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BA" w:rsidRPr="001A5788" w:rsidRDefault="00C167BA" w:rsidP="00B45C08">
      <w:pPr>
        <w:jc w:val="center"/>
        <w:rPr>
          <w:rFonts w:asciiTheme="minorHAnsi" w:hAnsiTheme="minorHAnsi" w:cstheme="minorHAnsi"/>
          <w:b/>
          <w:sz w:val="24"/>
          <w:szCs w:val="24"/>
        </w:rPr>
      </w:pPr>
    </w:p>
    <w:p w:rsidR="00C167BA" w:rsidRPr="001A5788" w:rsidRDefault="00C167BA" w:rsidP="00C167BA">
      <w:pPr>
        <w:widowControl w:val="0"/>
        <w:autoSpaceDE w:val="0"/>
        <w:autoSpaceDN w:val="0"/>
        <w:adjustRightInd w:val="0"/>
        <w:jc w:val="center"/>
        <w:rPr>
          <w:rFonts w:asciiTheme="minorHAnsi" w:hAnsiTheme="minorHAnsi" w:cstheme="minorHAnsi"/>
          <w:sz w:val="24"/>
          <w:szCs w:val="24"/>
        </w:rPr>
      </w:pPr>
      <w:r w:rsidRPr="001A5788">
        <w:rPr>
          <w:rFonts w:asciiTheme="minorHAnsi" w:hAnsiTheme="minorHAnsi" w:cstheme="minorHAnsi"/>
          <w:b/>
          <w:bCs/>
          <w:color w:val="000080"/>
          <w:sz w:val="24"/>
          <w:szCs w:val="24"/>
        </w:rPr>
        <w:t>PG Program [M. Tech.</w:t>
      </w:r>
      <w:r w:rsidR="002A58A7" w:rsidRPr="002A58A7">
        <w:rPr>
          <w:rFonts w:asciiTheme="minorHAnsi" w:hAnsiTheme="minorHAnsi" w:cstheme="minorHAnsi"/>
          <w:color w:val="000000"/>
          <w:sz w:val="24"/>
          <w:szCs w:val="24"/>
        </w:rPr>
        <w:t xml:space="preserve"> </w:t>
      </w:r>
      <w:r w:rsidR="002A58A7" w:rsidRPr="002A58A7">
        <w:rPr>
          <w:rFonts w:asciiTheme="minorHAnsi" w:hAnsiTheme="minorHAnsi" w:cstheme="minorHAnsi"/>
          <w:b/>
          <w:bCs/>
          <w:color w:val="000080"/>
          <w:sz w:val="24"/>
          <w:szCs w:val="24"/>
        </w:rPr>
        <w:t>Environmental and Water Resources Engineering</w:t>
      </w:r>
      <w:r w:rsidR="002A58A7">
        <w:rPr>
          <w:rFonts w:asciiTheme="minorHAnsi" w:hAnsiTheme="minorHAnsi" w:cstheme="minorHAnsi"/>
          <w:color w:val="000000"/>
          <w:sz w:val="24"/>
          <w:szCs w:val="24"/>
        </w:rPr>
        <w:t>]</w:t>
      </w:r>
      <w:r w:rsidRPr="001A5788">
        <w:rPr>
          <w:rFonts w:asciiTheme="minorHAnsi" w:hAnsiTheme="minorHAnsi" w:cstheme="minorHAnsi"/>
          <w:b/>
          <w:bCs/>
          <w:color w:val="000080"/>
          <w:sz w:val="24"/>
          <w:szCs w:val="24"/>
        </w:rPr>
        <w:t xml:space="preserve"> Curriculum Structure</w:t>
      </w:r>
    </w:p>
    <w:p w:rsidR="00C167BA" w:rsidRPr="001A5788" w:rsidRDefault="00C167BA" w:rsidP="00C167BA">
      <w:pPr>
        <w:jc w:val="center"/>
        <w:rPr>
          <w:rFonts w:asciiTheme="minorHAnsi" w:hAnsiTheme="minorHAnsi" w:cstheme="minorHAnsi"/>
          <w:b/>
          <w:bCs/>
          <w:color w:val="0066FF"/>
          <w:sz w:val="24"/>
          <w:szCs w:val="24"/>
        </w:rPr>
      </w:pPr>
      <w:proofErr w:type="spellStart"/>
      <w:r w:rsidRPr="001A5788">
        <w:rPr>
          <w:rFonts w:asciiTheme="minorHAnsi" w:hAnsiTheme="minorHAnsi" w:cstheme="minorHAnsi"/>
          <w:b/>
          <w:bCs/>
          <w:color w:val="C00000"/>
          <w:sz w:val="24"/>
          <w:szCs w:val="24"/>
        </w:rPr>
        <w:t>W.e.f</w:t>
      </w:r>
      <w:proofErr w:type="spellEnd"/>
      <w:r w:rsidRPr="001A5788">
        <w:rPr>
          <w:rFonts w:asciiTheme="minorHAnsi" w:hAnsiTheme="minorHAnsi" w:cstheme="minorHAnsi"/>
          <w:b/>
          <w:bCs/>
          <w:color w:val="C00000"/>
          <w:sz w:val="24"/>
          <w:szCs w:val="24"/>
        </w:rPr>
        <w:t xml:space="preserve"> AY 2019-20 and Applicable for batches admitted from AY 2019-20 to 2022-23</w:t>
      </w:r>
    </w:p>
    <w:p w:rsidR="00C167BA" w:rsidRPr="001A5788" w:rsidRDefault="00C167BA" w:rsidP="00C167BA">
      <w:pPr>
        <w:widowControl w:val="0"/>
        <w:tabs>
          <w:tab w:val="left" w:pos="1500"/>
        </w:tabs>
        <w:autoSpaceDE w:val="0"/>
        <w:autoSpaceDN w:val="0"/>
        <w:adjustRightInd w:val="0"/>
        <w:spacing w:after="120" w:line="238" w:lineRule="auto"/>
        <w:rPr>
          <w:rFonts w:asciiTheme="minorHAnsi" w:hAnsiTheme="minorHAnsi" w:cstheme="minorHAnsi"/>
          <w:b/>
          <w:bCs/>
          <w:color w:val="000080"/>
          <w:sz w:val="24"/>
          <w:szCs w:val="24"/>
        </w:rPr>
      </w:pPr>
      <w:r w:rsidRPr="001A5788">
        <w:rPr>
          <w:rFonts w:asciiTheme="minorHAnsi" w:hAnsiTheme="minorHAnsi" w:cstheme="minorHAnsi"/>
          <w:b/>
          <w:bCs/>
          <w:color w:val="000080"/>
          <w:sz w:val="24"/>
          <w:szCs w:val="24"/>
        </w:rPr>
        <w:tab/>
      </w:r>
    </w:p>
    <w:p w:rsidR="00C167BA" w:rsidRPr="001A5788" w:rsidRDefault="00C167BA" w:rsidP="00C167BA">
      <w:pPr>
        <w:widowControl w:val="0"/>
        <w:autoSpaceDE w:val="0"/>
        <w:autoSpaceDN w:val="0"/>
        <w:adjustRightInd w:val="0"/>
        <w:spacing w:after="120" w:line="238" w:lineRule="auto"/>
        <w:jc w:val="center"/>
        <w:rPr>
          <w:rFonts w:asciiTheme="minorHAnsi" w:hAnsiTheme="minorHAnsi" w:cstheme="minorHAnsi"/>
          <w:b/>
          <w:bCs/>
          <w:color w:val="000080"/>
          <w:sz w:val="24"/>
          <w:szCs w:val="24"/>
        </w:rPr>
      </w:pPr>
    </w:p>
    <w:p w:rsidR="00C167BA" w:rsidRPr="001A5788" w:rsidRDefault="00C167BA" w:rsidP="00C167BA">
      <w:pPr>
        <w:widowControl w:val="0"/>
        <w:autoSpaceDE w:val="0"/>
        <w:autoSpaceDN w:val="0"/>
        <w:adjustRightInd w:val="0"/>
        <w:spacing w:after="120" w:line="238" w:lineRule="auto"/>
        <w:jc w:val="center"/>
        <w:rPr>
          <w:rFonts w:asciiTheme="minorHAnsi" w:hAnsiTheme="minorHAnsi" w:cstheme="minorHAnsi"/>
          <w:b/>
          <w:bCs/>
          <w:color w:val="000080"/>
          <w:sz w:val="24"/>
          <w:szCs w:val="24"/>
        </w:rPr>
      </w:pPr>
      <w:r w:rsidRPr="001A5788">
        <w:rPr>
          <w:rFonts w:asciiTheme="minorHAnsi" w:hAnsiTheme="minorHAnsi" w:cstheme="minorHAnsi"/>
          <w:b/>
          <w:bCs/>
          <w:color w:val="000080"/>
          <w:sz w:val="24"/>
          <w:szCs w:val="24"/>
        </w:rPr>
        <w:t>List of Abbreviations</w:t>
      </w:r>
    </w:p>
    <w:p w:rsidR="00C167BA" w:rsidRPr="001A5788" w:rsidRDefault="00C167BA" w:rsidP="00C167BA">
      <w:pPr>
        <w:widowControl w:val="0"/>
        <w:autoSpaceDE w:val="0"/>
        <w:autoSpaceDN w:val="0"/>
        <w:adjustRightInd w:val="0"/>
        <w:ind w:left="2160" w:firstLine="720"/>
        <w:rPr>
          <w:rFonts w:asciiTheme="minorHAnsi" w:hAnsiTheme="minorHAnsi" w:cstheme="minorHAnsi"/>
          <w:sz w:val="24"/>
          <w:szCs w:val="24"/>
        </w:rPr>
      </w:pPr>
    </w:p>
    <w:tbl>
      <w:tblPr>
        <w:tblStyle w:val="TableGrid"/>
        <w:tblW w:w="9498" w:type="dxa"/>
        <w:tblInd w:w="-5" w:type="dxa"/>
        <w:tblLayout w:type="fixed"/>
        <w:tblLook w:val="04A0"/>
      </w:tblPr>
      <w:tblGrid>
        <w:gridCol w:w="1477"/>
        <w:gridCol w:w="4017"/>
        <w:gridCol w:w="1594"/>
        <w:gridCol w:w="992"/>
        <w:gridCol w:w="1418"/>
      </w:tblGrid>
      <w:tr w:rsidR="00C167BA" w:rsidRPr="001A5788" w:rsidTr="001A5788">
        <w:trPr>
          <w:trHeight w:val="335"/>
        </w:trPr>
        <w:tc>
          <w:tcPr>
            <w:tcW w:w="1477"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Abbreviation</w:t>
            </w:r>
          </w:p>
        </w:tc>
        <w:tc>
          <w:tcPr>
            <w:tcW w:w="4017"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Title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No of courses</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Credits</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 of Credits</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PSMC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Program Specific Mathematics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4</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5.9%</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PSBC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Program Specific Bridge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4.4%</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DEC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Department Elective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9</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13.2%</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MLC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Mandatory Learning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0</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0%</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PCC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Program Core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6</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22</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32.4%</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LC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Laboratory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2.9%</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IOC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Interdisciplinary Open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4.4%</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LLC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Liberal Learning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1.5%</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SLC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Self Learning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6</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8.8%</w:t>
            </w:r>
          </w:p>
        </w:tc>
      </w:tr>
      <w:tr w:rsidR="00C167BA" w:rsidRPr="001A5788" w:rsidTr="001A5788">
        <w:tc>
          <w:tcPr>
            <w:tcW w:w="1477" w:type="dxa"/>
          </w:tcPr>
          <w:p w:rsidR="00C167BA" w:rsidRPr="001A5788" w:rsidRDefault="00C167BA" w:rsidP="001A5788">
            <w:pPr>
              <w:widowControl w:val="0"/>
              <w:autoSpaceDE w:val="0"/>
              <w:autoSpaceDN w:val="0"/>
              <w:adjustRightInd w:val="0"/>
              <w:spacing w:line="360" w:lineRule="auto"/>
              <w:ind w:left="173"/>
              <w:rPr>
                <w:rFonts w:asciiTheme="minorHAnsi" w:hAnsiTheme="minorHAnsi" w:cstheme="minorHAnsi"/>
                <w:sz w:val="24"/>
                <w:szCs w:val="24"/>
              </w:rPr>
            </w:pPr>
            <w:r w:rsidRPr="001A5788">
              <w:rPr>
                <w:rFonts w:asciiTheme="minorHAnsi" w:hAnsiTheme="minorHAnsi" w:cstheme="minorHAnsi"/>
                <w:sz w:val="24"/>
                <w:szCs w:val="24"/>
              </w:rPr>
              <w:t>SBC</w:t>
            </w:r>
          </w:p>
        </w:tc>
        <w:tc>
          <w:tcPr>
            <w:tcW w:w="4017" w:type="dxa"/>
          </w:tcPr>
          <w:p w:rsidR="00C167BA" w:rsidRPr="001A5788" w:rsidRDefault="00C167BA" w:rsidP="001A5788">
            <w:pPr>
              <w:widowControl w:val="0"/>
              <w:autoSpaceDE w:val="0"/>
              <w:autoSpaceDN w:val="0"/>
              <w:adjustRightInd w:val="0"/>
              <w:spacing w:line="360" w:lineRule="auto"/>
              <w:rPr>
                <w:rFonts w:asciiTheme="minorHAnsi" w:hAnsiTheme="minorHAnsi" w:cstheme="minorHAnsi"/>
                <w:sz w:val="24"/>
                <w:szCs w:val="24"/>
              </w:rPr>
            </w:pPr>
            <w:r w:rsidRPr="001A5788">
              <w:rPr>
                <w:rFonts w:asciiTheme="minorHAnsi" w:hAnsiTheme="minorHAnsi" w:cstheme="minorHAnsi"/>
                <w:sz w:val="24"/>
                <w:szCs w:val="24"/>
              </w:rPr>
              <w:t>Skill Based Course</w:t>
            </w:r>
          </w:p>
        </w:tc>
        <w:tc>
          <w:tcPr>
            <w:tcW w:w="1594"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2"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18</w:t>
            </w:r>
          </w:p>
        </w:tc>
        <w:tc>
          <w:tcPr>
            <w:tcW w:w="1418" w:type="dxa"/>
          </w:tcPr>
          <w:p w:rsidR="00C167BA" w:rsidRPr="001A5788" w:rsidRDefault="00C167BA" w:rsidP="001A5788">
            <w:pPr>
              <w:widowControl w:val="0"/>
              <w:autoSpaceDE w:val="0"/>
              <w:autoSpaceDN w:val="0"/>
              <w:adjustRightInd w:val="0"/>
              <w:spacing w:line="360" w:lineRule="auto"/>
              <w:jc w:val="center"/>
              <w:rPr>
                <w:rFonts w:asciiTheme="minorHAnsi" w:hAnsiTheme="minorHAnsi" w:cstheme="minorHAnsi"/>
                <w:sz w:val="24"/>
                <w:szCs w:val="24"/>
              </w:rPr>
            </w:pPr>
            <w:r w:rsidRPr="001A5788">
              <w:rPr>
                <w:rFonts w:asciiTheme="minorHAnsi" w:hAnsiTheme="minorHAnsi" w:cstheme="minorHAnsi"/>
                <w:sz w:val="24"/>
                <w:szCs w:val="24"/>
              </w:rPr>
              <w:t>26.5%</w:t>
            </w:r>
          </w:p>
        </w:tc>
      </w:tr>
    </w:tbl>
    <w:p w:rsidR="00C167BA" w:rsidRPr="001A5788" w:rsidRDefault="00C167BA" w:rsidP="00C167BA">
      <w:pPr>
        <w:widowControl w:val="0"/>
        <w:autoSpaceDE w:val="0"/>
        <w:autoSpaceDN w:val="0"/>
        <w:adjustRightInd w:val="0"/>
        <w:spacing w:after="120" w:line="228" w:lineRule="auto"/>
        <w:jc w:val="center"/>
        <w:rPr>
          <w:rFonts w:asciiTheme="minorHAnsi" w:hAnsiTheme="minorHAnsi" w:cstheme="minorHAnsi"/>
          <w:b/>
          <w:bCs/>
          <w:sz w:val="24"/>
          <w:szCs w:val="24"/>
        </w:rPr>
      </w:pPr>
    </w:p>
    <w:p w:rsidR="00C167BA" w:rsidRPr="001A5788" w:rsidRDefault="00C167BA" w:rsidP="00C167BA">
      <w:pPr>
        <w:jc w:val="center"/>
        <w:rPr>
          <w:rFonts w:asciiTheme="minorHAnsi" w:hAnsiTheme="minorHAnsi" w:cstheme="minorHAnsi"/>
          <w:b/>
          <w:sz w:val="24"/>
          <w:szCs w:val="24"/>
        </w:rPr>
      </w:pPr>
      <w:r w:rsidRPr="001A5788">
        <w:rPr>
          <w:rFonts w:asciiTheme="minorHAnsi" w:hAnsiTheme="minorHAnsi" w:cstheme="minorHAnsi"/>
          <w:b/>
          <w:bCs/>
          <w:sz w:val="24"/>
          <w:szCs w:val="24"/>
        </w:rPr>
        <w:br w:type="page"/>
      </w:r>
    </w:p>
    <w:p w:rsidR="00827984" w:rsidRPr="001A5788" w:rsidRDefault="00827984" w:rsidP="00B45C08">
      <w:pPr>
        <w:jc w:val="center"/>
        <w:rPr>
          <w:rFonts w:asciiTheme="minorHAnsi" w:hAnsiTheme="minorHAnsi" w:cstheme="minorHAnsi"/>
          <w:b/>
          <w:sz w:val="24"/>
          <w:szCs w:val="24"/>
        </w:rPr>
      </w:pPr>
      <w:r w:rsidRPr="001A5788">
        <w:rPr>
          <w:rFonts w:asciiTheme="minorHAnsi" w:hAnsiTheme="minorHAnsi" w:cstheme="minorHAnsi"/>
          <w:b/>
          <w:sz w:val="24"/>
          <w:szCs w:val="24"/>
        </w:rPr>
        <w:lastRenderedPageBreak/>
        <w:t>Semester-I</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900"/>
        <w:gridCol w:w="1080"/>
        <w:gridCol w:w="5130"/>
        <w:gridCol w:w="540"/>
        <w:gridCol w:w="720"/>
        <w:gridCol w:w="630"/>
        <w:gridCol w:w="990"/>
      </w:tblGrid>
      <w:tr w:rsidR="00B95D71" w:rsidRPr="001A5788" w:rsidTr="00634884">
        <w:tc>
          <w:tcPr>
            <w:tcW w:w="648" w:type="dxa"/>
            <w:vMerge w:val="restart"/>
          </w:tcPr>
          <w:p w:rsidR="00B95D71" w:rsidRPr="001A5788" w:rsidRDefault="00B95D71"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Sr. No.</w:t>
            </w:r>
          </w:p>
        </w:tc>
        <w:tc>
          <w:tcPr>
            <w:tcW w:w="900" w:type="dxa"/>
            <w:vMerge w:val="restart"/>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Course Type</w:t>
            </w:r>
          </w:p>
        </w:tc>
        <w:tc>
          <w:tcPr>
            <w:tcW w:w="1080" w:type="dxa"/>
            <w:vMerge w:val="restart"/>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Course code</w:t>
            </w:r>
          </w:p>
        </w:tc>
        <w:tc>
          <w:tcPr>
            <w:tcW w:w="5130" w:type="dxa"/>
            <w:vMerge w:val="restart"/>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Course name</w:t>
            </w:r>
          </w:p>
        </w:tc>
        <w:tc>
          <w:tcPr>
            <w:tcW w:w="1890" w:type="dxa"/>
            <w:gridSpan w:val="3"/>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Teaching scheme</w:t>
            </w:r>
          </w:p>
        </w:tc>
        <w:tc>
          <w:tcPr>
            <w:tcW w:w="990" w:type="dxa"/>
            <w:vMerge w:val="restart"/>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Credits</w:t>
            </w:r>
          </w:p>
        </w:tc>
      </w:tr>
      <w:tr w:rsidR="00B95D71" w:rsidRPr="001A5788" w:rsidTr="00634884">
        <w:tc>
          <w:tcPr>
            <w:tcW w:w="648" w:type="dxa"/>
            <w:vMerge/>
          </w:tcPr>
          <w:p w:rsidR="00B95D71" w:rsidRPr="001A5788" w:rsidRDefault="00B95D71" w:rsidP="00991731">
            <w:pPr>
              <w:spacing w:after="0" w:line="240" w:lineRule="auto"/>
              <w:jc w:val="center"/>
              <w:rPr>
                <w:rFonts w:asciiTheme="minorHAnsi" w:hAnsiTheme="minorHAnsi" w:cstheme="minorHAnsi"/>
                <w:color w:val="000000"/>
                <w:sz w:val="24"/>
                <w:szCs w:val="24"/>
              </w:rPr>
            </w:pPr>
          </w:p>
        </w:tc>
        <w:tc>
          <w:tcPr>
            <w:tcW w:w="900" w:type="dxa"/>
            <w:vMerge/>
          </w:tcPr>
          <w:p w:rsidR="00B95D71" w:rsidRPr="001A5788" w:rsidRDefault="00B95D71" w:rsidP="000A2246">
            <w:pPr>
              <w:spacing w:after="0" w:line="240" w:lineRule="auto"/>
              <w:rPr>
                <w:rFonts w:asciiTheme="minorHAnsi" w:hAnsiTheme="minorHAnsi" w:cstheme="minorHAnsi"/>
                <w:color w:val="000000"/>
                <w:sz w:val="24"/>
                <w:szCs w:val="24"/>
              </w:rPr>
            </w:pPr>
          </w:p>
        </w:tc>
        <w:tc>
          <w:tcPr>
            <w:tcW w:w="1080" w:type="dxa"/>
            <w:vMerge/>
          </w:tcPr>
          <w:p w:rsidR="00B95D71" w:rsidRPr="001A5788" w:rsidRDefault="00B95D71" w:rsidP="000A2246">
            <w:pPr>
              <w:spacing w:after="0" w:line="240" w:lineRule="auto"/>
              <w:rPr>
                <w:rFonts w:asciiTheme="minorHAnsi" w:hAnsiTheme="minorHAnsi" w:cstheme="minorHAnsi"/>
                <w:color w:val="000000"/>
                <w:sz w:val="24"/>
                <w:szCs w:val="24"/>
              </w:rPr>
            </w:pPr>
          </w:p>
        </w:tc>
        <w:tc>
          <w:tcPr>
            <w:tcW w:w="5130" w:type="dxa"/>
            <w:vMerge/>
          </w:tcPr>
          <w:p w:rsidR="00B95D71" w:rsidRPr="001A5788" w:rsidRDefault="00B95D71" w:rsidP="000A2246">
            <w:pPr>
              <w:spacing w:after="0" w:line="240" w:lineRule="auto"/>
              <w:rPr>
                <w:rFonts w:asciiTheme="minorHAnsi" w:hAnsiTheme="minorHAnsi" w:cstheme="minorHAnsi"/>
                <w:color w:val="000000"/>
                <w:sz w:val="24"/>
                <w:szCs w:val="24"/>
              </w:rPr>
            </w:pPr>
          </w:p>
        </w:tc>
        <w:tc>
          <w:tcPr>
            <w:tcW w:w="54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L</w:t>
            </w:r>
          </w:p>
        </w:tc>
        <w:tc>
          <w:tcPr>
            <w:tcW w:w="72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T</w:t>
            </w:r>
          </w:p>
        </w:tc>
        <w:tc>
          <w:tcPr>
            <w:tcW w:w="63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w:t>
            </w:r>
          </w:p>
        </w:tc>
        <w:tc>
          <w:tcPr>
            <w:tcW w:w="990" w:type="dxa"/>
            <w:vMerge/>
          </w:tcPr>
          <w:p w:rsidR="00B95D71" w:rsidRPr="001A5788" w:rsidRDefault="00B95D71" w:rsidP="000A2246">
            <w:pPr>
              <w:spacing w:after="0" w:line="240" w:lineRule="auto"/>
              <w:jc w:val="center"/>
              <w:rPr>
                <w:rFonts w:asciiTheme="minorHAnsi" w:hAnsiTheme="minorHAnsi" w:cstheme="minorHAnsi"/>
                <w:color w:val="000000"/>
                <w:sz w:val="24"/>
                <w:szCs w:val="24"/>
              </w:rPr>
            </w:pP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1.</w:t>
            </w:r>
          </w:p>
        </w:tc>
        <w:tc>
          <w:tcPr>
            <w:tcW w:w="900" w:type="dxa"/>
            <w:vAlign w:val="center"/>
          </w:tcPr>
          <w:p w:rsidR="00B74F14" w:rsidRPr="001A5788" w:rsidRDefault="00B74F14" w:rsidP="00230344">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PSMC</w:t>
            </w:r>
          </w:p>
        </w:tc>
        <w:tc>
          <w:tcPr>
            <w:tcW w:w="1080" w:type="dxa"/>
          </w:tcPr>
          <w:p w:rsidR="00B74F14" w:rsidRPr="001A5788" w:rsidRDefault="00B74F14" w:rsidP="00B74F14">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EW-19001</w:t>
            </w:r>
          </w:p>
        </w:tc>
        <w:tc>
          <w:tcPr>
            <w:tcW w:w="5130" w:type="dxa"/>
          </w:tcPr>
          <w:p w:rsidR="00B74F14" w:rsidRPr="001A5788" w:rsidRDefault="00B74F14" w:rsidP="007F41E5">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 xml:space="preserve">Statistical  Methods in  Hydrology and Environment Engineering </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1</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4</w:t>
            </w: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2.</w:t>
            </w:r>
          </w:p>
        </w:tc>
        <w:tc>
          <w:tcPr>
            <w:tcW w:w="900" w:type="dxa"/>
            <w:vAlign w:val="center"/>
          </w:tcPr>
          <w:p w:rsidR="00B74F14" w:rsidRPr="001A5788" w:rsidRDefault="00B74F14" w:rsidP="00230344">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PSBC</w:t>
            </w:r>
          </w:p>
        </w:tc>
        <w:tc>
          <w:tcPr>
            <w:tcW w:w="1080" w:type="dxa"/>
          </w:tcPr>
          <w:p w:rsidR="00B74F14" w:rsidRPr="001A5788" w:rsidRDefault="00B74F14" w:rsidP="001D1C9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EW-19002</w:t>
            </w:r>
          </w:p>
        </w:tc>
        <w:tc>
          <w:tcPr>
            <w:tcW w:w="5130" w:type="dxa"/>
          </w:tcPr>
          <w:p w:rsidR="00B74F14" w:rsidRPr="001A5788" w:rsidRDefault="00B74F14" w:rsidP="00DA176E">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 xml:space="preserve">Applications of </w:t>
            </w:r>
            <w:proofErr w:type="spellStart"/>
            <w:r w:rsidRPr="001A5788">
              <w:rPr>
                <w:rFonts w:asciiTheme="minorHAnsi" w:hAnsiTheme="minorHAnsi" w:cstheme="minorHAnsi"/>
                <w:color w:val="000000"/>
                <w:sz w:val="24"/>
                <w:szCs w:val="24"/>
              </w:rPr>
              <w:t>Geoinformatics</w:t>
            </w:r>
            <w:proofErr w:type="spellEnd"/>
            <w:r w:rsidRPr="001A5788">
              <w:rPr>
                <w:rFonts w:asciiTheme="minorHAnsi" w:hAnsiTheme="minorHAnsi" w:cstheme="minorHAnsi"/>
                <w:color w:val="000000"/>
                <w:sz w:val="24"/>
                <w:szCs w:val="24"/>
              </w:rPr>
              <w:t xml:space="preserve"> in Environmental and Water Resources Engineering. </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r>
      <w:tr w:rsidR="00B74F14" w:rsidRPr="001A5788" w:rsidTr="00634884">
        <w:tc>
          <w:tcPr>
            <w:tcW w:w="648" w:type="dxa"/>
            <w:vMerge w:val="restart"/>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900" w:type="dxa"/>
            <w:vMerge w:val="restart"/>
            <w:vAlign w:val="center"/>
          </w:tcPr>
          <w:p w:rsidR="00B74F14" w:rsidRPr="001A5788" w:rsidRDefault="00B74F14" w:rsidP="00230344">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DEC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EW(DE)</w:t>
            </w:r>
            <w:r w:rsidR="00526E17">
              <w:rPr>
                <w:rFonts w:asciiTheme="minorHAnsi" w:hAnsiTheme="minorHAnsi" w:cstheme="minorHAnsi"/>
                <w:color w:val="000000"/>
                <w:sz w:val="24"/>
                <w:szCs w:val="24"/>
              </w:rPr>
              <w:t>-</w:t>
            </w:r>
            <w:r>
              <w:rPr>
                <w:rFonts w:asciiTheme="minorHAnsi" w:hAnsiTheme="minorHAnsi" w:cstheme="minorHAnsi"/>
                <w:color w:val="000000"/>
                <w:sz w:val="24"/>
                <w:szCs w:val="24"/>
              </w:rPr>
              <w:t>19001</w:t>
            </w:r>
          </w:p>
        </w:tc>
        <w:tc>
          <w:tcPr>
            <w:tcW w:w="5130" w:type="dxa"/>
          </w:tcPr>
          <w:p w:rsidR="00B74F14" w:rsidRPr="001A5788" w:rsidRDefault="00B74F14" w:rsidP="000A2246">
            <w:pPr>
              <w:spacing w:after="0" w:line="240" w:lineRule="auto"/>
              <w:jc w:val="both"/>
              <w:rPr>
                <w:rFonts w:asciiTheme="minorHAnsi" w:hAnsiTheme="minorHAnsi" w:cstheme="minorHAnsi"/>
                <w:color w:val="000000"/>
                <w:sz w:val="24"/>
                <w:szCs w:val="24"/>
              </w:rPr>
            </w:pPr>
            <w:r w:rsidRPr="001A5788">
              <w:rPr>
                <w:rFonts w:asciiTheme="minorHAnsi" w:hAnsiTheme="minorHAnsi" w:cstheme="minorHAnsi"/>
                <w:color w:val="000000"/>
                <w:sz w:val="24"/>
                <w:szCs w:val="24"/>
              </w:rPr>
              <w:t>Departmental elective-I</w:t>
            </w:r>
          </w:p>
          <w:p w:rsidR="00B74F14" w:rsidRPr="001A5788" w:rsidRDefault="00B74F14" w:rsidP="000A2246">
            <w:pPr>
              <w:spacing w:after="0" w:line="240" w:lineRule="auto"/>
              <w:ind w:left="18"/>
              <w:jc w:val="both"/>
              <w:rPr>
                <w:rFonts w:asciiTheme="minorHAnsi" w:hAnsiTheme="minorHAnsi" w:cstheme="minorHAnsi"/>
                <w:color w:val="000000"/>
                <w:sz w:val="24"/>
                <w:szCs w:val="24"/>
              </w:rPr>
            </w:pPr>
            <w:r w:rsidRPr="001A5788">
              <w:rPr>
                <w:rFonts w:asciiTheme="minorHAnsi" w:hAnsiTheme="minorHAnsi" w:cstheme="minorHAnsi"/>
                <w:color w:val="000000"/>
                <w:sz w:val="24"/>
                <w:szCs w:val="24"/>
              </w:rPr>
              <w:t>1. Principles of Water and Air Quality   Legislation</w:t>
            </w:r>
          </w:p>
        </w:tc>
        <w:tc>
          <w:tcPr>
            <w:tcW w:w="540" w:type="dxa"/>
            <w:vMerge w:val="restart"/>
          </w:tcPr>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vMerge w:val="restart"/>
          </w:tcPr>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vMerge w:val="restart"/>
          </w:tcPr>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vMerge w:val="restart"/>
          </w:tcPr>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p>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r>
      <w:tr w:rsidR="00B74F14" w:rsidRPr="001A5788" w:rsidTr="00634884">
        <w:tc>
          <w:tcPr>
            <w:tcW w:w="648" w:type="dxa"/>
            <w:vMerge/>
          </w:tcPr>
          <w:p w:rsidR="00B74F14" w:rsidRPr="001A5788" w:rsidRDefault="00B74F14" w:rsidP="00991731">
            <w:pPr>
              <w:spacing w:after="0" w:line="240" w:lineRule="auto"/>
              <w:jc w:val="center"/>
              <w:rPr>
                <w:rFonts w:asciiTheme="minorHAnsi" w:hAnsiTheme="minorHAnsi" w:cstheme="minorHAnsi"/>
                <w:color w:val="000000"/>
                <w:sz w:val="24"/>
                <w:szCs w:val="24"/>
              </w:rPr>
            </w:pPr>
          </w:p>
        </w:tc>
        <w:tc>
          <w:tcPr>
            <w:tcW w:w="90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1080" w:type="dxa"/>
          </w:tcPr>
          <w:p w:rsidR="00B74F14" w:rsidRPr="001A5788" w:rsidRDefault="00526E17" w:rsidP="000A2246">
            <w:pPr>
              <w:spacing w:after="0" w:line="240" w:lineRule="auto"/>
              <w:rPr>
                <w:rFonts w:asciiTheme="minorHAnsi" w:hAnsiTheme="minorHAnsi" w:cstheme="minorHAnsi"/>
                <w:color w:val="000000"/>
                <w:sz w:val="24"/>
                <w:szCs w:val="24"/>
              </w:rPr>
            </w:pPr>
            <w:r>
              <w:rPr>
                <w:rFonts w:asciiTheme="minorHAnsi" w:hAnsiTheme="minorHAnsi" w:cstheme="minorHAnsi"/>
                <w:sz w:val="24"/>
                <w:szCs w:val="24"/>
              </w:rPr>
              <w:t>EW(DE)-</w:t>
            </w:r>
            <w:r w:rsidR="00B74F14">
              <w:rPr>
                <w:rFonts w:asciiTheme="minorHAnsi" w:hAnsiTheme="minorHAnsi" w:cstheme="minorHAnsi"/>
                <w:color w:val="000000"/>
                <w:sz w:val="24"/>
                <w:szCs w:val="24"/>
              </w:rPr>
              <w:t>19002</w:t>
            </w:r>
          </w:p>
        </w:tc>
        <w:tc>
          <w:tcPr>
            <w:tcW w:w="5130" w:type="dxa"/>
          </w:tcPr>
          <w:p w:rsidR="00B74F14" w:rsidRPr="001A5788" w:rsidRDefault="00B74F14" w:rsidP="000A2246">
            <w:pPr>
              <w:spacing w:after="0" w:line="240" w:lineRule="auto"/>
              <w:jc w:val="both"/>
              <w:rPr>
                <w:rFonts w:asciiTheme="minorHAnsi" w:hAnsiTheme="minorHAnsi" w:cstheme="minorHAnsi"/>
                <w:color w:val="000000"/>
                <w:sz w:val="24"/>
                <w:szCs w:val="24"/>
              </w:rPr>
            </w:pPr>
            <w:r w:rsidRPr="001A5788">
              <w:rPr>
                <w:rFonts w:asciiTheme="minorHAnsi" w:hAnsiTheme="minorHAnsi" w:cstheme="minorHAnsi"/>
                <w:color w:val="000000"/>
                <w:sz w:val="24"/>
                <w:szCs w:val="24"/>
              </w:rPr>
              <w:t>2.  Decentralized  Liquid Waste Management</w:t>
            </w:r>
          </w:p>
        </w:tc>
        <w:tc>
          <w:tcPr>
            <w:tcW w:w="54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72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63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99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r>
      <w:tr w:rsidR="00B74F14" w:rsidRPr="001A5788" w:rsidTr="00634884">
        <w:tc>
          <w:tcPr>
            <w:tcW w:w="648" w:type="dxa"/>
            <w:vMerge/>
          </w:tcPr>
          <w:p w:rsidR="00B74F14" w:rsidRPr="001A5788" w:rsidRDefault="00B74F14" w:rsidP="00991731">
            <w:pPr>
              <w:spacing w:after="0" w:line="240" w:lineRule="auto"/>
              <w:jc w:val="center"/>
              <w:rPr>
                <w:rFonts w:asciiTheme="minorHAnsi" w:hAnsiTheme="minorHAnsi" w:cstheme="minorHAnsi"/>
                <w:color w:val="000000"/>
                <w:sz w:val="24"/>
                <w:szCs w:val="24"/>
              </w:rPr>
            </w:pPr>
          </w:p>
        </w:tc>
        <w:tc>
          <w:tcPr>
            <w:tcW w:w="90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1080" w:type="dxa"/>
          </w:tcPr>
          <w:p w:rsidR="00B74F14" w:rsidRPr="001A5788" w:rsidRDefault="00526E17" w:rsidP="000A2246">
            <w:pPr>
              <w:spacing w:after="0" w:line="240" w:lineRule="auto"/>
              <w:rPr>
                <w:rFonts w:asciiTheme="minorHAnsi" w:hAnsiTheme="minorHAnsi" w:cstheme="minorHAnsi"/>
                <w:color w:val="000000"/>
                <w:sz w:val="24"/>
                <w:szCs w:val="24"/>
              </w:rPr>
            </w:pPr>
            <w:r>
              <w:rPr>
                <w:rFonts w:asciiTheme="minorHAnsi" w:hAnsiTheme="minorHAnsi" w:cstheme="minorHAnsi"/>
                <w:sz w:val="24"/>
                <w:szCs w:val="24"/>
              </w:rPr>
              <w:t>EW(DE)-</w:t>
            </w:r>
            <w:r w:rsidR="00B74F14">
              <w:rPr>
                <w:rFonts w:asciiTheme="minorHAnsi" w:hAnsiTheme="minorHAnsi" w:cstheme="minorHAnsi"/>
                <w:color w:val="000000"/>
                <w:sz w:val="24"/>
                <w:szCs w:val="24"/>
              </w:rPr>
              <w:t>19003</w:t>
            </w:r>
          </w:p>
        </w:tc>
        <w:tc>
          <w:tcPr>
            <w:tcW w:w="5130" w:type="dxa"/>
          </w:tcPr>
          <w:p w:rsidR="00B74F14" w:rsidRPr="001A5788" w:rsidRDefault="00B74F14" w:rsidP="000A2246">
            <w:pPr>
              <w:spacing w:after="0" w:line="240" w:lineRule="auto"/>
              <w:ind w:left="18"/>
              <w:jc w:val="both"/>
              <w:rPr>
                <w:rFonts w:asciiTheme="minorHAnsi" w:hAnsiTheme="minorHAnsi" w:cstheme="minorHAnsi"/>
                <w:color w:val="000000"/>
                <w:sz w:val="24"/>
                <w:szCs w:val="24"/>
              </w:rPr>
            </w:pPr>
            <w:r w:rsidRPr="001A5788">
              <w:rPr>
                <w:rFonts w:asciiTheme="minorHAnsi" w:hAnsiTheme="minorHAnsi" w:cstheme="minorHAnsi"/>
                <w:color w:val="000000"/>
                <w:sz w:val="24"/>
                <w:szCs w:val="24"/>
              </w:rPr>
              <w:t>3. Irrigation and Drainage</w:t>
            </w:r>
          </w:p>
        </w:tc>
        <w:tc>
          <w:tcPr>
            <w:tcW w:w="54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72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63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99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r>
      <w:tr w:rsidR="00B74F14" w:rsidRPr="001A5788" w:rsidTr="00634884">
        <w:tc>
          <w:tcPr>
            <w:tcW w:w="648" w:type="dxa"/>
            <w:vMerge/>
          </w:tcPr>
          <w:p w:rsidR="00B74F14" w:rsidRPr="001A5788" w:rsidRDefault="00B74F14" w:rsidP="00991731">
            <w:pPr>
              <w:spacing w:after="0" w:line="240" w:lineRule="auto"/>
              <w:jc w:val="center"/>
              <w:rPr>
                <w:rFonts w:asciiTheme="minorHAnsi" w:hAnsiTheme="minorHAnsi" w:cstheme="minorHAnsi"/>
                <w:color w:val="000000"/>
                <w:sz w:val="24"/>
                <w:szCs w:val="24"/>
              </w:rPr>
            </w:pPr>
          </w:p>
        </w:tc>
        <w:tc>
          <w:tcPr>
            <w:tcW w:w="90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1080" w:type="dxa"/>
          </w:tcPr>
          <w:p w:rsidR="00B74F14" w:rsidRPr="001A5788" w:rsidRDefault="00526E17" w:rsidP="000A2246">
            <w:pPr>
              <w:spacing w:after="0" w:line="240" w:lineRule="auto"/>
              <w:rPr>
                <w:rFonts w:asciiTheme="minorHAnsi" w:hAnsiTheme="minorHAnsi" w:cstheme="minorHAnsi"/>
                <w:color w:val="000000"/>
                <w:sz w:val="24"/>
                <w:szCs w:val="24"/>
              </w:rPr>
            </w:pPr>
            <w:r>
              <w:rPr>
                <w:rFonts w:asciiTheme="minorHAnsi" w:hAnsiTheme="minorHAnsi" w:cstheme="minorHAnsi"/>
                <w:sz w:val="24"/>
                <w:szCs w:val="24"/>
              </w:rPr>
              <w:t>EW(DE)-</w:t>
            </w:r>
            <w:r w:rsidR="00B74F14">
              <w:rPr>
                <w:rFonts w:asciiTheme="minorHAnsi" w:hAnsiTheme="minorHAnsi" w:cstheme="minorHAnsi"/>
                <w:color w:val="000000"/>
                <w:sz w:val="24"/>
                <w:szCs w:val="24"/>
              </w:rPr>
              <w:t>19004</w:t>
            </w:r>
          </w:p>
        </w:tc>
        <w:tc>
          <w:tcPr>
            <w:tcW w:w="5130" w:type="dxa"/>
          </w:tcPr>
          <w:p w:rsidR="00B74F14" w:rsidRPr="001A5788" w:rsidRDefault="00B74F14" w:rsidP="000A2246">
            <w:pPr>
              <w:spacing w:after="0" w:line="240" w:lineRule="auto"/>
              <w:ind w:left="18"/>
              <w:jc w:val="both"/>
              <w:rPr>
                <w:rFonts w:asciiTheme="minorHAnsi" w:hAnsiTheme="minorHAnsi" w:cstheme="minorHAnsi"/>
                <w:color w:val="000000"/>
                <w:sz w:val="24"/>
                <w:szCs w:val="24"/>
              </w:rPr>
            </w:pPr>
            <w:r w:rsidRPr="001A5788">
              <w:rPr>
                <w:rFonts w:asciiTheme="minorHAnsi" w:hAnsiTheme="minorHAnsi" w:cstheme="minorHAnsi"/>
                <w:color w:val="000000"/>
                <w:sz w:val="24"/>
                <w:szCs w:val="24"/>
              </w:rPr>
              <w:t>4 Channel and River Hydraulics</w:t>
            </w:r>
          </w:p>
        </w:tc>
        <w:tc>
          <w:tcPr>
            <w:tcW w:w="54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72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63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990" w:type="dxa"/>
            <w:vMerge/>
          </w:tcPr>
          <w:p w:rsidR="00B74F14" w:rsidRPr="001A5788" w:rsidRDefault="00B74F14" w:rsidP="000A2246">
            <w:pPr>
              <w:spacing w:after="0" w:line="240" w:lineRule="auto"/>
              <w:jc w:val="center"/>
              <w:rPr>
                <w:rFonts w:asciiTheme="minorHAnsi" w:hAnsiTheme="minorHAnsi" w:cstheme="minorHAnsi"/>
                <w:color w:val="000000"/>
                <w:sz w:val="24"/>
                <w:szCs w:val="24"/>
              </w:rPr>
            </w:pP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4.</w:t>
            </w:r>
          </w:p>
        </w:tc>
        <w:tc>
          <w:tcPr>
            <w:tcW w:w="90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PCC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EW-19003</w:t>
            </w:r>
          </w:p>
        </w:tc>
        <w:tc>
          <w:tcPr>
            <w:tcW w:w="5130" w:type="dxa"/>
          </w:tcPr>
          <w:p w:rsidR="00B74F14" w:rsidRPr="001A5788" w:rsidRDefault="00B74F14"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1. Advanced Water and Wastewater Treatment</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5.</w:t>
            </w:r>
          </w:p>
        </w:tc>
        <w:tc>
          <w:tcPr>
            <w:tcW w:w="90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PCC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EW-19004</w:t>
            </w:r>
          </w:p>
        </w:tc>
        <w:tc>
          <w:tcPr>
            <w:tcW w:w="5130" w:type="dxa"/>
          </w:tcPr>
          <w:p w:rsidR="00B74F14" w:rsidRPr="001A5788" w:rsidRDefault="00B74F14" w:rsidP="00C404CC">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 xml:space="preserve">2. </w:t>
            </w:r>
            <w:r w:rsidRPr="001A5788">
              <w:rPr>
                <w:rFonts w:asciiTheme="minorHAnsi" w:hAnsiTheme="minorHAnsi" w:cstheme="minorHAnsi"/>
                <w:sz w:val="24"/>
                <w:szCs w:val="24"/>
              </w:rPr>
              <w:t>Advanced  Hydrology and Hydraulics</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r>
      <w:tr w:rsidR="00B74F14" w:rsidRPr="001A5788" w:rsidTr="00634884">
        <w:trPr>
          <w:trHeight w:val="350"/>
        </w:trPr>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6.</w:t>
            </w:r>
          </w:p>
        </w:tc>
        <w:tc>
          <w:tcPr>
            <w:tcW w:w="90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PCC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EW-19005</w:t>
            </w:r>
          </w:p>
        </w:tc>
        <w:tc>
          <w:tcPr>
            <w:tcW w:w="5130" w:type="dxa"/>
          </w:tcPr>
          <w:p w:rsidR="00B74F14" w:rsidRPr="001A5788" w:rsidRDefault="00B74F14"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3. Ground Water Hydrology</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3</w:t>
            </w: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7.</w:t>
            </w:r>
          </w:p>
        </w:tc>
        <w:tc>
          <w:tcPr>
            <w:tcW w:w="90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LC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EW-19006</w:t>
            </w:r>
          </w:p>
        </w:tc>
        <w:tc>
          <w:tcPr>
            <w:tcW w:w="5130" w:type="dxa"/>
          </w:tcPr>
          <w:p w:rsidR="00B74F14" w:rsidRPr="001A5788" w:rsidRDefault="00B74F14"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Seminar</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2</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1</w:t>
            </w:r>
          </w:p>
        </w:tc>
      </w:tr>
      <w:tr w:rsidR="00B74F14" w:rsidRPr="001A5788" w:rsidTr="00634884">
        <w:tc>
          <w:tcPr>
            <w:tcW w:w="648" w:type="dxa"/>
          </w:tcPr>
          <w:p w:rsidR="00B74F14" w:rsidRPr="001A5788" w:rsidRDefault="00B74F14" w:rsidP="00991731">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8.</w:t>
            </w:r>
          </w:p>
        </w:tc>
        <w:tc>
          <w:tcPr>
            <w:tcW w:w="90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LC</w:t>
            </w:r>
          </w:p>
        </w:tc>
        <w:tc>
          <w:tcPr>
            <w:tcW w:w="1080" w:type="dxa"/>
          </w:tcPr>
          <w:p w:rsidR="00B74F14" w:rsidRPr="001A5788" w:rsidRDefault="00B74F14" w:rsidP="000A224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EW-19007</w:t>
            </w:r>
          </w:p>
        </w:tc>
        <w:tc>
          <w:tcPr>
            <w:tcW w:w="5130" w:type="dxa"/>
          </w:tcPr>
          <w:p w:rsidR="00B74F14" w:rsidRPr="001A5788" w:rsidRDefault="00B74F14"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Environmental and Water Resources  Engineering Lab</w:t>
            </w:r>
          </w:p>
        </w:tc>
        <w:tc>
          <w:tcPr>
            <w:tcW w:w="54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72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4</w:t>
            </w:r>
          </w:p>
        </w:tc>
        <w:tc>
          <w:tcPr>
            <w:tcW w:w="990" w:type="dxa"/>
          </w:tcPr>
          <w:p w:rsidR="00B74F14" w:rsidRPr="001A5788" w:rsidRDefault="00B74F14"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2</w:t>
            </w:r>
          </w:p>
        </w:tc>
      </w:tr>
      <w:tr w:rsidR="00B74F14" w:rsidRPr="001A5788" w:rsidTr="00634884">
        <w:tc>
          <w:tcPr>
            <w:tcW w:w="7758" w:type="dxa"/>
            <w:gridSpan w:val="4"/>
          </w:tcPr>
          <w:p w:rsidR="00B74F14" w:rsidRPr="001A5788" w:rsidRDefault="00B74F14" w:rsidP="000A2246">
            <w:pPr>
              <w:spacing w:after="0" w:line="240" w:lineRule="auto"/>
              <w:jc w:val="right"/>
              <w:rPr>
                <w:rFonts w:asciiTheme="minorHAnsi" w:hAnsiTheme="minorHAnsi" w:cstheme="minorHAnsi"/>
                <w:color w:val="000000"/>
                <w:sz w:val="24"/>
                <w:szCs w:val="24"/>
              </w:rPr>
            </w:pPr>
            <w:r w:rsidRPr="001A5788">
              <w:rPr>
                <w:rFonts w:asciiTheme="minorHAnsi" w:hAnsiTheme="minorHAnsi" w:cstheme="minorHAnsi"/>
                <w:color w:val="000000"/>
                <w:sz w:val="24"/>
                <w:szCs w:val="24"/>
              </w:rPr>
              <w:t>Total credits</w:t>
            </w:r>
          </w:p>
        </w:tc>
        <w:tc>
          <w:tcPr>
            <w:tcW w:w="2880" w:type="dxa"/>
            <w:gridSpan w:val="4"/>
          </w:tcPr>
          <w:p w:rsidR="00B74F14" w:rsidRPr="001A5788" w:rsidRDefault="002A58A7" w:rsidP="00DA176E">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B74F14" w:rsidRPr="001A5788">
              <w:rPr>
                <w:rFonts w:asciiTheme="minorHAnsi" w:hAnsiTheme="minorHAnsi" w:cstheme="minorHAnsi"/>
                <w:color w:val="000000"/>
                <w:sz w:val="24"/>
                <w:szCs w:val="24"/>
              </w:rPr>
              <w:t>22</w:t>
            </w:r>
          </w:p>
        </w:tc>
      </w:tr>
    </w:tbl>
    <w:p w:rsidR="00DA176E" w:rsidRPr="001A5788" w:rsidRDefault="00DA176E" w:rsidP="00DA176E">
      <w:pPr>
        <w:spacing w:after="0" w:line="240" w:lineRule="auto"/>
        <w:jc w:val="center"/>
        <w:rPr>
          <w:rFonts w:asciiTheme="minorHAnsi" w:hAnsiTheme="minorHAnsi" w:cstheme="minorHAnsi"/>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C167BA" w:rsidRPr="001A5788" w:rsidRDefault="00C167BA" w:rsidP="00B95D71">
      <w:pPr>
        <w:spacing w:after="0"/>
        <w:jc w:val="center"/>
        <w:rPr>
          <w:rFonts w:asciiTheme="minorHAnsi" w:hAnsiTheme="minorHAnsi" w:cstheme="minorHAnsi"/>
          <w:b/>
          <w:sz w:val="24"/>
          <w:szCs w:val="24"/>
        </w:rPr>
      </w:pPr>
    </w:p>
    <w:p w:rsidR="001D54D9" w:rsidRDefault="001D54D9" w:rsidP="00B95D71">
      <w:pPr>
        <w:spacing w:after="0"/>
        <w:jc w:val="center"/>
        <w:rPr>
          <w:rFonts w:asciiTheme="minorHAnsi" w:hAnsiTheme="minorHAnsi" w:cstheme="minorHAnsi"/>
          <w:b/>
          <w:sz w:val="24"/>
          <w:szCs w:val="24"/>
        </w:rPr>
      </w:pPr>
      <w:r w:rsidRPr="001A5788">
        <w:rPr>
          <w:rFonts w:asciiTheme="minorHAnsi" w:hAnsiTheme="minorHAnsi" w:cstheme="minorHAnsi"/>
          <w:b/>
          <w:sz w:val="24"/>
          <w:szCs w:val="24"/>
        </w:rPr>
        <w:t>Semester-II</w:t>
      </w:r>
    </w:p>
    <w:p w:rsidR="001A5788" w:rsidRPr="001A5788" w:rsidRDefault="001A5788" w:rsidP="00B95D71">
      <w:pPr>
        <w:spacing w:after="0"/>
        <w:jc w:val="center"/>
        <w:rPr>
          <w:rFonts w:asciiTheme="minorHAnsi" w:hAnsiTheme="minorHAnsi" w:cstheme="minorHAnsi"/>
          <w:b/>
          <w:sz w:val="24"/>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990"/>
        <w:gridCol w:w="1260"/>
        <w:gridCol w:w="4590"/>
        <w:gridCol w:w="630"/>
        <w:gridCol w:w="720"/>
        <w:gridCol w:w="630"/>
        <w:gridCol w:w="990"/>
      </w:tblGrid>
      <w:tr w:rsidR="00B95D71" w:rsidRPr="001A5788" w:rsidTr="007F7CD9">
        <w:tc>
          <w:tcPr>
            <w:tcW w:w="648" w:type="dxa"/>
            <w:vMerge w:val="restart"/>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Sr. No.</w:t>
            </w:r>
          </w:p>
        </w:tc>
        <w:tc>
          <w:tcPr>
            <w:tcW w:w="990" w:type="dxa"/>
            <w:vMerge w:val="restart"/>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Type</w:t>
            </w:r>
          </w:p>
        </w:tc>
        <w:tc>
          <w:tcPr>
            <w:tcW w:w="1260" w:type="dxa"/>
            <w:vMerge w:val="restart"/>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code</w:t>
            </w:r>
          </w:p>
        </w:tc>
        <w:tc>
          <w:tcPr>
            <w:tcW w:w="4590" w:type="dxa"/>
            <w:vMerge w:val="restart"/>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name</w:t>
            </w:r>
          </w:p>
        </w:tc>
        <w:tc>
          <w:tcPr>
            <w:tcW w:w="1980" w:type="dxa"/>
            <w:gridSpan w:val="3"/>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Teaching scheme</w:t>
            </w:r>
          </w:p>
        </w:tc>
        <w:tc>
          <w:tcPr>
            <w:tcW w:w="990" w:type="dxa"/>
            <w:vMerge w:val="restart"/>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Credits</w:t>
            </w:r>
          </w:p>
        </w:tc>
      </w:tr>
      <w:tr w:rsidR="00B95D71" w:rsidRPr="001A5788" w:rsidTr="007F7CD9">
        <w:tc>
          <w:tcPr>
            <w:tcW w:w="648" w:type="dxa"/>
            <w:vMerge/>
          </w:tcPr>
          <w:p w:rsidR="00B95D71" w:rsidRPr="001A5788" w:rsidRDefault="00B95D71" w:rsidP="000A2246">
            <w:pPr>
              <w:spacing w:after="0" w:line="240" w:lineRule="auto"/>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rPr>
                <w:rFonts w:asciiTheme="minorHAnsi" w:hAnsiTheme="minorHAnsi" w:cstheme="minorHAnsi"/>
                <w:sz w:val="24"/>
                <w:szCs w:val="24"/>
              </w:rPr>
            </w:pPr>
          </w:p>
        </w:tc>
        <w:tc>
          <w:tcPr>
            <w:tcW w:w="1260" w:type="dxa"/>
            <w:vMerge/>
          </w:tcPr>
          <w:p w:rsidR="00B95D71" w:rsidRPr="001A5788" w:rsidRDefault="00B95D71" w:rsidP="000A2246">
            <w:pPr>
              <w:spacing w:after="0" w:line="240" w:lineRule="auto"/>
              <w:rPr>
                <w:rFonts w:asciiTheme="minorHAnsi" w:hAnsiTheme="minorHAnsi" w:cstheme="minorHAnsi"/>
                <w:sz w:val="24"/>
                <w:szCs w:val="24"/>
              </w:rPr>
            </w:pPr>
          </w:p>
        </w:tc>
        <w:tc>
          <w:tcPr>
            <w:tcW w:w="4590" w:type="dxa"/>
            <w:vMerge/>
          </w:tcPr>
          <w:p w:rsidR="00B95D71" w:rsidRPr="001A5788" w:rsidRDefault="00B95D71" w:rsidP="000A2246">
            <w:pPr>
              <w:spacing w:after="0" w:line="240" w:lineRule="auto"/>
              <w:rPr>
                <w:rFonts w:asciiTheme="minorHAnsi" w:hAnsiTheme="minorHAnsi" w:cstheme="minorHAnsi"/>
                <w:sz w:val="24"/>
                <w:szCs w:val="24"/>
              </w:rPr>
            </w:pP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P</w:t>
            </w: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IOC</w:t>
            </w:r>
          </w:p>
        </w:tc>
        <w:tc>
          <w:tcPr>
            <w:tcW w:w="1260" w:type="dxa"/>
          </w:tcPr>
          <w:p w:rsidR="00B95D71" w:rsidRPr="001A5788" w:rsidRDefault="00B95D71" w:rsidP="000A2246">
            <w:pPr>
              <w:spacing w:after="0" w:line="240" w:lineRule="auto"/>
              <w:rPr>
                <w:rFonts w:asciiTheme="minorHAnsi" w:hAnsiTheme="minorHAnsi" w:cstheme="minorHAnsi"/>
                <w:sz w:val="24"/>
                <w:szCs w:val="24"/>
              </w:rPr>
            </w:pPr>
          </w:p>
        </w:tc>
        <w:tc>
          <w:tcPr>
            <w:tcW w:w="4590" w:type="dxa"/>
          </w:tcPr>
          <w:p w:rsidR="00B95D71" w:rsidRPr="001A5788" w:rsidRDefault="00327763" w:rsidP="007F7CD9">
            <w:pPr>
              <w:spacing w:after="0" w:line="240" w:lineRule="auto"/>
              <w:rPr>
                <w:rFonts w:asciiTheme="minorHAnsi" w:hAnsiTheme="minorHAnsi" w:cstheme="minorHAnsi"/>
                <w:sz w:val="24"/>
                <w:szCs w:val="24"/>
              </w:rPr>
            </w:pPr>
            <w:r w:rsidRPr="001A5788">
              <w:rPr>
                <w:rFonts w:asciiTheme="minorHAnsi" w:hAnsiTheme="minorHAnsi" w:cstheme="minorHAnsi"/>
                <w:color w:val="000000"/>
                <w:sz w:val="24"/>
                <w:szCs w:val="24"/>
              </w:rPr>
              <w:t xml:space="preserve">Application of </w:t>
            </w:r>
            <w:proofErr w:type="spellStart"/>
            <w:r w:rsidRPr="001A5788">
              <w:rPr>
                <w:rFonts w:asciiTheme="minorHAnsi" w:hAnsiTheme="minorHAnsi" w:cstheme="minorHAnsi"/>
                <w:color w:val="000000"/>
                <w:sz w:val="24"/>
                <w:szCs w:val="24"/>
              </w:rPr>
              <w:t>Geoinformatics</w:t>
            </w:r>
            <w:proofErr w:type="spellEnd"/>
            <w:r w:rsidRPr="001A5788">
              <w:rPr>
                <w:rFonts w:asciiTheme="minorHAnsi" w:hAnsiTheme="minorHAnsi" w:cstheme="minorHAnsi"/>
                <w:color w:val="000000"/>
                <w:sz w:val="24"/>
                <w:szCs w:val="24"/>
              </w:rPr>
              <w:t xml:space="preserve"> in Water Management. or Plumbing Engineering</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vMerge w:val="restart"/>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0" w:type="dxa"/>
            <w:vMerge w:val="restart"/>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DEC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097CC8">
              <w:rPr>
                <w:rFonts w:asciiTheme="minorHAnsi" w:hAnsiTheme="minorHAnsi" w:cstheme="minorHAnsi"/>
                <w:sz w:val="24"/>
                <w:szCs w:val="24"/>
              </w:rPr>
              <w:t>)</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Departmental Elective-II</w:t>
            </w:r>
          </w:p>
        </w:tc>
        <w:tc>
          <w:tcPr>
            <w:tcW w:w="63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19005</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1. Computational Fluid Dynamics</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19006</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2. Land and Water Management</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19007</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3. Design of Reactor and Environmental Chemistry</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19008</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4. Water and Air Quality Models</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rPr>
          <w:trHeight w:val="70"/>
        </w:trPr>
        <w:tc>
          <w:tcPr>
            <w:tcW w:w="648" w:type="dxa"/>
            <w:vMerge w:val="restart"/>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990" w:type="dxa"/>
            <w:vMerge w:val="restart"/>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DEC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F7CD9">
              <w:rPr>
                <w:rFonts w:asciiTheme="minorHAnsi" w:hAnsiTheme="minorHAnsi" w:cstheme="minorHAnsi"/>
                <w:sz w:val="24"/>
                <w:szCs w:val="24"/>
              </w:rPr>
              <w:t>)</w:t>
            </w:r>
          </w:p>
        </w:tc>
        <w:tc>
          <w:tcPr>
            <w:tcW w:w="4590" w:type="dxa"/>
          </w:tcPr>
          <w:p w:rsidR="00B95D71" w:rsidRPr="001A5788" w:rsidRDefault="00B95D71" w:rsidP="000A2246">
            <w:pPr>
              <w:spacing w:after="0" w:line="240" w:lineRule="auto"/>
              <w:ind w:left="18"/>
              <w:jc w:val="both"/>
              <w:rPr>
                <w:rFonts w:asciiTheme="minorHAnsi" w:hAnsiTheme="minorHAnsi" w:cstheme="minorHAnsi"/>
                <w:sz w:val="24"/>
                <w:szCs w:val="24"/>
              </w:rPr>
            </w:pPr>
            <w:r w:rsidRPr="001A5788">
              <w:rPr>
                <w:rFonts w:asciiTheme="minorHAnsi" w:hAnsiTheme="minorHAnsi" w:cstheme="minorHAnsi"/>
                <w:sz w:val="24"/>
                <w:szCs w:val="24"/>
              </w:rPr>
              <w:t>Departmental Elective-III</w:t>
            </w:r>
          </w:p>
        </w:tc>
        <w:tc>
          <w:tcPr>
            <w:tcW w:w="63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vMerge w:val="restart"/>
          </w:tcPr>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p>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19009</w:t>
            </w:r>
          </w:p>
        </w:tc>
        <w:tc>
          <w:tcPr>
            <w:tcW w:w="4590" w:type="dxa"/>
          </w:tcPr>
          <w:p w:rsidR="00B95D71" w:rsidRPr="001A5788" w:rsidRDefault="00B95D71" w:rsidP="000A2246">
            <w:pPr>
              <w:numPr>
                <w:ilvl w:val="0"/>
                <w:numId w:val="1"/>
              </w:numPr>
              <w:spacing w:after="0" w:line="240" w:lineRule="auto"/>
              <w:ind w:left="252" w:hanging="252"/>
              <w:jc w:val="both"/>
              <w:rPr>
                <w:rFonts w:asciiTheme="minorHAnsi" w:hAnsiTheme="minorHAnsi" w:cstheme="minorHAnsi"/>
                <w:color w:val="FF0000"/>
                <w:sz w:val="24"/>
                <w:szCs w:val="24"/>
              </w:rPr>
            </w:pPr>
            <w:r w:rsidRPr="001A5788">
              <w:rPr>
                <w:rFonts w:asciiTheme="minorHAnsi" w:hAnsiTheme="minorHAnsi" w:cstheme="minorHAnsi"/>
                <w:sz w:val="24"/>
                <w:szCs w:val="24"/>
              </w:rPr>
              <w:t>Climate Change and Water Resources</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19010</w:t>
            </w:r>
          </w:p>
        </w:tc>
        <w:tc>
          <w:tcPr>
            <w:tcW w:w="4590" w:type="dxa"/>
          </w:tcPr>
          <w:p w:rsidR="00B95D71" w:rsidRPr="001A5788" w:rsidRDefault="00B95D71" w:rsidP="000A2246">
            <w:pPr>
              <w:spacing w:after="0" w:line="240" w:lineRule="auto"/>
              <w:ind w:left="18"/>
              <w:jc w:val="both"/>
              <w:rPr>
                <w:rFonts w:asciiTheme="minorHAnsi" w:hAnsiTheme="minorHAnsi" w:cstheme="minorHAnsi"/>
                <w:sz w:val="24"/>
                <w:szCs w:val="24"/>
              </w:rPr>
            </w:pPr>
            <w:r w:rsidRPr="001A5788">
              <w:rPr>
                <w:rFonts w:asciiTheme="minorHAnsi" w:hAnsiTheme="minorHAnsi" w:cstheme="minorHAnsi"/>
                <w:sz w:val="24"/>
                <w:szCs w:val="24"/>
              </w:rPr>
              <w:t xml:space="preserve">2.Water Resources Planning, Management  and Economics </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19011</w:t>
            </w:r>
          </w:p>
        </w:tc>
        <w:tc>
          <w:tcPr>
            <w:tcW w:w="4590" w:type="dxa"/>
          </w:tcPr>
          <w:p w:rsidR="00B95D71" w:rsidRPr="001A5788" w:rsidRDefault="00B95D71" w:rsidP="000A2246">
            <w:pPr>
              <w:spacing w:after="0" w:line="240" w:lineRule="auto"/>
              <w:jc w:val="both"/>
              <w:rPr>
                <w:rFonts w:asciiTheme="minorHAnsi" w:hAnsiTheme="minorHAnsi" w:cstheme="minorHAnsi"/>
                <w:sz w:val="24"/>
                <w:szCs w:val="24"/>
              </w:rPr>
            </w:pPr>
            <w:r w:rsidRPr="001A5788">
              <w:rPr>
                <w:rFonts w:asciiTheme="minorHAnsi" w:hAnsiTheme="minorHAnsi" w:cstheme="minorHAnsi"/>
                <w:sz w:val="24"/>
                <w:szCs w:val="24"/>
              </w:rPr>
              <w:t>3. Transport of Water and Wastewater</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990" w:type="dxa"/>
            <w:vMerge/>
            <w:vAlign w:val="center"/>
          </w:tcPr>
          <w:p w:rsidR="00B95D71" w:rsidRPr="001A5788" w:rsidRDefault="00B95D71" w:rsidP="00C167BA">
            <w:pPr>
              <w:spacing w:after="0" w:line="240" w:lineRule="auto"/>
              <w:jc w:val="center"/>
              <w:rPr>
                <w:rFonts w:asciiTheme="minorHAnsi" w:hAnsiTheme="minorHAnsi" w:cstheme="minorHAnsi"/>
                <w:sz w:val="24"/>
                <w:szCs w:val="24"/>
              </w:rPr>
            </w:pPr>
          </w:p>
        </w:tc>
        <w:tc>
          <w:tcPr>
            <w:tcW w:w="1260" w:type="dxa"/>
          </w:tcPr>
          <w:p w:rsidR="00B95D71" w:rsidRPr="001A5788" w:rsidRDefault="00097CC8"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EW(DE)-</w:t>
            </w:r>
            <w:r w:rsidR="00736C2F">
              <w:rPr>
                <w:rFonts w:asciiTheme="minorHAnsi" w:hAnsiTheme="minorHAnsi" w:cstheme="minorHAnsi"/>
                <w:sz w:val="24"/>
                <w:szCs w:val="24"/>
              </w:rPr>
              <w:t>19012</w:t>
            </w:r>
          </w:p>
        </w:tc>
        <w:tc>
          <w:tcPr>
            <w:tcW w:w="4590" w:type="dxa"/>
          </w:tcPr>
          <w:p w:rsidR="00B95D71" w:rsidRPr="001A5788" w:rsidRDefault="00B95D71" w:rsidP="000A2246">
            <w:pPr>
              <w:spacing w:after="0" w:line="240" w:lineRule="auto"/>
              <w:ind w:left="18"/>
              <w:jc w:val="both"/>
              <w:rPr>
                <w:rFonts w:asciiTheme="minorHAnsi" w:hAnsiTheme="minorHAnsi" w:cstheme="minorHAnsi"/>
                <w:sz w:val="24"/>
                <w:szCs w:val="24"/>
              </w:rPr>
            </w:pPr>
            <w:r w:rsidRPr="001A5788">
              <w:rPr>
                <w:rFonts w:asciiTheme="minorHAnsi" w:hAnsiTheme="minorHAnsi" w:cstheme="minorHAnsi"/>
                <w:sz w:val="24"/>
                <w:szCs w:val="24"/>
              </w:rPr>
              <w:t>4. Industrial  Wastewater Management</w:t>
            </w: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72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vMerge/>
          </w:tcPr>
          <w:p w:rsidR="00B95D71" w:rsidRPr="001A5788" w:rsidRDefault="00B95D71" w:rsidP="000A2246">
            <w:pPr>
              <w:spacing w:after="0" w:line="240" w:lineRule="auto"/>
              <w:jc w:val="center"/>
              <w:rPr>
                <w:rFonts w:asciiTheme="minorHAnsi" w:hAnsiTheme="minorHAnsi" w:cstheme="minorHAnsi"/>
                <w:sz w:val="24"/>
                <w:szCs w:val="24"/>
              </w:rPr>
            </w:pPr>
          </w:p>
        </w:tc>
        <w:tc>
          <w:tcPr>
            <w:tcW w:w="990" w:type="dxa"/>
            <w:vMerge/>
          </w:tcPr>
          <w:p w:rsidR="00B95D71" w:rsidRPr="001A5788" w:rsidRDefault="00B95D71" w:rsidP="000A2246">
            <w:pPr>
              <w:spacing w:after="0" w:line="240" w:lineRule="auto"/>
              <w:jc w:val="center"/>
              <w:rPr>
                <w:rFonts w:asciiTheme="minorHAnsi" w:hAnsiTheme="minorHAnsi" w:cstheme="minorHAnsi"/>
                <w:sz w:val="24"/>
                <w:szCs w:val="24"/>
              </w:rPr>
            </w:pPr>
          </w:p>
        </w:tc>
      </w:tr>
      <w:tr w:rsidR="00B95D71" w:rsidRPr="001A5788" w:rsidTr="007F7CD9">
        <w:tc>
          <w:tcPr>
            <w:tcW w:w="648" w:type="dxa"/>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4.</w:t>
            </w:r>
          </w:p>
        </w:tc>
        <w:tc>
          <w:tcPr>
            <w:tcW w:w="990" w:type="dxa"/>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LLC</w:t>
            </w:r>
          </w:p>
        </w:tc>
        <w:tc>
          <w:tcPr>
            <w:tcW w:w="1260" w:type="dxa"/>
          </w:tcPr>
          <w:p w:rsidR="00B95D71" w:rsidRPr="001A5788" w:rsidRDefault="002A58A7" w:rsidP="000A2246">
            <w:pPr>
              <w:spacing w:after="0" w:line="240" w:lineRule="auto"/>
              <w:rPr>
                <w:rFonts w:asciiTheme="minorHAnsi" w:hAnsiTheme="minorHAnsi" w:cstheme="minorHAnsi"/>
                <w:sz w:val="24"/>
                <w:szCs w:val="24"/>
              </w:rPr>
            </w:pPr>
            <w:r>
              <w:t>LL-19001</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Liberal  Learning Course</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r>
      <w:tr w:rsidR="00B95D71" w:rsidRPr="001A5788" w:rsidTr="007F7CD9">
        <w:tc>
          <w:tcPr>
            <w:tcW w:w="648" w:type="dxa"/>
            <w:tcBorders>
              <w:bottom w:val="single" w:sz="4" w:space="0" w:color="auto"/>
            </w:tcBorders>
            <w:vAlign w:val="center"/>
          </w:tcPr>
          <w:p w:rsidR="00B95D71" w:rsidRPr="001A5788" w:rsidRDefault="00B95D71"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5</w:t>
            </w:r>
          </w:p>
        </w:tc>
        <w:tc>
          <w:tcPr>
            <w:tcW w:w="990" w:type="dxa"/>
            <w:vAlign w:val="center"/>
          </w:tcPr>
          <w:p w:rsidR="00B95D71" w:rsidRPr="001A5788" w:rsidRDefault="00B95D71" w:rsidP="00C167BA">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MLC</w:t>
            </w:r>
          </w:p>
        </w:tc>
        <w:tc>
          <w:tcPr>
            <w:tcW w:w="1260" w:type="dxa"/>
          </w:tcPr>
          <w:p w:rsidR="00B95D71" w:rsidRPr="001A5788" w:rsidRDefault="002A58A7" w:rsidP="000A2246">
            <w:pPr>
              <w:spacing w:after="0" w:line="240" w:lineRule="auto"/>
              <w:rPr>
                <w:rFonts w:asciiTheme="minorHAnsi" w:hAnsiTheme="minorHAnsi" w:cstheme="minorHAnsi"/>
                <w:color w:val="000000"/>
                <w:sz w:val="24"/>
                <w:szCs w:val="24"/>
              </w:rPr>
            </w:pPr>
            <w:r>
              <w:t>ML-19011</w:t>
            </w:r>
          </w:p>
        </w:tc>
        <w:tc>
          <w:tcPr>
            <w:tcW w:w="4590" w:type="dxa"/>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Research Methodology and Intellectual Property Rights</w:t>
            </w:r>
          </w:p>
        </w:tc>
        <w:tc>
          <w:tcPr>
            <w:tcW w:w="63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2</w:t>
            </w:r>
          </w:p>
        </w:tc>
        <w:tc>
          <w:tcPr>
            <w:tcW w:w="72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r>
      <w:tr w:rsidR="00B95D71" w:rsidRPr="001A5788" w:rsidTr="007F7CD9">
        <w:tc>
          <w:tcPr>
            <w:tcW w:w="648" w:type="dxa"/>
            <w:tcBorders>
              <w:top w:val="single" w:sz="4" w:space="0" w:color="auto"/>
              <w:bottom w:val="single" w:sz="4" w:space="0" w:color="auto"/>
            </w:tcBorders>
            <w:vAlign w:val="center"/>
          </w:tcPr>
          <w:p w:rsidR="00B95D71" w:rsidRPr="001A5788" w:rsidRDefault="00C167BA" w:rsidP="00C167BA">
            <w:pPr>
              <w:jc w:val="center"/>
              <w:rPr>
                <w:rFonts w:asciiTheme="minorHAnsi" w:hAnsiTheme="minorHAnsi" w:cstheme="minorHAnsi"/>
                <w:sz w:val="24"/>
                <w:szCs w:val="24"/>
              </w:rPr>
            </w:pPr>
            <w:r w:rsidRPr="001A5788">
              <w:rPr>
                <w:rFonts w:asciiTheme="minorHAnsi" w:hAnsiTheme="minorHAnsi" w:cstheme="minorHAnsi"/>
                <w:sz w:val="24"/>
                <w:szCs w:val="24"/>
              </w:rPr>
              <w:t>6.</w:t>
            </w:r>
          </w:p>
        </w:tc>
        <w:tc>
          <w:tcPr>
            <w:tcW w:w="990" w:type="dxa"/>
            <w:vAlign w:val="center"/>
          </w:tcPr>
          <w:p w:rsidR="00B95D71" w:rsidRPr="001A5788" w:rsidRDefault="00B95D71" w:rsidP="00C167BA">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MLC</w:t>
            </w:r>
          </w:p>
        </w:tc>
        <w:tc>
          <w:tcPr>
            <w:tcW w:w="1260" w:type="dxa"/>
          </w:tcPr>
          <w:p w:rsidR="00B95D71" w:rsidRPr="001A5788" w:rsidRDefault="002A58A7" w:rsidP="000A2246">
            <w:pPr>
              <w:spacing w:after="0" w:line="240" w:lineRule="auto"/>
              <w:rPr>
                <w:rFonts w:asciiTheme="minorHAnsi" w:hAnsiTheme="minorHAnsi" w:cstheme="minorHAnsi"/>
                <w:color w:val="000000"/>
                <w:sz w:val="24"/>
                <w:szCs w:val="24"/>
              </w:rPr>
            </w:pPr>
            <w:r>
              <w:t>ML-19012</w:t>
            </w:r>
          </w:p>
        </w:tc>
        <w:tc>
          <w:tcPr>
            <w:tcW w:w="4590" w:type="dxa"/>
          </w:tcPr>
          <w:p w:rsidR="00B95D71" w:rsidRPr="001A5788" w:rsidRDefault="00B95D71" w:rsidP="000A2246">
            <w:pPr>
              <w:spacing w:after="0" w:line="240" w:lineRule="auto"/>
              <w:rPr>
                <w:rFonts w:asciiTheme="minorHAnsi" w:hAnsiTheme="minorHAnsi" w:cstheme="minorHAnsi"/>
                <w:color w:val="000000"/>
                <w:sz w:val="24"/>
                <w:szCs w:val="24"/>
              </w:rPr>
            </w:pPr>
            <w:r w:rsidRPr="001A5788">
              <w:rPr>
                <w:rFonts w:asciiTheme="minorHAnsi" w:hAnsiTheme="minorHAnsi" w:cstheme="minorHAnsi"/>
                <w:color w:val="000000"/>
                <w:sz w:val="24"/>
                <w:szCs w:val="24"/>
              </w:rPr>
              <w:t xml:space="preserve">Effective Technical Communication </w:t>
            </w:r>
          </w:p>
        </w:tc>
        <w:tc>
          <w:tcPr>
            <w:tcW w:w="63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1</w:t>
            </w:r>
          </w:p>
        </w:tc>
        <w:tc>
          <w:tcPr>
            <w:tcW w:w="72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color w:val="000000"/>
                <w:sz w:val="24"/>
                <w:szCs w:val="24"/>
              </w:rPr>
            </w:pPr>
            <w:r w:rsidRPr="001A5788">
              <w:rPr>
                <w:rFonts w:asciiTheme="minorHAnsi" w:hAnsiTheme="minorHAnsi" w:cstheme="minorHAnsi"/>
                <w:color w:val="000000"/>
                <w:sz w:val="24"/>
                <w:szCs w:val="24"/>
              </w:rPr>
              <w:t>-</w:t>
            </w:r>
          </w:p>
        </w:tc>
      </w:tr>
      <w:tr w:rsidR="00B95D71" w:rsidRPr="001A5788" w:rsidTr="007F7CD9">
        <w:tc>
          <w:tcPr>
            <w:tcW w:w="648" w:type="dxa"/>
            <w:tcBorders>
              <w:top w:val="single" w:sz="4" w:space="0" w:color="auto"/>
              <w:bottom w:val="single" w:sz="4" w:space="0" w:color="auto"/>
            </w:tcBorders>
            <w:vAlign w:val="center"/>
          </w:tcPr>
          <w:p w:rsidR="00B95D71" w:rsidRPr="001A5788" w:rsidRDefault="00C167BA"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7</w:t>
            </w:r>
            <w:r w:rsidR="00B95D71" w:rsidRPr="001A5788">
              <w:rPr>
                <w:rFonts w:asciiTheme="minorHAnsi" w:hAnsiTheme="minorHAnsi" w:cstheme="minorHAnsi"/>
                <w:sz w:val="24"/>
                <w:szCs w:val="24"/>
              </w:rPr>
              <w:t>.</w:t>
            </w:r>
          </w:p>
        </w:tc>
        <w:tc>
          <w:tcPr>
            <w:tcW w:w="990" w:type="dxa"/>
            <w:tcBorders>
              <w:bottom w:val="single" w:sz="4" w:space="0" w:color="auto"/>
            </w:tcBorders>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PCC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EW-19008</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1. Solid and Hazardous Waste Management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tcBorders>
              <w:top w:val="single" w:sz="4" w:space="0" w:color="auto"/>
              <w:bottom w:val="single" w:sz="4" w:space="0" w:color="auto"/>
            </w:tcBorders>
            <w:vAlign w:val="center"/>
          </w:tcPr>
          <w:p w:rsidR="00B95D71" w:rsidRPr="001A5788" w:rsidRDefault="00C167BA" w:rsidP="00C167BA">
            <w:pPr>
              <w:jc w:val="center"/>
              <w:rPr>
                <w:rFonts w:asciiTheme="minorHAnsi" w:hAnsiTheme="minorHAnsi" w:cstheme="minorHAnsi"/>
                <w:sz w:val="24"/>
                <w:szCs w:val="24"/>
              </w:rPr>
            </w:pPr>
            <w:r w:rsidRPr="001A5788">
              <w:rPr>
                <w:rFonts w:asciiTheme="minorHAnsi" w:hAnsiTheme="minorHAnsi" w:cstheme="minorHAnsi"/>
                <w:sz w:val="24"/>
                <w:szCs w:val="24"/>
              </w:rPr>
              <w:t>8.</w:t>
            </w:r>
          </w:p>
        </w:tc>
        <w:tc>
          <w:tcPr>
            <w:tcW w:w="990" w:type="dxa"/>
            <w:tcBorders>
              <w:top w:val="single" w:sz="4" w:space="0" w:color="auto"/>
              <w:bottom w:val="single" w:sz="4" w:space="0" w:color="auto"/>
            </w:tcBorders>
          </w:tcPr>
          <w:p w:rsidR="00B95D71" w:rsidRPr="001A5788" w:rsidRDefault="00C167BA" w:rsidP="000A2246">
            <w:pPr>
              <w:jc w:val="center"/>
              <w:rPr>
                <w:rFonts w:asciiTheme="minorHAnsi" w:hAnsiTheme="minorHAnsi" w:cstheme="minorHAnsi"/>
                <w:sz w:val="24"/>
                <w:szCs w:val="24"/>
              </w:rPr>
            </w:pPr>
            <w:r w:rsidRPr="001A5788">
              <w:rPr>
                <w:rFonts w:asciiTheme="minorHAnsi" w:hAnsiTheme="minorHAnsi" w:cstheme="minorHAnsi"/>
                <w:sz w:val="24"/>
                <w:szCs w:val="24"/>
              </w:rPr>
              <w:t>PCC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EW-19009</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2.  Urban Hydrology and Drainage</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tcPr>
          <w:p w:rsidR="00B95D71" w:rsidRPr="001A5788" w:rsidRDefault="00D10372" w:rsidP="000A2246">
            <w:pPr>
              <w:spacing w:after="0" w:line="240" w:lineRule="auto"/>
              <w:jc w:val="center"/>
              <w:rPr>
                <w:rFonts w:asciiTheme="minorHAnsi" w:hAnsiTheme="minorHAnsi" w:cstheme="minorHAnsi"/>
                <w:color w:val="FF0000"/>
                <w:sz w:val="24"/>
                <w:szCs w:val="24"/>
              </w:rPr>
            </w:pPr>
            <w:r w:rsidRPr="001A5788">
              <w:rPr>
                <w:rFonts w:asciiTheme="minorHAnsi" w:hAnsiTheme="minorHAnsi" w:cstheme="minorHAnsi"/>
                <w:color w:val="FF0000"/>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tcBorders>
              <w:top w:val="single" w:sz="4" w:space="0" w:color="auto"/>
              <w:bottom w:val="single" w:sz="4" w:space="0" w:color="auto"/>
            </w:tcBorders>
            <w:vAlign w:val="center"/>
          </w:tcPr>
          <w:p w:rsidR="00B95D71" w:rsidRPr="001A5788" w:rsidRDefault="00C167BA" w:rsidP="00C167BA">
            <w:pPr>
              <w:jc w:val="center"/>
              <w:rPr>
                <w:rFonts w:asciiTheme="minorHAnsi" w:hAnsiTheme="minorHAnsi" w:cstheme="minorHAnsi"/>
                <w:sz w:val="24"/>
                <w:szCs w:val="24"/>
              </w:rPr>
            </w:pPr>
            <w:r w:rsidRPr="001A5788">
              <w:rPr>
                <w:rFonts w:asciiTheme="minorHAnsi" w:hAnsiTheme="minorHAnsi" w:cstheme="minorHAnsi"/>
                <w:sz w:val="24"/>
                <w:szCs w:val="24"/>
              </w:rPr>
              <w:t>9.</w:t>
            </w:r>
          </w:p>
        </w:tc>
        <w:tc>
          <w:tcPr>
            <w:tcW w:w="990" w:type="dxa"/>
            <w:tcBorders>
              <w:top w:val="single" w:sz="4" w:space="0" w:color="auto"/>
            </w:tcBorders>
          </w:tcPr>
          <w:p w:rsidR="00B95D71" w:rsidRPr="001A5788" w:rsidRDefault="00C167BA"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PCC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EW-19010</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3.  Environmental Impact Assessment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95D71" w:rsidRPr="001A5788" w:rsidTr="007F7CD9">
        <w:tc>
          <w:tcPr>
            <w:tcW w:w="648" w:type="dxa"/>
            <w:tcBorders>
              <w:top w:val="single" w:sz="4" w:space="0" w:color="auto"/>
              <w:bottom w:val="single" w:sz="4" w:space="0" w:color="auto"/>
            </w:tcBorders>
            <w:vAlign w:val="center"/>
          </w:tcPr>
          <w:p w:rsidR="00B95D71" w:rsidRPr="001A5788" w:rsidRDefault="00C167BA"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10.</w:t>
            </w:r>
          </w:p>
        </w:tc>
        <w:tc>
          <w:tcPr>
            <w:tcW w:w="990" w:type="dxa"/>
          </w:tcPr>
          <w:p w:rsidR="00B95D71" w:rsidRPr="001A5788" w:rsidRDefault="00C167BA"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EW-19011</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Mini project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w:t>
            </w:r>
          </w:p>
        </w:tc>
      </w:tr>
      <w:tr w:rsidR="00B95D71" w:rsidRPr="001A5788" w:rsidTr="007F7CD9">
        <w:tc>
          <w:tcPr>
            <w:tcW w:w="648" w:type="dxa"/>
            <w:tcBorders>
              <w:top w:val="single" w:sz="4" w:space="0" w:color="auto"/>
            </w:tcBorders>
            <w:vAlign w:val="center"/>
          </w:tcPr>
          <w:p w:rsidR="00B95D71" w:rsidRPr="001A5788" w:rsidRDefault="00C167BA" w:rsidP="00C167BA">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11.</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LC</w:t>
            </w:r>
          </w:p>
        </w:tc>
        <w:tc>
          <w:tcPr>
            <w:tcW w:w="1260" w:type="dxa"/>
          </w:tcPr>
          <w:p w:rsidR="00B95D71" w:rsidRPr="001A5788" w:rsidRDefault="00736C2F" w:rsidP="000A2246">
            <w:pPr>
              <w:spacing w:after="0" w:line="240" w:lineRule="auto"/>
              <w:rPr>
                <w:rFonts w:asciiTheme="minorHAnsi" w:hAnsiTheme="minorHAnsi" w:cstheme="minorHAnsi"/>
                <w:sz w:val="24"/>
                <w:szCs w:val="24"/>
              </w:rPr>
            </w:pPr>
            <w:r>
              <w:rPr>
                <w:rFonts w:asciiTheme="minorHAnsi" w:hAnsiTheme="minorHAnsi" w:cstheme="minorHAnsi"/>
                <w:sz w:val="24"/>
                <w:szCs w:val="24"/>
              </w:rPr>
              <w:t>EW-19012</w:t>
            </w:r>
          </w:p>
        </w:tc>
        <w:tc>
          <w:tcPr>
            <w:tcW w:w="4590" w:type="dxa"/>
          </w:tcPr>
          <w:p w:rsidR="00B95D71" w:rsidRPr="001A5788" w:rsidRDefault="00B95D71" w:rsidP="000A2246">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 xml:space="preserve">Computational  lab in Environmental  and Water Resources  Engineering  </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72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63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4</w:t>
            </w:r>
          </w:p>
        </w:tc>
        <w:tc>
          <w:tcPr>
            <w:tcW w:w="990" w:type="dxa"/>
          </w:tcPr>
          <w:p w:rsidR="00B95D71" w:rsidRPr="001A5788" w:rsidRDefault="00B95D71" w:rsidP="000A2246">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2</w:t>
            </w:r>
          </w:p>
        </w:tc>
      </w:tr>
      <w:tr w:rsidR="00B95D71" w:rsidRPr="001A5788" w:rsidTr="000A2246">
        <w:tc>
          <w:tcPr>
            <w:tcW w:w="7488" w:type="dxa"/>
            <w:gridSpan w:val="4"/>
          </w:tcPr>
          <w:p w:rsidR="00B95D71" w:rsidRPr="001A5788" w:rsidRDefault="00B95D71" w:rsidP="000A2246">
            <w:pPr>
              <w:spacing w:after="0" w:line="240" w:lineRule="auto"/>
              <w:jc w:val="right"/>
              <w:rPr>
                <w:rFonts w:asciiTheme="minorHAnsi" w:hAnsiTheme="minorHAnsi" w:cstheme="minorHAnsi"/>
                <w:sz w:val="24"/>
                <w:szCs w:val="24"/>
              </w:rPr>
            </w:pPr>
            <w:r w:rsidRPr="001A5788">
              <w:rPr>
                <w:rFonts w:asciiTheme="minorHAnsi" w:hAnsiTheme="minorHAnsi" w:cstheme="minorHAnsi"/>
                <w:sz w:val="24"/>
                <w:szCs w:val="24"/>
              </w:rPr>
              <w:t>Total credits</w:t>
            </w:r>
          </w:p>
        </w:tc>
        <w:tc>
          <w:tcPr>
            <w:tcW w:w="2970" w:type="dxa"/>
            <w:gridSpan w:val="4"/>
          </w:tcPr>
          <w:p w:rsidR="00B95D71" w:rsidRPr="001A5788" w:rsidRDefault="00B95D71" w:rsidP="00551A4F">
            <w:pPr>
              <w:spacing w:after="0" w:line="240" w:lineRule="auto"/>
              <w:jc w:val="both"/>
              <w:rPr>
                <w:rFonts w:asciiTheme="minorHAnsi" w:hAnsiTheme="minorHAnsi" w:cstheme="minorHAnsi"/>
                <w:sz w:val="24"/>
                <w:szCs w:val="24"/>
              </w:rPr>
            </w:pPr>
            <w:r w:rsidRPr="001A5788">
              <w:rPr>
                <w:rFonts w:asciiTheme="minorHAnsi" w:hAnsiTheme="minorHAnsi" w:cstheme="minorHAnsi"/>
                <w:color w:val="000000"/>
                <w:sz w:val="24"/>
                <w:szCs w:val="24"/>
              </w:rPr>
              <w:t>Max22</w:t>
            </w:r>
            <w:r w:rsidR="00551A4F" w:rsidRPr="001A5788">
              <w:rPr>
                <w:rFonts w:asciiTheme="minorHAnsi" w:hAnsiTheme="minorHAnsi" w:cstheme="minorHAnsi"/>
                <w:color w:val="000000"/>
                <w:sz w:val="24"/>
                <w:szCs w:val="24"/>
              </w:rPr>
              <w:t xml:space="preserve"> </w:t>
            </w:r>
            <w:r w:rsidRPr="001A5788">
              <w:rPr>
                <w:rFonts w:asciiTheme="minorHAnsi" w:hAnsiTheme="minorHAnsi" w:cstheme="minorHAnsi"/>
                <w:color w:val="000000"/>
                <w:sz w:val="24"/>
                <w:szCs w:val="24"/>
              </w:rPr>
              <w:t xml:space="preserve">                             22</w:t>
            </w:r>
          </w:p>
        </w:tc>
      </w:tr>
    </w:tbl>
    <w:p w:rsidR="00B45C08" w:rsidRDefault="00B45C08" w:rsidP="00827984">
      <w:pPr>
        <w:ind w:firstLine="720"/>
        <w:rPr>
          <w:rFonts w:asciiTheme="minorHAnsi" w:hAnsiTheme="minorHAnsi" w:cstheme="minorHAnsi"/>
          <w:sz w:val="24"/>
          <w:szCs w:val="24"/>
        </w:rPr>
      </w:pPr>
    </w:p>
    <w:p w:rsidR="002A58A7" w:rsidRPr="001A5788" w:rsidRDefault="002A58A7" w:rsidP="002A58A7">
      <w:pPr>
        <w:spacing w:after="0" w:line="240" w:lineRule="auto"/>
        <w:rPr>
          <w:rFonts w:asciiTheme="minorHAnsi" w:hAnsiTheme="minorHAnsi" w:cstheme="minorHAnsi"/>
          <w:sz w:val="24"/>
          <w:szCs w:val="24"/>
        </w:rPr>
      </w:pPr>
      <w:r w:rsidRPr="007911A3">
        <w:rPr>
          <w:rFonts w:asciiTheme="minorHAnsi" w:hAnsiTheme="minorHAnsi" w:cstheme="minorHAnsi"/>
          <w:bCs/>
        </w:rPr>
        <w:t>Dept offers</w:t>
      </w:r>
      <w:r>
        <w:rPr>
          <w:rFonts w:asciiTheme="minorHAnsi" w:hAnsiTheme="minorHAnsi" w:cstheme="minorHAnsi"/>
          <w:b/>
          <w:bCs/>
        </w:rPr>
        <w:t xml:space="preserve">  “</w:t>
      </w:r>
      <w:r w:rsidRPr="001A5788">
        <w:rPr>
          <w:rFonts w:asciiTheme="minorHAnsi" w:hAnsiTheme="minorHAnsi" w:cstheme="minorHAnsi"/>
          <w:color w:val="000000"/>
          <w:sz w:val="24"/>
          <w:szCs w:val="24"/>
        </w:rPr>
        <w:t xml:space="preserve">Application of </w:t>
      </w:r>
      <w:proofErr w:type="spellStart"/>
      <w:r w:rsidRPr="001A5788">
        <w:rPr>
          <w:rFonts w:asciiTheme="minorHAnsi" w:hAnsiTheme="minorHAnsi" w:cstheme="minorHAnsi"/>
          <w:color w:val="000000"/>
          <w:sz w:val="24"/>
          <w:szCs w:val="24"/>
        </w:rPr>
        <w:t>Geoinformatics</w:t>
      </w:r>
      <w:proofErr w:type="spellEnd"/>
      <w:r w:rsidRPr="001A5788">
        <w:rPr>
          <w:rFonts w:asciiTheme="minorHAnsi" w:hAnsiTheme="minorHAnsi" w:cstheme="minorHAnsi"/>
          <w:color w:val="000000"/>
          <w:sz w:val="24"/>
          <w:szCs w:val="24"/>
        </w:rPr>
        <w:t xml:space="preserve"> in Water Management</w:t>
      </w:r>
      <w:r>
        <w:rPr>
          <w:rFonts w:asciiTheme="minorHAnsi" w:hAnsiTheme="minorHAnsi" w:cstheme="minorHAnsi"/>
          <w:color w:val="000000"/>
          <w:sz w:val="24"/>
          <w:szCs w:val="24"/>
        </w:rPr>
        <w:t xml:space="preserve"> </w:t>
      </w:r>
      <w:r w:rsidRPr="001A5788">
        <w:rPr>
          <w:rFonts w:asciiTheme="minorHAnsi" w:hAnsiTheme="minorHAnsi" w:cstheme="minorHAnsi"/>
          <w:color w:val="000000"/>
          <w:sz w:val="24"/>
          <w:szCs w:val="24"/>
        </w:rPr>
        <w:t xml:space="preserve"> or Plumbing Engineering</w:t>
      </w:r>
      <w:r>
        <w:rPr>
          <w:rFonts w:asciiTheme="minorHAnsi" w:hAnsiTheme="minorHAnsi" w:cstheme="minorHAnsi"/>
          <w:color w:val="000000"/>
          <w:sz w:val="24"/>
          <w:szCs w:val="24"/>
        </w:rPr>
        <w:t xml:space="preserve">” as </w:t>
      </w:r>
      <w:r w:rsidRPr="00354FC4">
        <w:rPr>
          <w:bCs/>
        </w:rPr>
        <w:t>IOC for students of other departments</w:t>
      </w:r>
      <w:r>
        <w:rPr>
          <w:bCs/>
        </w:rPr>
        <w:t>.</w:t>
      </w:r>
    </w:p>
    <w:p w:rsidR="00C167BA" w:rsidRPr="001A5788" w:rsidRDefault="00C167BA" w:rsidP="00B45C08">
      <w:pPr>
        <w:ind w:firstLine="720"/>
        <w:jc w:val="center"/>
        <w:rPr>
          <w:rFonts w:asciiTheme="minorHAnsi" w:hAnsiTheme="minorHAnsi" w:cstheme="minorHAnsi"/>
          <w:b/>
          <w:sz w:val="24"/>
          <w:szCs w:val="24"/>
        </w:rPr>
      </w:pPr>
    </w:p>
    <w:p w:rsidR="00C167BA" w:rsidRPr="001A5788" w:rsidRDefault="00C167BA" w:rsidP="00B45C08">
      <w:pPr>
        <w:ind w:firstLine="720"/>
        <w:jc w:val="center"/>
        <w:rPr>
          <w:rFonts w:asciiTheme="minorHAnsi" w:hAnsiTheme="minorHAnsi" w:cstheme="minorHAnsi"/>
          <w:b/>
          <w:sz w:val="24"/>
          <w:szCs w:val="24"/>
        </w:rPr>
      </w:pPr>
    </w:p>
    <w:p w:rsidR="00C167BA" w:rsidRPr="001A5788" w:rsidRDefault="00C167BA" w:rsidP="00B45C08">
      <w:pPr>
        <w:ind w:firstLine="720"/>
        <w:jc w:val="center"/>
        <w:rPr>
          <w:rFonts w:asciiTheme="minorHAnsi" w:hAnsiTheme="minorHAnsi" w:cstheme="minorHAnsi"/>
          <w:b/>
          <w:sz w:val="24"/>
          <w:szCs w:val="24"/>
        </w:rPr>
      </w:pPr>
    </w:p>
    <w:p w:rsidR="00C167BA" w:rsidRPr="001A5788" w:rsidRDefault="00C167BA" w:rsidP="00B45C08">
      <w:pPr>
        <w:ind w:firstLine="720"/>
        <w:jc w:val="center"/>
        <w:rPr>
          <w:rFonts w:asciiTheme="minorHAnsi" w:hAnsiTheme="minorHAnsi" w:cstheme="minorHAnsi"/>
          <w:b/>
          <w:sz w:val="24"/>
          <w:szCs w:val="24"/>
        </w:rPr>
      </w:pPr>
    </w:p>
    <w:p w:rsidR="00C167BA" w:rsidRDefault="00C167BA" w:rsidP="00B45C08">
      <w:pPr>
        <w:ind w:firstLine="720"/>
        <w:jc w:val="center"/>
        <w:rPr>
          <w:rFonts w:asciiTheme="minorHAnsi" w:hAnsiTheme="minorHAnsi" w:cstheme="minorHAnsi"/>
          <w:b/>
          <w:sz w:val="24"/>
          <w:szCs w:val="24"/>
        </w:rPr>
      </w:pPr>
    </w:p>
    <w:p w:rsidR="00736C2F" w:rsidRPr="001A5788" w:rsidRDefault="00736C2F" w:rsidP="00B45C08">
      <w:pPr>
        <w:ind w:firstLine="720"/>
        <w:jc w:val="center"/>
        <w:rPr>
          <w:rFonts w:asciiTheme="minorHAnsi" w:hAnsiTheme="minorHAnsi" w:cstheme="minorHAnsi"/>
          <w:b/>
          <w:sz w:val="24"/>
          <w:szCs w:val="24"/>
        </w:rPr>
      </w:pPr>
    </w:p>
    <w:p w:rsidR="00736C2F" w:rsidRDefault="00736C2F" w:rsidP="00B45C08">
      <w:pPr>
        <w:ind w:firstLine="720"/>
        <w:jc w:val="center"/>
        <w:rPr>
          <w:rFonts w:asciiTheme="minorHAnsi" w:hAnsiTheme="minorHAnsi" w:cstheme="minorHAnsi"/>
          <w:b/>
          <w:sz w:val="24"/>
          <w:szCs w:val="24"/>
        </w:rPr>
      </w:pPr>
    </w:p>
    <w:p w:rsidR="00736C2F" w:rsidRDefault="00736C2F" w:rsidP="00B45C08">
      <w:pPr>
        <w:ind w:firstLine="720"/>
        <w:jc w:val="center"/>
        <w:rPr>
          <w:rFonts w:asciiTheme="minorHAnsi" w:hAnsiTheme="minorHAnsi" w:cstheme="minorHAnsi"/>
          <w:b/>
          <w:sz w:val="24"/>
          <w:szCs w:val="24"/>
        </w:rPr>
      </w:pPr>
    </w:p>
    <w:p w:rsidR="00B45C08" w:rsidRPr="001A5788" w:rsidRDefault="00B45C08" w:rsidP="00B45C08">
      <w:pPr>
        <w:ind w:firstLine="720"/>
        <w:jc w:val="center"/>
        <w:rPr>
          <w:rFonts w:asciiTheme="minorHAnsi" w:hAnsiTheme="minorHAnsi" w:cstheme="minorHAnsi"/>
          <w:b/>
          <w:sz w:val="24"/>
          <w:szCs w:val="24"/>
        </w:rPr>
      </w:pPr>
      <w:r w:rsidRPr="001A5788">
        <w:rPr>
          <w:rFonts w:asciiTheme="minorHAnsi" w:hAnsiTheme="minorHAnsi" w:cstheme="minorHAnsi"/>
          <w:b/>
          <w:sz w:val="24"/>
          <w:szCs w:val="24"/>
        </w:rPr>
        <w:t>Semester-III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350"/>
        <w:gridCol w:w="3303"/>
        <w:gridCol w:w="1017"/>
        <w:gridCol w:w="900"/>
        <w:gridCol w:w="810"/>
        <w:gridCol w:w="1368"/>
      </w:tblGrid>
      <w:tr w:rsidR="00694BE5" w:rsidRPr="001A5788" w:rsidTr="009E4340">
        <w:tc>
          <w:tcPr>
            <w:tcW w:w="828"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Sr. No.</w:t>
            </w:r>
          </w:p>
        </w:tc>
        <w:tc>
          <w:tcPr>
            <w:tcW w:w="1350"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code</w:t>
            </w:r>
          </w:p>
        </w:tc>
        <w:tc>
          <w:tcPr>
            <w:tcW w:w="3303"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Name</w:t>
            </w:r>
          </w:p>
        </w:tc>
        <w:tc>
          <w:tcPr>
            <w:tcW w:w="2727" w:type="dxa"/>
            <w:gridSpan w:val="3"/>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Teaching scheme</w:t>
            </w:r>
          </w:p>
        </w:tc>
        <w:tc>
          <w:tcPr>
            <w:tcW w:w="1368"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Credits</w:t>
            </w:r>
          </w:p>
        </w:tc>
      </w:tr>
      <w:tr w:rsidR="00694BE5" w:rsidRPr="001A5788" w:rsidTr="009E4340">
        <w:tc>
          <w:tcPr>
            <w:tcW w:w="828" w:type="dxa"/>
            <w:vMerge/>
          </w:tcPr>
          <w:p w:rsidR="00B45C08" w:rsidRPr="001A5788" w:rsidRDefault="00B45C08" w:rsidP="009E4340">
            <w:pPr>
              <w:spacing w:after="0" w:line="240" w:lineRule="auto"/>
              <w:rPr>
                <w:rFonts w:asciiTheme="minorHAnsi" w:hAnsiTheme="minorHAnsi" w:cstheme="minorHAnsi"/>
                <w:sz w:val="24"/>
                <w:szCs w:val="24"/>
              </w:rPr>
            </w:pPr>
          </w:p>
        </w:tc>
        <w:tc>
          <w:tcPr>
            <w:tcW w:w="1350" w:type="dxa"/>
            <w:vMerge/>
          </w:tcPr>
          <w:p w:rsidR="00B45C08" w:rsidRPr="001A5788" w:rsidRDefault="00B45C08" w:rsidP="009E4340">
            <w:pPr>
              <w:spacing w:after="0" w:line="240" w:lineRule="auto"/>
              <w:rPr>
                <w:rFonts w:asciiTheme="minorHAnsi" w:hAnsiTheme="minorHAnsi" w:cstheme="minorHAnsi"/>
                <w:sz w:val="24"/>
                <w:szCs w:val="24"/>
              </w:rPr>
            </w:pPr>
          </w:p>
        </w:tc>
        <w:tc>
          <w:tcPr>
            <w:tcW w:w="3303" w:type="dxa"/>
            <w:vMerge/>
          </w:tcPr>
          <w:p w:rsidR="00B45C08" w:rsidRPr="001A5788" w:rsidRDefault="00B45C08" w:rsidP="009E4340">
            <w:pPr>
              <w:spacing w:after="0" w:line="240" w:lineRule="auto"/>
              <w:rPr>
                <w:rFonts w:asciiTheme="minorHAnsi" w:hAnsiTheme="minorHAnsi" w:cstheme="minorHAnsi"/>
                <w:sz w:val="24"/>
                <w:szCs w:val="24"/>
              </w:rPr>
            </w:pP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P</w:t>
            </w:r>
          </w:p>
        </w:tc>
        <w:tc>
          <w:tcPr>
            <w:tcW w:w="1368" w:type="dxa"/>
            <w:vMerge/>
          </w:tcPr>
          <w:p w:rsidR="00B45C08" w:rsidRPr="001A5788" w:rsidRDefault="00B45C08" w:rsidP="009E4340">
            <w:pPr>
              <w:spacing w:after="0" w:line="240" w:lineRule="auto"/>
              <w:jc w:val="center"/>
              <w:rPr>
                <w:rFonts w:asciiTheme="minorHAnsi" w:hAnsiTheme="minorHAnsi" w:cstheme="minorHAnsi"/>
                <w:sz w:val="24"/>
                <w:szCs w:val="24"/>
              </w:rPr>
            </w:pPr>
          </w:p>
        </w:tc>
      </w:tr>
      <w:tr w:rsidR="00694BE5" w:rsidRPr="001A5788" w:rsidTr="009E4340">
        <w:tc>
          <w:tcPr>
            <w:tcW w:w="828"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1.</w:t>
            </w:r>
          </w:p>
        </w:tc>
        <w:tc>
          <w:tcPr>
            <w:tcW w:w="1350" w:type="dxa"/>
          </w:tcPr>
          <w:p w:rsidR="00736C2F"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SBC</w:t>
            </w:r>
          </w:p>
          <w:p w:rsidR="00B45C08" w:rsidRPr="001A5788" w:rsidRDefault="00736C2F" w:rsidP="009E4340">
            <w:pPr>
              <w:spacing w:after="0" w:line="240" w:lineRule="auto"/>
              <w:rPr>
                <w:rFonts w:asciiTheme="minorHAnsi" w:hAnsiTheme="minorHAnsi" w:cstheme="minorHAnsi"/>
                <w:sz w:val="24"/>
                <w:szCs w:val="24"/>
              </w:rPr>
            </w:pPr>
            <w:r>
              <w:rPr>
                <w:rFonts w:asciiTheme="minorHAnsi" w:hAnsiTheme="minorHAnsi" w:cstheme="minorHAnsi"/>
                <w:sz w:val="24"/>
                <w:szCs w:val="24"/>
              </w:rPr>
              <w:t>EW-19013</w:t>
            </w:r>
          </w:p>
        </w:tc>
        <w:tc>
          <w:tcPr>
            <w:tcW w:w="3303"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Dissertation phase-I</w:t>
            </w: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18</w:t>
            </w:r>
          </w:p>
        </w:tc>
        <w:tc>
          <w:tcPr>
            <w:tcW w:w="1368"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9</w:t>
            </w:r>
          </w:p>
        </w:tc>
      </w:tr>
      <w:tr w:rsidR="00694BE5" w:rsidRPr="001A5788" w:rsidTr="009E4340">
        <w:tc>
          <w:tcPr>
            <w:tcW w:w="828"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2.</w:t>
            </w:r>
          </w:p>
        </w:tc>
        <w:tc>
          <w:tcPr>
            <w:tcW w:w="1350" w:type="dxa"/>
          </w:tcPr>
          <w:p w:rsidR="00B45C0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SLC</w:t>
            </w:r>
          </w:p>
          <w:p w:rsidR="00736C2F" w:rsidRPr="001A5788" w:rsidRDefault="00736C2F" w:rsidP="009E4340">
            <w:pPr>
              <w:spacing w:after="0" w:line="240" w:lineRule="auto"/>
              <w:rPr>
                <w:rFonts w:asciiTheme="minorHAnsi" w:hAnsiTheme="minorHAnsi" w:cstheme="minorHAnsi"/>
                <w:sz w:val="24"/>
                <w:szCs w:val="24"/>
              </w:rPr>
            </w:pPr>
            <w:r>
              <w:rPr>
                <w:rFonts w:asciiTheme="minorHAnsi" w:hAnsiTheme="minorHAnsi" w:cstheme="minorHAnsi"/>
                <w:sz w:val="24"/>
                <w:szCs w:val="24"/>
              </w:rPr>
              <w:t>EW-19014</w:t>
            </w:r>
          </w:p>
        </w:tc>
        <w:tc>
          <w:tcPr>
            <w:tcW w:w="3303"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Massive Open Online Course</w:t>
            </w:r>
          </w:p>
          <w:p w:rsidR="00B06E39" w:rsidRPr="001A5788" w:rsidRDefault="00B06E39" w:rsidP="006742D8">
            <w:pPr>
              <w:spacing w:after="0" w:line="240" w:lineRule="auto"/>
              <w:rPr>
                <w:rFonts w:asciiTheme="minorHAnsi" w:hAnsiTheme="minorHAnsi" w:cstheme="minorHAnsi"/>
                <w:sz w:val="24"/>
                <w:szCs w:val="24"/>
              </w:rPr>
            </w:pP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1368"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45C08" w:rsidRPr="001A5788" w:rsidTr="009E4340">
        <w:tc>
          <w:tcPr>
            <w:tcW w:w="5481" w:type="dxa"/>
            <w:gridSpan w:val="3"/>
          </w:tcPr>
          <w:p w:rsidR="00B45C08" w:rsidRPr="001A5788" w:rsidRDefault="00B45C08" w:rsidP="009E4340">
            <w:pPr>
              <w:spacing w:after="0" w:line="240" w:lineRule="auto"/>
              <w:jc w:val="right"/>
              <w:rPr>
                <w:rFonts w:asciiTheme="minorHAnsi" w:hAnsiTheme="minorHAnsi" w:cstheme="minorHAnsi"/>
                <w:sz w:val="24"/>
                <w:szCs w:val="24"/>
              </w:rPr>
            </w:pPr>
            <w:r w:rsidRPr="001A5788">
              <w:rPr>
                <w:rFonts w:asciiTheme="minorHAnsi" w:hAnsiTheme="minorHAnsi" w:cstheme="minorHAnsi"/>
                <w:sz w:val="24"/>
                <w:szCs w:val="24"/>
              </w:rPr>
              <w:t>Total credits</w:t>
            </w:r>
          </w:p>
        </w:tc>
        <w:tc>
          <w:tcPr>
            <w:tcW w:w="4095" w:type="dxa"/>
            <w:gridSpan w:val="4"/>
          </w:tcPr>
          <w:p w:rsidR="00B45C08" w:rsidRPr="001A5788" w:rsidRDefault="00B45C08" w:rsidP="0080385C">
            <w:pPr>
              <w:spacing w:after="0" w:line="240" w:lineRule="auto"/>
              <w:jc w:val="both"/>
              <w:rPr>
                <w:rFonts w:asciiTheme="minorHAnsi" w:hAnsiTheme="minorHAnsi" w:cstheme="minorHAnsi"/>
                <w:sz w:val="24"/>
                <w:szCs w:val="24"/>
              </w:rPr>
            </w:pPr>
            <w:r w:rsidRPr="001A5788">
              <w:rPr>
                <w:rFonts w:asciiTheme="minorHAnsi" w:hAnsiTheme="minorHAnsi" w:cstheme="minorHAnsi"/>
                <w:sz w:val="24"/>
                <w:szCs w:val="24"/>
              </w:rPr>
              <w:t>Max12</w:t>
            </w:r>
            <w:r w:rsidR="004C0238" w:rsidRPr="001A5788">
              <w:rPr>
                <w:rFonts w:asciiTheme="minorHAnsi" w:hAnsiTheme="minorHAnsi" w:cstheme="minorHAnsi"/>
                <w:sz w:val="24"/>
                <w:szCs w:val="24"/>
              </w:rPr>
              <w:t xml:space="preserve">                                                 12</w:t>
            </w:r>
          </w:p>
        </w:tc>
      </w:tr>
    </w:tbl>
    <w:p w:rsidR="00B45C08" w:rsidRPr="001A5788" w:rsidRDefault="00B45C08" w:rsidP="00B45C08">
      <w:pPr>
        <w:rPr>
          <w:rFonts w:asciiTheme="minorHAnsi" w:hAnsiTheme="minorHAnsi" w:cstheme="minorHAnsi"/>
          <w:sz w:val="24"/>
          <w:szCs w:val="24"/>
        </w:rPr>
      </w:pPr>
    </w:p>
    <w:p w:rsidR="00C167BA" w:rsidRPr="001A5788" w:rsidRDefault="00C167BA" w:rsidP="00B45C08">
      <w:pPr>
        <w:jc w:val="center"/>
        <w:rPr>
          <w:rFonts w:asciiTheme="minorHAnsi" w:hAnsiTheme="minorHAnsi" w:cstheme="minorHAnsi"/>
          <w:b/>
          <w:sz w:val="24"/>
          <w:szCs w:val="24"/>
        </w:rPr>
      </w:pPr>
    </w:p>
    <w:p w:rsidR="00C167BA" w:rsidRPr="001A5788" w:rsidRDefault="00C167BA" w:rsidP="00B45C08">
      <w:pPr>
        <w:jc w:val="center"/>
        <w:rPr>
          <w:rFonts w:asciiTheme="minorHAnsi" w:hAnsiTheme="minorHAnsi" w:cstheme="minorHAnsi"/>
          <w:b/>
          <w:sz w:val="24"/>
          <w:szCs w:val="24"/>
        </w:rPr>
      </w:pPr>
    </w:p>
    <w:p w:rsidR="00C167BA" w:rsidRPr="001A5788" w:rsidRDefault="00C167BA" w:rsidP="00B45C08">
      <w:pPr>
        <w:jc w:val="center"/>
        <w:rPr>
          <w:rFonts w:asciiTheme="minorHAnsi" w:hAnsiTheme="minorHAnsi" w:cstheme="minorHAnsi"/>
          <w:b/>
          <w:sz w:val="24"/>
          <w:szCs w:val="24"/>
        </w:rPr>
      </w:pPr>
    </w:p>
    <w:p w:rsidR="00C167BA" w:rsidRPr="001A5788" w:rsidRDefault="00C167BA" w:rsidP="00B45C08">
      <w:pPr>
        <w:jc w:val="center"/>
        <w:rPr>
          <w:rFonts w:asciiTheme="minorHAnsi" w:hAnsiTheme="minorHAnsi" w:cstheme="minorHAnsi"/>
          <w:b/>
          <w:sz w:val="24"/>
          <w:szCs w:val="24"/>
        </w:rPr>
      </w:pPr>
    </w:p>
    <w:p w:rsidR="00B45C08" w:rsidRPr="001A5788" w:rsidRDefault="00B45C08" w:rsidP="00B45C08">
      <w:pPr>
        <w:jc w:val="center"/>
        <w:rPr>
          <w:rFonts w:asciiTheme="minorHAnsi" w:hAnsiTheme="minorHAnsi" w:cstheme="minorHAnsi"/>
          <w:b/>
          <w:sz w:val="24"/>
          <w:szCs w:val="24"/>
        </w:rPr>
      </w:pPr>
      <w:r w:rsidRPr="001A5788">
        <w:rPr>
          <w:rFonts w:asciiTheme="minorHAnsi" w:hAnsiTheme="minorHAnsi" w:cstheme="minorHAnsi"/>
          <w:b/>
          <w:sz w:val="24"/>
          <w:szCs w:val="24"/>
        </w:rPr>
        <w:t>Semester-IV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350"/>
        <w:gridCol w:w="3303"/>
        <w:gridCol w:w="1017"/>
        <w:gridCol w:w="900"/>
        <w:gridCol w:w="810"/>
        <w:gridCol w:w="1368"/>
      </w:tblGrid>
      <w:tr w:rsidR="00694BE5" w:rsidRPr="001A5788" w:rsidTr="009E4340">
        <w:tc>
          <w:tcPr>
            <w:tcW w:w="828"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Sr. No.</w:t>
            </w:r>
          </w:p>
        </w:tc>
        <w:tc>
          <w:tcPr>
            <w:tcW w:w="1350"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code</w:t>
            </w:r>
          </w:p>
        </w:tc>
        <w:tc>
          <w:tcPr>
            <w:tcW w:w="3303"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Course Name</w:t>
            </w:r>
          </w:p>
        </w:tc>
        <w:tc>
          <w:tcPr>
            <w:tcW w:w="2727" w:type="dxa"/>
            <w:gridSpan w:val="3"/>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Teaching scheme</w:t>
            </w:r>
          </w:p>
        </w:tc>
        <w:tc>
          <w:tcPr>
            <w:tcW w:w="1368" w:type="dxa"/>
            <w:vMerge w:val="restart"/>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Credits</w:t>
            </w:r>
          </w:p>
        </w:tc>
      </w:tr>
      <w:tr w:rsidR="00694BE5" w:rsidRPr="001A5788" w:rsidTr="009E4340">
        <w:tc>
          <w:tcPr>
            <w:tcW w:w="828" w:type="dxa"/>
            <w:vMerge/>
          </w:tcPr>
          <w:p w:rsidR="00B45C08" w:rsidRPr="001A5788" w:rsidRDefault="00B45C08" w:rsidP="009E4340">
            <w:pPr>
              <w:spacing w:after="0" w:line="240" w:lineRule="auto"/>
              <w:rPr>
                <w:rFonts w:asciiTheme="minorHAnsi" w:hAnsiTheme="minorHAnsi" w:cstheme="minorHAnsi"/>
                <w:sz w:val="24"/>
                <w:szCs w:val="24"/>
              </w:rPr>
            </w:pPr>
          </w:p>
        </w:tc>
        <w:tc>
          <w:tcPr>
            <w:tcW w:w="1350" w:type="dxa"/>
            <w:vMerge/>
          </w:tcPr>
          <w:p w:rsidR="00B45C08" w:rsidRPr="001A5788" w:rsidRDefault="00B45C08" w:rsidP="009E4340">
            <w:pPr>
              <w:spacing w:after="0" w:line="240" w:lineRule="auto"/>
              <w:rPr>
                <w:rFonts w:asciiTheme="minorHAnsi" w:hAnsiTheme="minorHAnsi" w:cstheme="minorHAnsi"/>
                <w:sz w:val="24"/>
                <w:szCs w:val="24"/>
              </w:rPr>
            </w:pPr>
          </w:p>
        </w:tc>
        <w:tc>
          <w:tcPr>
            <w:tcW w:w="3303" w:type="dxa"/>
            <w:vMerge/>
          </w:tcPr>
          <w:p w:rsidR="00B45C08" w:rsidRPr="001A5788" w:rsidRDefault="00B45C08" w:rsidP="009E4340">
            <w:pPr>
              <w:spacing w:after="0" w:line="240" w:lineRule="auto"/>
              <w:rPr>
                <w:rFonts w:asciiTheme="minorHAnsi" w:hAnsiTheme="minorHAnsi" w:cstheme="minorHAnsi"/>
                <w:sz w:val="24"/>
                <w:szCs w:val="24"/>
              </w:rPr>
            </w:pP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L</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P</w:t>
            </w:r>
          </w:p>
        </w:tc>
        <w:tc>
          <w:tcPr>
            <w:tcW w:w="1368" w:type="dxa"/>
            <w:vMerge/>
          </w:tcPr>
          <w:p w:rsidR="00B45C08" w:rsidRPr="001A5788" w:rsidRDefault="00B45C08" w:rsidP="009E4340">
            <w:pPr>
              <w:spacing w:after="0" w:line="240" w:lineRule="auto"/>
              <w:jc w:val="center"/>
              <w:rPr>
                <w:rFonts w:asciiTheme="minorHAnsi" w:hAnsiTheme="minorHAnsi" w:cstheme="minorHAnsi"/>
                <w:sz w:val="24"/>
                <w:szCs w:val="24"/>
              </w:rPr>
            </w:pPr>
          </w:p>
        </w:tc>
      </w:tr>
      <w:tr w:rsidR="00694BE5" w:rsidRPr="001A5788" w:rsidTr="009E4340">
        <w:tc>
          <w:tcPr>
            <w:tcW w:w="828"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1.</w:t>
            </w:r>
          </w:p>
        </w:tc>
        <w:tc>
          <w:tcPr>
            <w:tcW w:w="1350" w:type="dxa"/>
          </w:tcPr>
          <w:p w:rsidR="00B45C0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SBC</w:t>
            </w:r>
          </w:p>
          <w:p w:rsidR="00736C2F" w:rsidRPr="001A5788" w:rsidRDefault="00736C2F" w:rsidP="009E4340">
            <w:pPr>
              <w:spacing w:after="0" w:line="240" w:lineRule="auto"/>
              <w:rPr>
                <w:rFonts w:asciiTheme="minorHAnsi" w:hAnsiTheme="minorHAnsi" w:cstheme="minorHAnsi"/>
                <w:sz w:val="24"/>
                <w:szCs w:val="24"/>
              </w:rPr>
            </w:pPr>
            <w:r>
              <w:rPr>
                <w:rFonts w:asciiTheme="minorHAnsi" w:hAnsiTheme="minorHAnsi" w:cstheme="minorHAnsi"/>
                <w:sz w:val="24"/>
                <w:szCs w:val="24"/>
              </w:rPr>
              <w:t>EW-19015</w:t>
            </w:r>
          </w:p>
        </w:tc>
        <w:tc>
          <w:tcPr>
            <w:tcW w:w="3303"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Dissertation phase-II</w:t>
            </w: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18</w:t>
            </w:r>
          </w:p>
        </w:tc>
        <w:tc>
          <w:tcPr>
            <w:tcW w:w="1368"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9</w:t>
            </w:r>
          </w:p>
        </w:tc>
      </w:tr>
      <w:tr w:rsidR="00694BE5" w:rsidRPr="001A5788" w:rsidTr="009E4340">
        <w:tc>
          <w:tcPr>
            <w:tcW w:w="828"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2.</w:t>
            </w:r>
          </w:p>
        </w:tc>
        <w:tc>
          <w:tcPr>
            <w:tcW w:w="1350" w:type="dxa"/>
          </w:tcPr>
          <w:p w:rsidR="00B45C0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SLC</w:t>
            </w:r>
          </w:p>
          <w:p w:rsidR="00736C2F" w:rsidRPr="001A5788" w:rsidRDefault="00736C2F" w:rsidP="009E4340">
            <w:pPr>
              <w:spacing w:after="0" w:line="240" w:lineRule="auto"/>
              <w:rPr>
                <w:rFonts w:asciiTheme="minorHAnsi" w:hAnsiTheme="minorHAnsi" w:cstheme="minorHAnsi"/>
                <w:sz w:val="24"/>
                <w:szCs w:val="24"/>
              </w:rPr>
            </w:pPr>
            <w:r>
              <w:rPr>
                <w:rFonts w:asciiTheme="minorHAnsi" w:hAnsiTheme="minorHAnsi" w:cstheme="minorHAnsi"/>
                <w:sz w:val="24"/>
                <w:szCs w:val="24"/>
              </w:rPr>
              <w:t>EW19016</w:t>
            </w:r>
          </w:p>
        </w:tc>
        <w:tc>
          <w:tcPr>
            <w:tcW w:w="3303" w:type="dxa"/>
          </w:tcPr>
          <w:p w:rsidR="00B45C08" w:rsidRPr="001A5788" w:rsidRDefault="00B45C08" w:rsidP="009E4340">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Massive Open Online Course</w:t>
            </w:r>
          </w:p>
          <w:p w:rsidR="00B06E39" w:rsidRPr="001A5788" w:rsidRDefault="00B06E39" w:rsidP="006742D8">
            <w:pPr>
              <w:spacing w:after="0" w:line="240" w:lineRule="auto"/>
              <w:rPr>
                <w:rFonts w:asciiTheme="minorHAnsi" w:hAnsiTheme="minorHAnsi" w:cstheme="minorHAnsi"/>
                <w:sz w:val="24"/>
                <w:szCs w:val="24"/>
              </w:rPr>
            </w:pPr>
          </w:p>
        </w:tc>
        <w:tc>
          <w:tcPr>
            <w:tcW w:w="1017"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c>
          <w:tcPr>
            <w:tcW w:w="90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810"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w:t>
            </w:r>
          </w:p>
        </w:tc>
        <w:tc>
          <w:tcPr>
            <w:tcW w:w="1368" w:type="dxa"/>
          </w:tcPr>
          <w:p w:rsidR="00B45C08" w:rsidRPr="001A5788" w:rsidRDefault="00B45C08" w:rsidP="009E4340">
            <w:pPr>
              <w:spacing w:after="0" w:line="240" w:lineRule="auto"/>
              <w:jc w:val="center"/>
              <w:rPr>
                <w:rFonts w:asciiTheme="minorHAnsi" w:hAnsiTheme="minorHAnsi" w:cstheme="minorHAnsi"/>
                <w:sz w:val="24"/>
                <w:szCs w:val="24"/>
              </w:rPr>
            </w:pPr>
            <w:r w:rsidRPr="001A5788">
              <w:rPr>
                <w:rFonts w:asciiTheme="minorHAnsi" w:hAnsiTheme="minorHAnsi" w:cstheme="minorHAnsi"/>
                <w:sz w:val="24"/>
                <w:szCs w:val="24"/>
              </w:rPr>
              <w:t>3</w:t>
            </w:r>
          </w:p>
        </w:tc>
      </w:tr>
      <w:tr w:rsidR="00B45C08" w:rsidRPr="001A5788" w:rsidTr="009E4340">
        <w:tc>
          <w:tcPr>
            <w:tcW w:w="5481" w:type="dxa"/>
            <w:gridSpan w:val="3"/>
          </w:tcPr>
          <w:p w:rsidR="00B45C08" w:rsidRPr="001A5788" w:rsidRDefault="00B45C08" w:rsidP="009E4340">
            <w:pPr>
              <w:spacing w:after="0" w:line="240" w:lineRule="auto"/>
              <w:jc w:val="right"/>
              <w:rPr>
                <w:rFonts w:asciiTheme="minorHAnsi" w:hAnsiTheme="minorHAnsi" w:cstheme="minorHAnsi"/>
                <w:sz w:val="24"/>
                <w:szCs w:val="24"/>
              </w:rPr>
            </w:pPr>
            <w:r w:rsidRPr="001A5788">
              <w:rPr>
                <w:rFonts w:asciiTheme="minorHAnsi" w:hAnsiTheme="minorHAnsi" w:cstheme="minorHAnsi"/>
                <w:sz w:val="24"/>
                <w:szCs w:val="24"/>
              </w:rPr>
              <w:t>Total credits</w:t>
            </w:r>
          </w:p>
        </w:tc>
        <w:tc>
          <w:tcPr>
            <w:tcW w:w="4095" w:type="dxa"/>
            <w:gridSpan w:val="4"/>
          </w:tcPr>
          <w:p w:rsidR="00B45C08" w:rsidRPr="001A5788" w:rsidRDefault="00B45C08" w:rsidP="0080385C">
            <w:pPr>
              <w:spacing w:after="0" w:line="240" w:lineRule="auto"/>
              <w:jc w:val="both"/>
              <w:rPr>
                <w:rFonts w:asciiTheme="minorHAnsi" w:hAnsiTheme="minorHAnsi" w:cstheme="minorHAnsi"/>
                <w:sz w:val="24"/>
                <w:szCs w:val="24"/>
              </w:rPr>
            </w:pPr>
            <w:r w:rsidRPr="001A5788">
              <w:rPr>
                <w:rFonts w:asciiTheme="minorHAnsi" w:hAnsiTheme="minorHAnsi" w:cstheme="minorHAnsi"/>
                <w:sz w:val="24"/>
                <w:szCs w:val="24"/>
              </w:rPr>
              <w:t>Max12</w:t>
            </w:r>
            <w:r w:rsidR="004C0238" w:rsidRPr="001A5788">
              <w:rPr>
                <w:rFonts w:asciiTheme="minorHAnsi" w:hAnsiTheme="minorHAnsi" w:cstheme="minorHAnsi"/>
                <w:sz w:val="24"/>
                <w:szCs w:val="24"/>
              </w:rPr>
              <w:t xml:space="preserve">                                                 12</w:t>
            </w:r>
          </w:p>
        </w:tc>
      </w:tr>
    </w:tbl>
    <w:p w:rsidR="00B45C08" w:rsidRPr="001A5788" w:rsidRDefault="00B45C08" w:rsidP="00B45C08">
      <w:pPr>
        <w:rPr>
          <w:rFonts w:asciiTheme="minorHAnsi" w:hAnsiTheme="minorHAnsi" w:cstheme="minorHAnsi"/>
          <w:sz w:val="24"/>
          <w:szCs w:val="24"/>
        </w:rPr>
      </w:pPr>
    </w:p>
    <w:p w:rsidR="001E6A38" w:rsidRPr="001A5788" w:rsidRDefault="001E6A38"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B45C08">
      <w:pPr>
        <w:rPr>
          <w:rFonts w:asciiTheme="minorHAnsi" w:hAnsiTheme="minorHAnsi" w:cstheme="minorHAnsi"/>
          <w:sz w:val="24"/>
          <w:szCs w:val="24"/>
        </w:rPr>
      </w:pPr>
    </w:p>
    <w:p w:rsidR="00F86A30" w:rsidRPr="001A5788" w:rsidRDefault="00F86A30" w:rsidP="001E6A38">
      <w:pPr>
        <w:jc w:val="center"/>
        <w:rPr>
          <w:rFonts w:asciiTheme="minorHAnsi" w:hAnsiTheme="minorHAnsi" w:cstheme="minorHAnsi"/>
          <w:b/>
          <w:sz w:val="24"/>
          <w:szCs w:val="24"/>
        </w:rPr>
      </w:pPr>
      <w:r w:rsidRPr="001A5788">
        <w:rPr>
          <w:rFonts w:asciiTheme="minorHAnsi" w:hAnsiTheme="minorHAnsi" w:cstheme="minorHAnsi"/>
          <w:b/>
          <w:sz w:val="24"/>
          <w:szCs w:val="24"/>
        </w:rPr>
        <w:t xml:space="preserve">Semester-I </w:t>
      </w:r>
    </w:p>
    <w:tbl>
      <w:tblPr>
        <w:tblStyle w:val="TableGrid"/>
        <w:tblW w:w="0" w:type="auto"/>
        <w:tblLook w:val="04A0"/>
      </w:tblPr>
      <w:tblGrid>
        <w:gridCol w:w="4788"/>
        <w:gridCol w:w="4788"/>
      </w:tblGrid>
      <w:tr w:rsidR="000A2246" w:rsidRPr="001A5788" w:rsidTr="000A2246">
        <w:tc>
          <w:tcPr>
            <w:tcW w:w="9576" w:type="dxa"/>
            <w:gridSpan w:val="2"/>
          </w:tcPr>
          <w:p w:rsidR="000A2246" w:rsidRPr="001A5788" w:rsidRDefault="000A2246" w:rsidP="00D642DC">
            <w:pPr>
              <w:jc w:val="center"/>
              <w:rPr>
                <w:rFonts w:asciiTheme="minorHAnsi" w:hAnsiTheme="minorHAnsi" w:cstheme="minorHAnsi"/>
                <w:sz w:val="24"/>
                <w:szCs w:val="24"/>
              </w:rPr>
            </w:pPr>
            <w:r w:rsidRPr="001A5788">
              <w:rPr>
                <w:rFonts w:asciiTheme="minorHAnsi" w:hAnsiTheme="minorHAnsi" w:cstheme="minorHAnsi"/>
                <w:b/>
                <w:bCs/>
                <w:sz w:val="24"/>
                <w:szCs w:val="24"/>
              </w:rPr>
              <w:t>PSMS</w:t>
            </w:r>
            <w:r w:rsidR="007A6BAD">
              <w:rPr>
                <w:rFonts w:asciiTheme="minorHAnsi" w:hAnsiTheme="minorHAnsi" w:cstheme="minorHAnsi"/>
                <w:b/>
                <w:bCs/>
                <w:sz w:val="24"/>
                <w:szCs w:val="24"/>
              </w:rPr>
              <w:t xml:space="preserve"> (</w:t>
            </w:r>
            <w:r w:rsidR="00131636">
              <w:rPr>
                <w:rFonts w:asciiTheme="minorHAnsi" w:hAnsiTheme="minorHAnsi" w:cstheme="minorHAnsi"/>
                <w:b/>
                <w:bCs/>
                <w:sz w:val="24"/>
                <w:szCs w:val="24"/>
              </w:rPr>
              <w:t>EW19001</w:t>
            </w:r>
            <w:r w:rsidR="007A6BAD">
              <w:rPr>
                <w:rFonts w:asciiTheme="minorHAnsi" w:hAnsiTheme="minorHAnsi" w:cstheme="minorHAnsi"/>
                <w:b/>
                <w:bCs/>
                <w:sz w:val="24"/>
                <w:szCs w:val="24"/>
              </w:rPr>
              <w:t>)</w:t>
            </w:r>
            <w:r w:rsidRPr="001A5788">
              <w:rPr>
                <w:rFonts w:asciiTheme="minorHAnsi" w:hAnsiTheme="minorHAnsi" w:cstheme="minorHAnsi"/>
                <w:b/>
                <w:bCs/>
                <w:sz w:val="24"/>
                <w:szCs w:val="24"/>
              </w:rPr>
              <w:t xml:space="preserve"> </w:t>
            </w:r>
            <w:r w:rsidRPr="001A5788">
              <w:rPr>
                <w:rFonts w:asciiTheme="minorHAnsi" w:hAnsiTheme="minorHAnsi" w:cstheme="minorHAnsi"/>
                <w:b/>
                <w:sz w:val="24"/>
                <w:szCs w:val="24"/>
              </w:rPr>
              <w:t xml:space="preserve">Statistical Methods in </w:t>
            </w:r>
            <w:r w:rsidR="001B25A7" w:rsidRPr="001A5788">
              <w:rPr>
                <w:rFonts w:asciiTheme="minorHAnsi" w:hAnsiTheme="minorHAnsi" w:cstheme="minorHAnsi"/>
                <w:b/>
                <w:sz w:val="24"/>
                <w:szCs w:val="24"/>
              </w:rPr>
              <w:t xml:space="preserve">Hydrology and </w:t>
            </w:r>
            <w:r w:rsidRPr="001A5788">
              <w:rPr>
                <w:rFonts w:asciiTheme="minorHAnsi" w:hAnsiTheme="minorHAnsi" w:cstheme="minorHAnsi"/>
                <w:b/>
                <w:sz w:val="24"/>
                <w:szCs w:val="24"/>
              </w:rPr>
              <w:t xml:space="preserve">Environment </w:t>
            </w:r>
            <w:r w:rsidR="001B25A7" w:rsidRPr="001A5788">
              <w:rPr>
                <w:rFonts w:asciiTheme="minorHAnsi" w:hAnsiTheme="minorHAnsi" w:cstheme="minorHAnsi"/>
                <w:b/>
                <w:sz w:val="24"/>
                <w:szCs w:val="24"/>
              </w:rPr>
              <w:t xml:space="preserve">Engineering </w:t>
            </w:r>
          </w:p>
        </w:tc>
      </w:tr>
      <w:tr w:rsidR="000A2246" w:rsidRPr="001A5788" w:rsidTr="000A2246">
        <w:tc>
          <w:tcPr>
            <w:tcW w:w="4788" w:type="dxa"/>
          </w:tcPr>
          <w:p w:rsidR="000A2246" w:rsidRPr="001A5788" w:rsidRDefault="000A2246" w:rsidP="000A2246">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0A2246" w:rsidRPr="001A5788" w:rsidRDefault="000A2246" w:rsidP="000A2246">
            <w:pPr>
              <w:spacing w:after="0"/>
              <w:rPr>
                <w:rFonts w:asciiTheme="minorHAnsi" w:hAnsiTheme="minorHAnsi" w:cstheme="minorHAnsi"/>
                <w:sz w:val="24"/>
                <w:szCs w:val="24"/>
              </w:rPr>
            </w:pPr>
            <w:r w:rsidRPr="001A5788">
              <w:rPr>
                <w:rFonts w:asciiTheme="minorHAnsi" w:hAnsiTheme="minorHAnsi" w:cstheme="minorHAnsi"/>
                <w:sz w:val="24"/>
                <w:szCs w:val="24"/>
              </w:rPr>
              <w:t>Lectures: 3 Hr/Week</w:t>
            </w:r>
          </w:p>
          <w:p w:rsidR="000A2246" w:rsidRPr="001A5788" w:rsidRDefault="000A2246" w:rsidP="000A2246">
            <w:pPr>
              <w:spacing w:after="0"/>
              <w:rPr>
                <w:rFonts w:asciiTheme="minorHAnsi" w:hAnsiTheme="minorHAnsi" w:cstheme="minorHAnsi"/>
                <w:sz w:val="24"/>
                <w:szCs w:val="24"/>
              </w:rPr>
            </w:pPr>
            <w:r w:rsidRPr="001A5788">
              <w:rPr>
                <w:rFonts w:asciiTheme="minorHAnsi" w:hAnsiTheme="minorHAnsi" w:cstheme="minorHAnsi"/>
                <w:sz w:val="24"/>
                <w:szCs w:val="24"/>
              </w:rPr>
              <w:t>Tutorial : 1Hr/ Week</w:t>
            </w:r>
          </w:p>
        </w:tc>
        <w:tc>
          <w:tcPr>
            <w:tcW w:w="4788" w:type="dxa"/>
          </w:tcPr>
          <w:p w:rsidR="000A2246" w:rsidRPr="001A5788" w:rsidRDefault="000A2246" w:rsidP="000A2246">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0A2246" w:rsidRPr="001A5788" w:rsidRDefault="000A2246" w:rsidP="000A2246">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0A2246" w:rsidRPr="001A5788" w:rsidRDefault="000A2246" w:rsidP="000A2246">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0A2246" w:rsidRPr="001A5788" w:rsidTr="000A2246">
        <w:tc>
          <w:tcPr>
            <w:tcW w:w="9576" w:type="dxa"/>
            <w:gridSpan w:val="2"/>
          </w:tcPr>
          <w:p w:rsidR="000A2246" w:rsidRPr="001A5788" w:rsidRDefault="000A2246" w:rsidP="000A2246">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0A2246" w:rsidRPr="001A5788" w:rsidRDefault="000A2246" w:rsidP="000A2246">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To understand the basic knowledge on sampling and its types. </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To gain basic knowledge probability concept and its application. </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To Identify the appropriate regression model to apply on environment and water resource</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To understand and apply statistical model. </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To use appropriately  time series analysis for prediction of environment and climate change</w:t>
            </w:r>
          </w:p>
          <w:p w:rsidR="000A2246" w:rsidRPr="001901C9" w:rsidRDefault="000A2246" w:rsidP="008755F6">
            <w:pPr>
              <w:pStyle w:val="ListParagraph"/>
              <w:numPr>
                <w:ilvl w:val="0"/>
                <w:numId w:val="20"/>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To explain the pattern of human behavior in term of mathematics and geometry. </w:t>
            </w:r>
          </w:p>
        </w:tc>
      </w:tr>
      <w:tr w:rsidR="000A2246" w:rsidRPr="001A5788" w:rsidTr="000A2246">
        <w:tc>
          <w:tcPr>
            <w:tcW w:w="9576" w:type="dxa"/>
            <w:gridSpan w:val="2"/>
          </w:tcPr>
          <w:p w:rsidR="00416B9F" w:rsidRPr="001A5788" w:rsidRDefault="00416B9F" w:rsidP="005D6A87">
            <w:pPr>
              <w:spacing w:after="0"/>
              <w:jc w:val="both"/>
              <w:rPr>
                <w:rFonts w:asciiTheme="minorHAnsi" w:hAnsiTheme="minorHAnsi" w:cstheme="minorHAnsi"/>
                <w:b/>
                <w:bCs/>
                <w:sz w:val="24"/>
                <w:szCs w:val="24"/>
              </w:rPr>
            </w:pPr>
          </w:p>
          <w:p w:rsidR="000A2246" w:rsidRPr="001A5788" w:rsidRDefault="000A2246" w:rsidP="005D6A87">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0A2246" w:rsidRPr="001A5788" w:rsidRDefault="000A2246" w:rsidP="005237B9">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 Sampling, Data collection and recording, concept; arithmetic mean, mode, median f</w:t>
            </w:r>
            <w:r w:rsidR="005237B9" w:rsidRPr="001A5788">
              <w:rPr>
                <w:rFonts w:asciiTheme="minorHAnsi" w:hAnsiTheme="minorHAnsi" w:cstheme="minorHAnsi"/>
                <w:sz w:val="24"/>
                <w:szCs w:val="24"/>
              </w:rPr>
              <w:t xml:space="preserve">or ungrouped and grouped data. </w:t>
            </w:r>
            <w:r w:rsidRPr="001A5788">
              <w:rPr>
                <w:rFonts w:asciiTheme="minorHAnsi" w:hAnsiTheme="minorHAnsi" w:cstheme="minorHAnsi"/>
                <w:sz w:val="24"/>
                <w:szCs w:val="24"/>
              </w:rPr>
              <w:t xml:space="preserve">Measures of dispersion: absolute and relative measures; range, standard deviation (grouped and ungrouped data), variance, quartile deviation, coefficient of variability. </w:t>
            </w:r>
            <w:proofErr w:type="spellStart"/>
            <w:r w:rsidRPr="001A5788">
              <w:rPr>
                <w:rFonts w:asciiTheme="minorHAnsi" w:hAnsiTheme="minorHAnsi" w:cstheme="minorHAnsi"/>
                <w:sz w:val="24"/>
                <w:szCs w:val="24"/>
              </w:rPr>
              <w:t>Skewness</w:t>
            </w:r>
            <w:proofErr w:type="spellEnd"/>
            <w:r w:rsidRPr="001A5788">
              <w:rPr>
                <w:rFonts w:asciiTheme="minorHAnsi" w:hAnsiTheme="minorHAnsi" w:cstheme="minorHAnsi"/>
                <w:sz w:val="24"/>
                <w:szCs w:val="24"/>
              </w:rPr>
              <w:t>, Kurtosis . Probability</w:t>
            </w:r>
            <w:r w:rsidR="005237B9" w:rsidRPr="001A5788">
              <w:rPr>
                <w:rFonts w:asciiTheme="minorHAnsi" w:hAnsiTheme="minorHAnsi" w:cstheme="minorHAnsi"/>
                <w:sz w:val="24"/>
                <w:szCs w:val="24"/>
              </w:rPr>
              <w:t xml:space="preserve"> - normal, Gamma, Exponential, </w:t>
            </w:r>
            <w:proofErr w:type="spellStart"/>
            <w:r w:rsidR="005237B9" w:rsidRPr="001A5788">
              <w:rPr>
                <w:rFonts w:asciiTheme="minorHAnsi" w:hAnsiTheme="minorHAnsi" w:cstheme="minorHAnsi"/>
                <w:sz w:val="24"/>
                <w:szCs w:val="24"/>
              </w:rPr>
              <w:t>Gumbels</w:t>
            </w:r>
            <w:proofErr w:type="spellEnd"/>
            <w:r w:rsidR="005237B9" w:rsidRPr="001A5788">
              <w:rPr>
                <w:rFonts w:asciiTheme="minorHAnsi" w:hAnsiTheme="minorHAnsi" w:cstheme="minorHAnsi"/>
                <w:sz w:val="24"/>
                <w:szCs w:val="24"/>
              </w:rPr>
              <w:t xml:space="preserve">, </w:t>
            </w:r>
            <w:proofErr w:type="spellStart"/>
            <w:r w:rsidR="005237B9" w:rsidRPr="001A5788">
              <w:rPr>
                <w:rFonts w:asciiTheme="minorHAnsi" w:hAnsiTheme="minorHAnsi" w:cstheme="minorHAnsi"/>
                <w:sz w:val="24"/>
                <w:szCs w:val="24"/>
              </w:rPr>
              <w:t>Weibull</w:t>
            </w:r>
            <w:proofErr w:type="spellEnd"/>
            <w:r w:rsidR="005237B9" w:rsidRPr="001A5788">
              <w:rPr>
                <w:rFonts w:asciiTheme="minorHAnsi" w:hAnsiTheme="minorHAnsi" w:cstheme="minorHAnsi"/>
                <w:sz w:val="24"/>
                <w:szCs w:val="24"/>
              </w:rPr>
              <w:t xml:space="preserve">, </w:t>
            </w:r>
            <w:proofErr w:type="spellStart"/>
            <w:r w:rsidR="005237B9" w:rsidRPr="001A5788">
              <w:rPr>
                <w:rFonts w:asciiTheme="minorHAnsi" w:hAnsiTheme="minorHAnsi" w:cstheme="minorHAnsi"/>
                <w:sz w:val="24"/>
                <w:szCs w:val="24"/>
              </w:rPr>
              <w:t>poisson</w:t>
            </w:r>
            <w:proofErr w:type="spellEnd"/>
            <w:r w:rsidR="005237B9" w:rsidRPr="001A5788">
              <w:rPr>
                <w:rFonts w:asciiTheme="minorHAnsi" w:hAnsiTheme="minorHAnsi" w:cstheme="minorHAnsi"/>
                <w:sz w:val="24"/>
                <w:szCs w:val="24"/>
              </w:rPr>
              <w:t xml:space="preserve"> and binomial distribution</w:t>
            </w:r>
            <w:r w:rsidRPr="001A5788">
              <w:rPr>
                <w:rFonts w:asciiTheme="minorHAnsi" w:hAnsiTheme="minorHAnsi" w:cstheme="minorHAnsi"/>
                <w:sz w:val="24"/>
                <w:szCs w:val="24"/>
              </w:rPr>
              <w:t>. Statistical Methods: Hypothesis testing, significance and correlation. Correlation. Linear models and regressions. Pearson and other correlation coefficients. Multiple regressions. Matrices, simultaneous linear equations; tests of hypothesis and significance.  Time series analysis - moving averages. Distribution-</w:t>
            </w:r>
            <w:r w:rsidR="005237B9" w:rsidRPr="001A5788">
              <w:rPr>
                <w:rFonts w:asciiTheme="minorHAnsi" w:hAnsiTheme="minorHAnsi" w:cstheme="minorHAnsi"/>
                <w:sz w:val="24"/>
                <w:szCs w:val="24"/>
              </w:rPr>
              <w:t xml:space="preserve"> Normal, t and Chi-square test</w:t>
            </w:r>
            <w:r w:rsidRPr="001A5788">
              <w:rPr>
                <w:rFonts w:asciiTheme="minorHAnsi" w:hAnsiTheme="minorHAnsi" w:cstheme="minorHAnsi"/>
                <w:sz w:val="24"/>
                <w:szCs w:val="24"/>
              </w:rPr>
              <w:t>. Difference among means: F-test: 1 way ANOVA; F-test: 2 ways ANOVA. Auto regression models, moving average model, ARMA</w:t>
            </w:r>
            <w:r w:rsidR="00C07664" w:rsidRPr="001A5788">
              <w:rPr>
                <w:rFonts w:asciiTheme="minorHAnsi" w:hAnsiTheme="minorHAnsi" w:cstheme="minorHAnsi"/>
                <w:sz w:val="24"/>
                <w:szCs w:val="24"/>
              </w:rPr>
              <w:t xml:space="preserve"> and ARIMA mod</w:t>
            </w:r>
            <w:r w:rsidR="005237B9" w:rsidRPr="001A5788">
              <w:rPr>
                <w:rFonts w:asciiTheme="minorHAnsi" w:hAnsiTheme="minorHAnsi" w:cstheme="minorHAnsi"/>
                <w:sz w:val="24"/>
                <w:szCs w:val="24"/>
              </w:rPr>
              <w:t>els, Thomas-</w:t>
            </w:r>
            <w:proofErr w:type="spellStart"/>
            <w:r w:rsidR="005237B9" w:rsidRPr="001A5788">
              <w:rPr>
                <w:rFonts w:asciiTheme="minorHAnsi" w:hAnsiTheme="minorHAnsi" w:cstheme="minorHAnsi"/>
                <w:sz w:val="24"/>
                <w:szCs w:val="24"/>
              </w:rPr>
              <w:t>Fiering</w:t>
            </w:r>
            <w:proofErr w:type="spellEnd"/>
            <w:r w:rsidR="005237B9" w:rsidRPr="001A5788">
              <w:rPr>
                <w:rFonts w:asciiTheme="minorHAnsi" w:hAnsiTheme="minorHAnsi" w:cstheme="minorHAnsi"/>
                <w:sz w:val="24"/>
                <w:szCs w:val="24"/>
              </w:rPr>
              <w:t xml:space="preserve"> model, </w:t>
            </w:r>
            <w:proofErr w:type="spellStart"/>
            <w:r w:rsidR="005237B9" w:rsidRPr="001A5788">
              <w:rPr>
                <w:rFonts w:asciiTheme="minorHAnsi" w:hAnsiTheme="minorHAnsi" w:cstheme="minorHAnsi"/>
                <w:sz w:val="24"/>
                <w:szCs w:val="24"/>
              </w:rPr>
              <w:t>Kolmogorov</w:t>
            </w:r>
            <w:proofErr w:type="spellEnd"/>
            <w:r w:rsidR="005237B9" w:rsidRPr="001A5788">
              <w:rPr>
                <w:rFonts w:asciiTheme="minorHAnsi" w:hAnsiTheme="minorHAnsi" w:cstheme="minorHAnsi"/>
                <w:sz w:val="24"/>
                <w:szCs w:val="24"/>
              </w:rPr>
              <w:t>-Smi</w:t>
            </w:r>
            <w:r w:rsidRPr="001A5788">
              <w:rPr>
                <w:rFonts w:asciiTheme="minorHAnsi" w:hAnsiTheme="minorHAnsi" w:cstheme="minorHAnsi"/>
                <w:sz w:val="24"/>
                <w:szCs w:val="24"/>
              </w:rPr>
              <w:t xml:space="preserve">rnov method, Application of statistical method to environment and water resources related problems. Time series methods, Spatial Methods. </w:t>
            </w:r>
          </w:p>
        </w:tc>
      </w:tr>
      <w:tr w:rsidR="000A2246" w:rsidRPr="001A5788" w:rsidTr="000A2246">
        <w:tc>
          <w:tcPr>
            <w:tcW w:w="9576" w:type="dxa"/>
            <w:gridSpan w:val="2"/>
          </w:tcPr>
          <w:p w:rsidR="000A2246" w:rsidRPr="001A5788" w:rsidRDefault="000A2246" w:rsidP="000A2246">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References:</w:t>
            </w:r>
          </w:p>
          <w:p w:rsidR="001A5788" w:rsidRPr="001901C9" w:rsidRDefault="000A2246" w:rsidP="008755F6">
            <w:pPr>
              <w:pStyle w:val="ListParagraph"/>
              <w:numPr>
                <w:ilvl w:val="0"/>
                <w:numId w:val="21"/>
              </w:numPr>
              <w:spacing w:after="0" w:line="240" w:lineRule="auto"/>
              <w:ind w:left="270" w:hanging="270"/>
              <w:jc w:val="both"/>
              <w:rPr>
                <w:rFonts w:asciiTheme="minorHAnsi" w:hAnsiTheme="minorHAnsi" w:cstheme="minorHAnsi"/>
                <w:sz w:val="24"/>
                <w:szCs w:val="24"/>
              </w:rPr>
            </w:pPr>
            <w:r w:rsidRPr="001901C9">
              <w:rPr>
                <w:rFonts w:asciiTheme="minorHAnsi" w:hAnsiTheme="minorHAnsi" w:cstheme="minorHAnsi"/>
                <w:sz w:val="24"/>
                <w:szCs w:val="24"/>
              </w:rPr>
              <w:t xml:space="preserve">Walpole, R. and R. Myers (1993). Statistics for Engineers and Scientists, 5 </w:t>
            </w:r>
            <w:proofErr w:type="spellStart"/>
            <w:r w:rsidRPr="001901C9">
              <w:rPr>
                <w:rFonts w:asciiTheme="minorHAnsi" w:hAnsiTheme="minorHAnsi" w:cstheme="minorHAnsi"/>
                <w:sz w:val="24"/>
                <w:szCs w:val="24"/>
              </w:rPr>
              <w:t>th</w:t>
            </w:r>
            <w:proofErr w:type="spellEnd"/>
            <w:r w:rsidRPr="001901C9">
              <w:rPr>
                <w:rFonts w:asciiTheme="minorHAnsi" w:hAnsiTheme="minorHAnsi" w:cstheme="minorHAnsi"/>
                <w:sz w:val="24"/>
                <w:szCs w:val="24"/>
              </w:rPr>
              <w:t xml:space="preserve">    </w:t>
            </w:r>
            <w:proofErr w:type="spellStart"/>
            <w:r w:rsidRPr="001901C9">
              <w:rPr>
                <w:rFonts w:asciiTheme="minorHAnsi" w:hAnsiTheme="minorHAnsi" w:cstheme="minorHAnsi"/>
                <w:sz w:val="24"/>
                <w:szCs w:val="24"/>
              </w:rPr>
              <w:t>edn</w:t>
            </w:r>
            <w:proofErr w:type="spellEnd"/>
            <w:r w:rsidRPr="001901C9">
              <w:rPr>
                <w:rFonts w:asciiTheme="minorHAnsi" w:hAnsiTheme="minorHAnsi" w:cstheme="minorHAnsi"/>
                <w:sz w:val="24"/>
                <w:szCs w:val="24"/>
              </w:rPr>
              <w:t xml:space="preserve">. </w:t>
            </w:r>
            <w:r w:rsidR="001A5788" w:rsidRPr="001901C9">
              <w:rPr>
                <w:rFonts w:asciiTheme="minorHAnsi" w:hAnsiTheme="minorHAnsi" w:cstheme="minorHAnsi"/>
                <w:sz w:val="24"/>
                <w:szCs w:val="24"/>
              </w:rPr>
              <w:t xml:space="preserve">    </w:t>
            </w:r>
          </w:p>
          <w:p w:rsidR="000A2246" w:rsidRPr="001A5788" w:rsidRDefault="000A2246" w:rsidP="008755F6">
            <w:pPr>
              <w:pStyle w:val="ListParagraph"/>
              <w:numPr>
                <w:ilvl w:val="0"/>
                <w:numId w:val="21"/>
              </w:numPr>
              <w:spacing w:after="0" w:line="240" w:lineRule="auto"/>
              <w:ind w:left="270"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MacMillan, N.Y. </w:t>
            </w:r>
          </w:p>
          <w:p w:rsidR="000A2246" w:rsidRPr="001901C9" w:rsidRDefault="000A2246" w:rsidP="008755F6">
            <w:pPr>
              <w:pStyle w:val="ListParagraph"/>
              <w:numPr>
                <w:ilvl w:val="0"/>
                <w:numId w:val="21"/>
              </w:numPr>
              <w:spacing w:after="0" w:line="240" w:lineRule="auto"/>
              <w:ind w:left="270" w:hanging="270"/>
              <w:jc w:val="both"/>
              <w:rPr>
                <w:rFonts w:asciiTheme="minorHAnsi" w:hAnsiTheme="minorHAnsi" w:cstheme="minorHAnsi"/>
                <w:sz w:val="24"/>
                <w:szCs w:val="24"/>
              </w:rPr>
            </w:pPr>
            <w:r w:rsidRPr="001901C9">
              <w:rPr>
                <w:rFonts w:asciiTheme="minorHAnsi" w:hAnsiTheme="minorHAnsi" w:cstheme="minorHAnsi"/>
                <w:sz w:val="24"/>
                <w:szCs w:val="24"/>
              </w:rPr>
              <w:t xml:space="preserve">Wayne, R. </w:t>
            </w:r>
            <w:proofErr w:type="spellStart"/>
            <w:r w:rsidRPr="001901C9">
              <w:rPr>
                <w:rFonts w:asciiTheme="minorHAnsi" w:hAnsiTheme="minorHAnsi" w:cstheme="minorHAnsi"/>
                <w:sz w:val="24"/>
                <w:szCs w:val="24"/>
              </w:rPr>
              <w:t>Ott</w:t>
            </w:r>
            <w:proofErr w:type="spellEnd"/>
            <w:r w:rsidRPr="001901C9">
              <w:rPr>
                <w:rFonts w:asciiTheme="minorHAnsi" w:hAnsiTheme="minorHAnsi" w:cstheme="minorHAnsi"/>
                <w:sz w:val="24"/>
                <w:szCs w:val="24"/>
              </w:rPr>
              <w:t xml:space="preserve"> (1995). Environmental Statistics and Data Analysis, CRC Press. </w:t>
            </w:r>
          </w:p>
          <w:p w:rsidR="001A5788" w:rsidRPr="001901C9" w:rsidRDefault="000A2246" w:rsidP="008755F6">
            <w:pPr>
              <w:pStyle w:val="ListParagraph"/>
              <w:numPr>
                <w:ilvl w:val="0"/>
                <w:numId w:val="21"/>
              </w:numPr>
              <w:spacing w:after="0" w:line="240" w:lineRule="auto"/>
              <w:ind w:left="270" w:hanging="270"/>
              <w:jc w:val="both"/>
              <w:rPr>
                <w:rFonts w:asciiTheme="minorHAnsi" w:hAnsiTheme="minorHAnsi" w:cstheme="minorHAnsi"/>
                <w:sz w:val="24"/>
                <w:szCs w:val="24"/>
              </w:rPr>
            </w:pPr>
            <w:r w:rsidRPr="001901C9">
              <w:rPr>
                <w:rFonts w:asciiTheme="minorHAnsi" w:hAnsiTheme="minorHAnsi" w:cstheme="minorHAnsi"/>
                <w:sz w:val="24"/>
                <w:szCs w:val="24"/>
              </w:rPr>
              <w:t xml:space="preserve">Vic Environmental Statistics Methods and Applications, Wiley Series in Probability and </w:t>
            </w:r>
          </w:p>
          <w:p w:rsidR="000A2246" w:rsidRPr="001A5788" w:rsidRDefault="000A2246" w:rsidP="008755F6">
            <w:pPr>
              <w:pStyle w:val="ListParagraph"/>
              <w:numPr>
                <w:ilvl w:val="0"/>
                <w:numId w:val="21"/>
              </w:numPr>
              <w:spacing w:after="0" w:line="240" w:lineRule="auto"/>
              <w:ind w:left="270"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Statistics. </w:t>
            </w:r>
          </w:p>
          <w:p w:rsidR="000A2246" w:rsidRPr="001901C9" w:rsidRDefault="000A2246" w:rsidP="008755F6">
            <w:pPr>
              <w:pStyle w:val="ListParagraph"/>
              <w:numPr>
                <w:ilvl w:val="0"/>
                <w:numId w:val="21"/>
              </w:numPr>
              <w:shd w:val="clear" w:color="auto" w:fill="FFFFFF"/>
              <w:spacing w:after="0" w:line="240" w:lineRule="auto"/>
              <w:ind w:left="270" w:hanging="270"/>
              <w:jc w:val="both"/>
              <w:rPr>
                <w:rFonts w:asciiTheme="minorHAnsi" w:hAnsiTheme="minorHAnsi" w:cstheme="minorHAnsi"/>
                <w:b/>
                <w:bCs/>
                <w:sz w:val="24"/>
                <w:szCs w:val="24"/>
              </w:rPr>
            </w:pPr>
            <w:r w:rsidRPr="001901C9">
              <w:rPr>
                <w:rFonts w:asciiTheme="minorHAnsi" w:hAnsiTheme="minorHAnsi" w:cstheme="minorHAnsi"/>
                <w:sz w:val="24"/>
                <w:szCs w:val="24"/>
              </w:rPr>
              <w:t xml:space="preserve">P Jaya </w:t>
            </w:r>
            <w:proofErr w:type="spellStart"/>
            <w:r w:rsidRPr="001901C9">
              <w:rPr>
                <w:rFonts w:asciiTheme="minorHAnsi" w:hAnsiTheme="minorHAnsi" w:cstheme="minorHAnsi"/>
                <w:sz w:val="24"/>
                <w:szCs w:val="24"/>
              </w:rPr>
              <w:t>Rami</w:t>
            </w:r>
            <w:proofErr w:type="spellEnd"/>
            <w:r w:rsidRPr="001901C9">
              <w:rPr>
                <w:rFonts w:asciiTheme="minorHAnsi" w:hAnsiTheme="minorHAnsi" w:cstheme="minorHAnsi"/>
                <w:sz w:val="24"/>
                <w:szCs w:val="24"/>
              </w:rPr>
              <w:t xml:space="preserve"> Reddy, Stochastic Hydrology, </w:t>
            </w:r>
            <w:proofErr w:type="spellStart"/>
            <w:r w:rsidRPr="001901C9">
              <w:rPr>
                <w:rFonts w:asciiTheme="minorHAnsi" w:hAnsiTheme="minorHAnsi" w:cstheme="minorHAnsi"/>
                <w:sz w:val="24"/>
                <w:szCs w:val="24"/>
              </w:rPr>
              <w:t>Laxmi</w:t>
            </w:r>
            <w:proofErr w:type="spellEnd"/>
            <w:r w:rsidRPr="001901C9">
              <w:rPr>
                <w:rFonts w:asciiTheme="minorHAnsi" w:hAnsiTheme="minorHAnsi" w:cstheme="minorHAnsi"/>
                <w:sz w:val="24"/>
                <w:szCs w:val="24"/>
              </w:rPr>
              <w:t xml:space="preserve"> Publication (P) Limited, New Delhi</w:t>
            </w:r>
          </w:p>
        </w:tc>
      </w:tr>
    </w:tbl>
    <w:p w:rsidR="000A2246" w:rsidRPr="001A5788" w:rsidRDefault="000A2246" w:rsidP="001E6A38">
      <w:pPr>
        <w:jc w:val="center"/>
        <w:rPr>
          <w:rFonts w:asciiTheme="minorHAnsi" w:hAnsiTheme="minorHAnsi" w:cstheme="minorHAnsi"/>
          <w:b/>
          <w:sz w:val="24"/>
          <w:szCs w:val="24"/>
        </w:rPr>
      </w:pPr>
    </w:p>
    <w:p w:rsidR="000A2246" w:rsidRPr="001A5788" w:rsidRDefault="000A2246" w:rsidP="001E6A38">
      <w:pPr>
        <w:jc w:val="center"/>
        <w:rPr>
          <w:rFonts w:asciiTheme="minorHAnsi" w:hAnsiTheme="minorHAnsi" w:cstheme="minorHAnsi"/>
          <w:b/>
          <w:sz w:val="24"/>
          <w:szCs w:val="24"/>
        </w:rPr>
      </w:pPr>
    </w:p>
    <w:p w:rsidR="00416B9F" w:rsidRPr="001A5788" w:rsidRDefault="00416B9F" w:rsidP="001E6A38">
      <w:pPr>
        <w:jc w:val="center"/>
        <w:rPr>
          <w:rFonts w:asciiTheme="minorHAnsi" w:hAnsiTheme="minorHAnsi" w:cstheme="minorHAnsi"/>
          <w:b/>
          <w:sz w:val="24"/>
          <w:szCs w:val="24"/>
        </w:rPr>
      </w:pPr>
    </w:p>
    <w:p w:rsidR="00416B9F" w:rsidRPr="001A5788" w:rsidRDefault="00416B9F" w:rsidP="001E6A38">
      <w:pPr>
        <w:jc w:val="center"/>
        <w:rPr>
          <w:rFonts w:asciiTheme="minorHAnsi" w:hAnsiTheme="minorHAnsi" w:cstheme="minorHAnsi"/>
          <w:b/>
          <w:sz w:val="24"/>
          <w:szCs w:val="24"/>
        </w:rPr>
      </w:pPr>
    </w:p>
    <w:p w:rsidR="00416B9F" w:rsidRPr="001A5788" w:rsidRDefault="00416B9F" w:rsidP="001E6A38">
      <w:pPr>
        <w:jc w:val="center"/>
        <w:rPr>
          <w:rFonts w:asciiTheme="minorHAnsi" w:hAnsiTheme="minorHAnsi" w:cstheme="minorHAnsi"/>
          <w:b/>
          <w:sz w:val="24"/>
          <w:szCs w:val="24"/>
        </w:rPr>
      </w:pPr>
    </w:p>
    <w:p w:rsidR="00416B9F" w:rsidRPr="001A5788" w:rsidRDefault="00416B9F" w:rsidP="001E6A38">
      <w:pPr>
        <w:jc w:val="center"/>
        <w:rPr>
          <w:rFonts w:asciiTheme="minorHAnsi" w:hAnsiTheme="minorHAnsi" w:cstheme="minorHAnsi"/>
          <w:b/>
          <w:sz w:val="24"/>
          <w:szCs w:val="24"/>
        </w:rPr>
      </w:pPr>
    </w:p>
    <w:p w:rsidR="00416B9F" w:rsidRPr="001A5788" w:rsidRDefault="00416B9F" w:rsidP="001E6A38">
      <w:pPr>
        <w:jc w:val="center"/>
        <w:rPr>
          <w:rFonts w:asciiTheme="minorHAnsi" w:hAnsiTheme="minorHAnsi" w:cstheme="minorHAnsi"/>
          <w:b/>
          <w:sz w:val="24"/>
          <w:szCs w:val="24"/>
        </w:rPr>
      </w:pPr>
    </w:p>
    <w:tbl>
      <w:tblPr>
        <w:tblStyle w:val="TableGrid"/>
        <w:tblW w:w="0" w:type="auto"/>
        <w:tblLook w:val="04A0"/>
      </w:tblPr>
      <w:tblGrid>
        <w:gridCol w:w="4788"/>
        <w:gridCol w:w="4788"/>
      </w:tblGrid>
      <w:tr w:rsidR="00556658" w:rsidRPr="001A5788" w:rsidTr="00DA176E">
        <w:tc>
          <w:tcPr>
            <w:tcW w:w="9576" w:type="dxa"/>
            <w:gridSpan w:val="2"/>
          </w:tcPr>
          <w:p w:rsidR="00556658" w:rsidRPr="001A5788" w:rsidRDefault="00556658" w:rsidP="00556658">
            <w:pPr>
              <w:spacing w:after="0"/>
              <w:jc w:val="center"/>
              <w:rPr>
                <w:rFonts w:asciiTheme="minorHAnsi" w:hAnsiTheme="minorHAnsi" w:cstheme="minorHAnsi"/>
                <w:sz w:val="24"/>
                <w:szCs w:val="24"/>
              </w:rPr>
            </w:pPr>
            <w:r w:rsidRPr="001A5788">
              <w:rPr>
                <w:rFonts w:asciiTheme="minorHAnsi" w:hAnsiTheme="minorHAnsi" w:cstheme="minorHAnsi"/>
                <w:b/>
                <w:color w:val="000000"/>
                <w:sz w:val="24"/>
                <w:szCs w:val="24"/>
              </w:rPr>
              <w:t>PSBC</w:t>
            </w:r>
            <w:r w:rsidRPr="001A5788">
              <w:rPr>
                <w:rFonts w:asciiTheme="minorHAnsi" w:hAnsiTheme="minorHAnsi" w:cstheme="minorHAnsi"/>
                <w:b/>
                <w:sz w:val="24"/>
                <w:szCs w:val="24"/>
              </w:rPr>
              <w:t xml:space="preserve"> </w:t>
            </w:r>
            <w:r w:rsidR="008B5048">
              <w:rPr>
                <w:rFonts w:asciiTheme="minorHAnsi" w:hAnsiTheme="minorHAnsi" w:cstheme="minorHAnsi"/>
                <w:b/>
                <w:sz w:val="24"/>
                <w:szCs w:val="24"/>
              </w:rPr>
              <w:t xml:space="preserve">(EW19002) </w:t>
            </w:r>
            <w:r w:rsidRPr="001A5788">
              <w:rPr>
                <w:rFonts w:asciiTheme="minorHAnsi" w:hAnsiTheme="minorHAnsi" w:cstheme="minorHAnsi"/>
                <w:b/>
                <w:sz w:val="24"/>
                <w:szCs w:val="24"/>
              </w:rPr>
              <w:t xml:space="preserve">Applications of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in Environmental and Water Resources Engineering</w:t>
            </w:r>
          </w:p>
        </w:tc>
      </w:tr>
      <w:tr w:rsidR="00556658" w:rsidRPr="001A5788" w:rsidTr="00DA176E">
        <w:tc>
          <w:tcPr>
            <w:tcW w:w="4788" w:type="dxa"/>
          </w:tcPr>
          <w:p w:rsidR="00556658" w:rsidRPr="001A5788" w:rsidRDefault="00556658" w:rsidP="00556658">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556658" w:rsidRPr="001A5788" w:rsidRDefault="00556658" w:rsidP="00556658">
            <w:pPr>
              <w:spacing w:after="0"/>
              <w:rPr>
                <w:rFonts w:asciiTheme="minorHAnsi" w:hAnsiTheme="minorHAnsi" w:cstheme="minorHAnsi"/>
                <w:sz w:val="24"/>
                <w:szCs w:val="24"/>
              </w:rPr>
            </w:pPr>
            <w:r w:rsidRPr="001A5788">
              <w:rPr>
                <w:rFonts w:asciiTheme="minorHAnsi" w:hAnsiTheme="minorHAnsi" w:cstheme="minorHAnsi"/>
                <w:sz w:val="24"/>
                <w:szCs w:val="24"/>
              </w:rPr>
              <w:t>Lectures: 3 Hr/Week</w:t>
            </w:r>
          </w:p>
        </w:tc>
        <w:tc>
          <w:tcPr>
            <w:tcW w:w="4788" w:type="dxa"/>
          </w:tcPr>
          <w:p w:rsidR="00556658" w:rsidRPr="001A5788" w:rsidRDefault="00556658" w:rsidP="00556658">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556658" w:rsidRPr="001A5788" w:rsidRDefault="00556658" w:rsidP="00556658">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556658" w:rsidRPr="001A5788" w:rsidRDefault="00556658" w:rsidP="00556658">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556658" w:rsidRPr="001A5788" w:rsidTr="00DA176E">
        <w:trPr>
          <w:trHeight w:val="2375"/>
        </w:trPr>
        <w:tc>
          <w:tcPr>
            <w:tcW w:w="9576" w:type="dxa"/>
            <w:gridSpan w:val="2"/>
          </w:tcPr>
          <w:p w:rsidR="00556658" w:rsidRPr="001A5788" w:rsidRDefault="00556658"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556658" w:rsidRPr="001A5788" w:rsidRDefault="00556658"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556658" w:rsidRPr="001901C9" w:rsidRDefault="00556658" w:rsidP="008755F6">
            <w:pPr>
              <w:pStyle w:val="ListParagraph"/>
              <w:numPr>
                <w:ilvl w:val="0"/>
                <w:numId w:val="22"/>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gain fundamental understanding of the remote sensing, GIS,GPS technologies</w:t>
            </w:r>
          </w:p>
          <w:p w:rsidR="00556658" w:rsidRPr="001901C9" w:rsidRDefault="00556658" w:rsidP="008755F6">
            <w:pPr>
              <w:pStyle w:val="ListParagraph"/>
              <w:numPr>
                <w:ilvl w:val="0"/>
                <w:numId w:val="22"/>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become familiar with the GIS-based analytical and problem-solving techniques </w:t>
            </w:r>
          </w:p>
          <w:p w:rsidR="00556658" w:rsidRPr="00FE0F8E" w:rsidRDefault="00556658" w:rsidP="008755F6">
            <w:pPr>
              <w:pStyle w:val="ListParagraph"/>
              <w:numPr>
                <w:ilvl w:val="0"/>
                <w:numId w:val="22"/>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understand the basic principles underlying the RS-GIS based modeling of the </w:t>
            </w:r>
            <w:r w:rsidRPr="00FE0F8E">
              <w:rPr>
                <w:rFonts w:asciiTheme="minorHAnsi" w:hAnsiTheme="minorHAnsi" w:cstheme="minorHAnsi"/>
                <w:sz w:val="24"/>
                <w:szCs w:val="24"/>
              </w:rPr>
              <w:t>hydrological systems</w:t>
            </w:r>
          </w:p>
          <w:p w:rsidR="00556658" w:rsidRPr="00FE0F8E" w:rsidRDefault="00556658" w:rsidP="008755F6">
            <w:pPr>
              <w:pStyle w:val="ListParagraph"/>
              <w:numPr>
                <w:ilvl w:val="0"/>
                <w:numId w:val="22"/>
              </w:numPr>
              <w:spacing w:after="0" w:line="240" w:lineRule="auto"/>
              <w:ind w:left="360"/>
              <w:jc w:val="both"/>
              <w:rPr>
                <w:rFonts w:asciiTheme="minorHAnsi" w:hAnsiTheme="minorHAnsi" w:cstheme="minorHAnsi"/>
                <w:sz w:val="24"/>
                <w:szCs w:val="24"/>
              </w:rPr>
            </w:pPr>
            <w:r w:rsidRPr="001901C9">
              <w:rPr>
                <w:rFonts w:asciiTheme="minorHAnsi" w:hAnsiTheme="minorHAnsi" w:cstheme="minorHAnsi"/>
                <w:sz w:val="24"/>
                <w:szCs w:val="24"/>
              </w:rPr>
              <w:t xml:space="preserve">apply the </w:t>
            </w:r>
            <w:proofErr w:type="spellStart"/>
            <w:r w:rsidRPr="001901C9">
              <w:rPr>
                <w:rFonts w:asciiTheme="minorHAnsi" w:hAnsiTheme="minorHAnsi" w:cstheme="minorHAnsi"/>
                <w:sz w:val="24"/>
                <w:szCs w:val="24"/>
              </w:rPr>
              <w:t>Geoinformatics</w:t>
            </w:r>
            <w:proofErr w:type="spellEnd"/>
            <w:r w:rsidRPr="001901C9">
              <w:rPr>
                <w:rFonts w:asciiTheme="minorHAnsi" w:hAnsiTheme="minorHAnsi" w:cstheme="minorHAnsi"/>
                <w:sz w:val="24"/>
                <w:szCs w:val="24"/>
              </w:rPr>
              <w:t xml:space="preserve"> tools for sustainable planning and management of water </w:t>
            </w:r>
            <w:r w:rsidR="001A5788" w:rsidRPr="001901C9">
              <w:rPr>
                <w:rFonts w:asciiTheme="minorHAnsi" w:hAnsiTheme="minorHAnsi" w:cstheme="minorHAnsi"/>
                <w:sz w:val="24"/>
                <w:szCs w:val="24"/>
              </w:rPr>
              <w:t xml:space="preserve">   </w:t>
            </w:r>
            <w:r w:rsidRPr="00FE0F8E">
              <w:rPr>
                <w:rFonts w:asciiTheme="minorHAnsi" w:hAnsiTheme="minorHAnsi" w:cstheme="minorHAnsi"/>
                <w:sz w:val="24"/>
                <w:szCs w:val="24"/>
              </w:rPr>
              <w:t>resources and environmental systems.</w:t>
            </w:r>
          </w:p>
        </w:tc>
      </w:tr>
      <w:tr w:rsidR="00556658" w:rsidRPr="001A5788" w:rsidTr="00DA176E">
        <w:tc>
          <w:tcPr>
            <w:tcW w:w="9576" w:type="dxa"/>
            <w:gridSpan w:val="2"/>
          </w:tcPr>
          <w:p w:rsidR="00556658" w:rsidRPr="001A5788" w:rsidRDefault="00556658" w:rsidP="00556658">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556658" w:rsidRPr="001A5788" w:rsidRDefault="00556658" w:rsidP="00556658">
            <w:pPr>
              <w:spacing w:after="0"/>
              <w:jc w:val="both"/>
              <w:rPr>
                <w:rFonts w:asciiTheme="minorHAnsi" w:hAnsiTheme="minorHAnsi" w:cstheme="minorHAnsi"/>
                <w:b/>
                <w:sz w:val="24"/>
                <w:szCs w:val="24"/>
              </w:rPr>
            </w:pPr>
            <w:r w:rsidRPr="001A5788">
              <w:rPr>
                <w:rFonts w:asciiTheme="minorHAnsi" w:hAnsiTheme="minorHAnsi" w:cstheme="minorHAnsi"/>
                <w:b/>
                <w:sz w:val="24"/>
                <w:szCs w:val="24"/>
              </w:rPr>
              <w:t xml:space="preserve">Fundamentals of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(Remote Sensing- GIS-GPS)</w:t>
            </w:r>
          </w:p>
          <w:p w:rsidR="00556658" w:rsidRPr="001A5788" w:rsidRDefault="00556658" w:rsidP="00FE0F8E">
            <w:pPr>
              <w:spacing w:after="0"/>
              <w:ind w:left="90"/>
              <w:jc w:val="both"/>
              <w:rPr>
                <w:rFonts w:asciiTheme="minorHAnsi" w:hAnsiTheme="minorHAnsi" w:cstheme="minorHAnsi"/>
                <w:sz w:val="24"/>
                <w:szCs w:val="24"/>
              </w:rPr>
            </w:pPr>
            <w:r w:rsidRPr="001A5788">
              <w:rPr>
                <w:rFonts w:asciiTheme="minorHAnsi" w:hAnsiTheme="minorHAnsi" w:cstheme="minorHAnsi"/>
                <w:sz w:val="24"/>
                <w:szCs w:val="24"/>
              </w:rPr>
              <w:t xml:space="preserve"> Introduction to </w:t>
            </w:r>
            <w:proofErr w:type="spellStart"/>
            <w:r w:rsidRPr="001A5788">
              <w:rPr>
                <w:rFonts w:asciiTheme="minorHAnsi" w:hAnsiTheme="minorHAnsi" w:cstheme="minorHAnsi"/>
                <w:sz w:val="24"/>
                <w:szCs w:val="24"/>
              </w:rPr>
              <w:t>Geoinformatics</w:t>
            </w:r>
            <w:proofErr w:type="spellEnd"/>
            <w:r w:rsidRPr="001A5788">
              <w:rPr>
                <w:rFonts w:asciiTheme="minorHAnsi" w:hAnsiTheme="minorHAnsi" w:cstheme="minorHAnsi"/>
                <w:sz w:val="24"/>
                <w:szCs w:val="24"/>
              </w:rPr>
              <w:t xml:space="preserve"> (RS- GIS-GPS) * Fundamental of Remote Sensing• History • Type of Remote Sensing •Remote Sensing platforms and sensors• Data acquisition through various </w:t>
            </w:r>
            <w:proofErr w:type="spellStart"/>
            <w:r w:rsidRPr="001A5788">
              <w:rPr>
                <w:rFonts w:asciiTheme="minorHAnsi" w:hAnsiTheme="minorHAnsi" w:cstheme="minorHAnsi"/>
                <w:sz w:val="24"/>
                <w:szCs w:val="24"/>
              </w:rPr>
              <w:t>platforms•Cameras</w:t>
            </w:r>
            <w:proofErr w:type="spellEnd"/>
            <w:r w:rsidRPr="001A5788">
              <w:rPr>
                <w:rFonts w:asciiTheme="minorHAnsi" w:hAnsiTheme="minorHAnsi" w:cstheme="minorHAnsi"/>
                <w:sz w:val="24"/>
                <w:szCs w:val="24"/>
              </w:rPr>
              <w:t xml:space="preserve"> and sensor parameters• Elements of satellite </w:t>
            </w:r>
            <w:proofErr w:type="spellStart"/>
            <w:r w:rsidRPr="001A5788">
              <w:rPr>
                <w:rFonts w:asciiTheme="minorHAnsi" w:hAnsiTheme="minorHAnsi" w:cstheme="minorHAnsi"/>
                <w:sz w:val="24"/>
                <w:szCs w:val="24"/>
              </w:rPr>
              <w:t>images•Concept</w:t>
            </w:r>
            <w:proofErr w:type="spellEnd"/>
            <w:r w:rsidRPr="001A5788">
              <w:rPr>
                <w:rFonts w:asciiTheme="minorHAnsi" w:hAnsiTheme="minorHAnsi" w:cstheme="minorHAnsi"/>
                <w:sz w:val="24"/>
                <w:szCs w:val="24"/>
              </w:rPr>
              <w:t xml:space="preserve"> of bands, pixel, digital number, metadata• Multispectral Remote </w:t>
            </w:r>
            <w:proofErr w:type="spellStart"/>
            <w:r w:rsidRPr="001A5788">
              <w:rPr>
                <w:rFonts w:asciiTheme="minorHAnsi" w:hAnsiTheme="minorHAnsi" w:cstheme="minorHAnsi"/>
                <w:sz w:val="24"/>
                <w:szCs w:val="24"/>
              </w:rPr>
              <w:t>Sensing•False</w:t>
            </w:r>
            <w:proofErr w:type="spellEnd"/>
            <w:r w:rsidRPr="001A5788">
              <w:rPr>
                <w:rFonts w:asciiTheme="minorHAnsi" w:hAnsiTheme="minorHAnsi" w:cstheme="minorHAnsi"/>
                <w:sz w:val="24"/>
                <w:szCs w:val="24"/>
              </w:rPr>
              <w:t xml:space="preserve"> color </w:t>
            </w:r>
            <w:proofErr w:type="spellStart"/>
            <w:r w:rsidRPr="001A5788">
              <w:rPr>
                <w:rFonts w:asciiTheme="minorHAnsi" w:hAnsiTheme="minorHAnsi" w:cstheme="minorHAnsi"/>
                <w:sz w:val="24"/>
                <w:szCs w:val="24"/>
              </w:rPr>
              <w:t>composite•Interpretation</w:t>
            </w:r>
            <w:proofErr w:type="spellEnd"/>
            <w:r w:rsidRPr="001A5788">
              <w:rPr>
                <w:rFonts w:asciiTheme="minorHAnsi" w:hAnsiTheme="minorHAnsi" w:cstheme="minorHAnsi"/>
                <w:sz w:val="24"/>
                <w:szCs w:val="24"/>
              </w:rPr>
              <w:t xml:space="preserve"> of multispectral </w:t>
            </w:r>
            <w:proofErr w:type="spellStart"/>
            <w:r w:rsidRPr="001A5788">
              <w:rPr>
                <w:rFonts w:asciiTheme="minorHAnsi" w:hAnsiTheme="minorHAnsi" w:cstheme="minorHAnsi"/>
                <w:sz w:val="24"/>
                <w:szCs w:val="24"/>
              </w:rPr>
              <w:t>image•Combination</w:t>
            </w:r>
            <w:proofErr w:type="spellEnd"/>
            <w:r w:rsidRPr="001A5788">
              <w:rPr>
                <w:rFonts w:asciiTheme="minorHAnsi" w:hAnsiTheme="minorHAnsi" w:cstheme="minorHAnsi"/>
                <w:sz w:val="24"/>
                <w:szCs w:val="24"/>
              </w:rPr>
              <w:t xml:space="preserve"> of </w:t>
            </w:r>
            <w:proofErr w:type="spellStart"/>
            <w:r w:rsidRPr="001A5788">
              <w:rPr>
                <w:rFonts w:asciiTheme="minorHAnsi" w:hAnsiTheme="minorHAnsi" w:cstheme="minorHAnsi"/>
                <w:sz w:val="24"/>
                <w:szCs w:val="24"/>
              </w:rPr>
              <w:t>sensors•Image</w:t>
            </w:r>
            <w:proofErr w:type="spellEnd"/>
            <w:r w:rsidRPr="001A5788">
              <w:rPr>
                <w:rFonts w:asciiTheme="minorHAnsi" w:hAnsiTheme="minorHAnsi" w:cstheme="minorHAnsi"/>
                <w:sz w:val="24"/>
                <w:szCs w:val="24"/>
              </w:rPr>
              <w:t xml:space="preserve"> interpretation </w:t>
            </w:r>
            <w:proofErr w:type="spellStart"/>
            <w:r w:rsidRPr="001A5788">
              <w:rPr>
                <w:rFonts w:asciiTheme="minorHAnsi" w:hAnsiTheme="minorHAnsi" w:cstheme="minorHAnsi"/>
                <w:sz w:val="24"/>
                <w:szCs w:val="24"/>
              </w:rPr>
              <w:t>parameters•Digital</w:t>
            </w:r>
            <w:proofErr w:type="spellEnd"/>
            <w:r w:rsidRPr="001A5788">
              <w:rPr>
                <w:rFonts w:asciiTheme="minorHAnsi" w:hAnsiTheme="minorHAnsi" w:cstheme="minorHAnsi"/>
                <w:sz w:val="24"/>
                <w:szCs w:val="24"/>
              </w:rPr>
              <w:t xml:space="preserve"> image processing •Atmospheric, radiometric, geometric corrections• Histograms, Density slicing, Contrast stretching, • Principle component analysis• Ground truths. Introduction to GIS •Components of </w:t>
            </w:r>
            <w:proofErr w:type="spellStart"/>
            <w:r w:rsidRPr="001A5788">
              <w:rPr>
                <w:rFonts w:asciiTheme="minorHAnsi" w:hAnsiTheme="minorHAnsi" w:cstheme="minorHAnsi"/>
                <w:sz w:val="24"/>
                <w:szCs w:val="24"/>
              </w:rPr>
              <w:t>GIS•Hardware</w:t>
            </w:r>
            <w:proofErr w:type="spellEnd"/>
            <w:r w:rsidRPr="001A5788">
              <w:rPr>
                <w:rFonts w:asciiTheme="minorHAnsi" w:hAnsiTheme="minorHAnsi" w:cstheme="minorHAnsi"/>
                <w:sz w:val="24"/>
                <w:szCs w:val="24"/>
              </w:rPr>
              <w:t xml:space="preserve"> and software• GIS functionality• Data capture, management, analysis and visualization• Projections and </w:t>
            </w:r>
            <w:proofErr w:type="spellStart"/>
            <w:r w:rsidRPr="001A5788">
              <w:rPr>
                <w:rFonts w:asciiTheme="minorHAnsi" w:hAnsiTheme="minorHAnsi" w:cstheme="minorHAnsi"/>
                <w:sz w:val="24"/>
                <w:szCs w:val="24"/>
              </w:rPr>
              <w:t>georeferencing</w:t>
            </w:r>
            <w:proofErr w:type="spellEnd"/>
            <w:r w:rsidRPr="001A5788">
              <w:rPr>
                <w:rFonts w:asciiTheme="minorHAnsi" w:hAnsiTheme="minorHAnsi" w:cstheme="minorHAnsi"/>
                <w:sz w:val="24"/>
                <w:szCs w:val="24"/>
              </w:rPr>
              <w:t xml:space="preserve">• Concepts of projections• Types of projections and their </w:t>
            </w:r>
            <w:proofErr w:type="spellStart"/>
            <w:r w:rsidRPr="001A5788">
              <w:rPr>
                <w:rFonts w:asciiTheme="minorHAnsi" w:hAnsiTheme="minorHAnsi" w:cstheme="minorHAnsi"/>
                <w:sz w:val="24"/>
                <w:szCs w:val="24"/>
              </w:rPr>
              <w:t>applications•Topological</w:t>
            </w:r>
            <w:proofErr w:type="spellEnd"/>
            <w:r w:rsidRPr="001A5788">
              <w:rPr>
                <w:rFonts w:asciiTheme="minorHAnsi" w:hAnsiTheme="minorHAnsi" w:cstheme="minorHAnsi"/>
                <w:sz w:val="24"/>
                <w:szCs w:val="24"/>
              </w:rPr>
              <w:t xml:space="preserve"> data model• TIN, spaghetti, polygon structure data models• Digitization•  Introduction to GPS • Fundamental </w:t>
            </w:r>
            <w:proofErr w:type="spellStart"/>
            <w:r w:rsidRPr="001A5788">
              <w:rPr>
                <w:rFonts w:asciiTheme="minorHAnsi" w:hAnsiTheme="minorHAnsi" w:cstheme="minorHAnsi"/>
                <w:sz w:val="24"/>
                <w:szCs w:val="24"/>
              </w:rPr>
              <w:t>concepts•Coordinates</w:t>
            </w:r>
            <w:proofErr w:type="spellEnd"/>
            <w:r w:rsidRPr="001A5788">
              <w:rPr>
                <w:rFonts w:asciiTheme="minorHAnsi" w:hAnsiTheme="minorHAnsi" w:cstheme="minorHAnsi"/>
                <w:sz w:val="24"/>
                <w:szCs w:val="24"/>
              </w:rPr>
              <w:t xml:space="preserve"> and reference systems • Components of GPS </w:t>
            </w:r>
            <w:proofErr w:type="spellStart"/>
            <w:r w:rsidRPr="001A5788">
              <w:rPr>
                <w:rFonts w:asciiTheme="minorHAnsi" w:hAnsiTheme="minorHAnsi" w:cstheme="minorHAnsi"/>
                <w:sz w:val="24"/>
                <w:szCs w:val="24"/>
              </w:rPr>
              <w:t>system•GPS</w:t>
            </w:r>
            <w:proofErr w:type="spellEnd"/>
            <w:r w:rsidRPr="001A5788">
              <w:rPr>
                <w:rFonts w:asciiTheme="minorHAnsi" w:hAnsiTheme="minorHAnsi" w:cstheme="minorHAnsi"/>
                <w:sz w:val="24"/>
                <w:szCs w:val="24"/>
              </w:rPr>
              <w:t xml:space="preserve"> for land navigation and survey reconnaissance • Static / Differential Positioning • Dynamic / Kinematic Positioning •GPS equipment • National GPS applications.</w:t>
            </w:r>
          </w:p>
          <w:p w:rsidR="00556658" w:rsidRPr="001A5788" w:rsidRDefault="00556658" w:rsidP="00556658">
            <w:pPr>
              <w:spacing w:after="0"/>
              <w:jc w:val="both"/>
              <w:rPr>
                <w:rFonts w:asciiTheme="minorHAnsi" w:hAnsiTheme="minorHAnsi" w:cstheme="minorHAnsi"/>
                <w:b/>
                <w:sz w:val="24"/>
                <w:szCs w:val="24"/>
              </w:rPr>
            </w:pPr>
            <w:r w:rsidRPr="001A5788">
              <w:rPr>
                <w:rFonts w:asciiTheme="minorHAnsi" w:hAnsiTheme="minorHAnsi" w:cstheme="minorHAnsi"/>
                <w:b/>
                <w:sz w:val="24"/>
                <w:szCs w:val="24"/>
              </w:rPr>
              <w:t xml:space="preserve">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applications </w:t>
            </w:r>
          </w:p>
          <w:p w:rsidR="00556658" w:rsidRPr="001A5788" w:rsidRDefault="00556658" w:rsidP="00FE0F8E">
            <w:pPr>
              <w:spacing w:after="0"/>
              <w:ind w:left="90"/>
              <w:jc w:val="both"/>
              <w:rPr>
                <w:rFonts w:asciiTheme="minorHAnsi" w:hAnsiTheme="minorHAnsi" w:cstheme="minorHAnsi"/>
                <w:sz w:val="24"/>
                <w:szCs w:val="24"/>
              </w:rPr>
            </w:pPr>
            <w:proofErr w:type="spellStart"/>
            <w:r w:rsidRPr="001A5788">
              <w:rPr>
                <w:rFonts w:asciiTheme="minorHAnsi" w:hAnsiTheme="minorHAnsi" w:cstheme="minorHAnsi"/>
                <w:sz w:val="24"/>
                <w:szCs w:val="24"/>
              </w:rPr>
              <w:t>Geoinformatics</w:t>
            </w:r>
            <w:proofErr w:type="spellEnd"/>
            <w:r w:rsidRPr="001A5788">
              <w:rPr>
                <w:rFonts w:asciiTheme="minorHAnsi" w:hAnsiTheme="minorHAnsi" w:cstheme="minorHAnsi"/>
                <w:sz w:val="24"/>
                <w:szCs w:val="24"/>
              </w:rPr>
              <w:t xml:space="preserve"> applications*Systems Approach*Use of Software Packages*Synoptic and integrated approach*GIS based river basin morphological analysis • GIS based hydrological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Flood estimation-SCS• GIS based river basin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w:t>
            </w:r>
            <w:proofErr w:type="spellStart"/>
            <w:r w:rsidRPr="001A5788">
              <w:rPr>
                <w:rFonts w:asciiTheme="minorHAnsi" w:hAnsiTheme="minorHAnsi" w:cstheme="minorHAnsi"/>
                <w:sz w:val="24"/>
                <w:szCs w:val="24"/>
              </w:rPr>
              <w:t>parameters•Spatio</w:t>
            </w:r>
            <w:proofErr w:type="spellEnd"/>
            <w:r w:rsidRPr="001A5788">
              <w:rPr>
                <w:rFonts w:asciiTheme="minorHAnsi" w:hAnsiTheme="minorHAnsi" w:cstheme="minorHAnsi"/>
                <w:sz w:val="24"/>
                <w:szCs w:val="24"/>
              </w:rPr>
              <w:t xml:space="preserve">-temporal basin </w:t>
            </w:r>
            <w:proofErr w:type="spellStart"/>
            <w:r w:rsidRPr="001A5788">
              <w:rPr>
                <w:rFonts w:asciiTheme="minorHAnsi" w:hAnsiTheme="minorHAnsi" w:cstheme="minorHAnsi"/>
                <w:sz w:val="24"/>
                <w:szCs w:val="24"/>
              </w:rPr>
              <w:t>simulationmodel</w:t>
            </w:r>
            <w:proofErr w:type="spellEnd"/>
            <w:r w:rsidRPr="001A5788">
              <w:rPr>
                <w:rFonts w:asciiTheme="minorHAnsi" w:hAnsiTheme="minorHAnsi" w:cstheme="minorHAnsi"/>
                <w:sz w:val="24"/>
                <w:szCs w:val="24"/>
              </w:rPr>
              <w:t xml:space="preserve"> </w:t>
            </w:r>
            <w:proofErr w:type="spellStart"/>
            <w:r w:rsidRPr="001A5788">
              <w:rPr>
                <w:rFonts w:asciiTheme="minorHAnsi" w:hAnsiTheme="minorHAnsi" w:cstheme="minorHAnsi"/>
                <w:sz w:val="24"/>
                <w:szCs w:val="24"/>
              </w:rPr>
              <w:t>development•Water</w:t>
            </w:r>
            <w:proofErr w:type="spellEnd"/>
            <w:r w:rsidRPr="001A5788">
              <w:rPr>
                <w:rFonts w:asciiTheme="minorHAnsi" w:hAnsiTheme="minorHAnsi" w:cstheme="minorHAnsi"/>
                <w:sz w:val="24"/>
                <w:szCs w:val="24"/>
              </w:rPr>
              <w:t xml:space="preserve"> uses and users, different stake holders and their relative importance* water supply / demand parameters• Surface /Ground Water• Environmental, agriculture, irrigation, PWS demands • Socio-economic parameters* Model optimization. Presentation of GIS based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project.</w:t>
            </w:r>
          </w:p>
        </w:tc>
      </w:tr>
      <w:tr w:rsidR="00556658" w:rsidRPr="001A5788" w:rsidTr="00DA176E">
        <w:tc>
          <w:tcPr>
            <w:tcW w:w="9576" w:type="dxa"/>
            <w:gridSpan w:val="2"/>
          </w:tcPr>
          <w:p w:rsidR="00556658" w:rsidRPr="001A5788" w:rsidRDefault="00556658" w:rsidP="00556658">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References:</w:t>
            </w:r>
          </w:p>
          <w:p w:rsidR="00556658" w:rsidRPr="00FE0F8E" w:rsidRDefault="00556658" w:rsidP="008755F6">
            <w:pPr>
              <w:pStyle w:val="NoSpacing"/>
              <w:numPr>
                <w:ilvl w:val="0"/>
                <w:numId w:val="23"/>
              </w:numPr>
              <w:spacing w:line="276" w:lineRule="auto"/>
              <w:ind w:left="360"/>
              <w:jc w:val="both"/>
              <w:rPr>
                <w:rFonts w:asciiTheme="minorHAnsi" w:hAnsiTheme="minorHAnsi" w:cstheme="minorHAnsi"/>
              </w:rPr>
            </w:pPr>
            <w:r w:rsidRPr="001A5788">
              <w:rPr>
                <w:rFonts w:asciiTheme="minorHAnsi" w:hAnsiTheme="minorHAnsi" w:cstheme="minorHAnsi"/>
              </w:rPr>
              <w:t xml:space="preserve">Water Resources Systems Planning and Management, Jain S.K. and Singh V.P., Elsevier, </w:t>
            </w:r>
            <w:r w:rsidR="001A5788">
              <w:rPr>
                <w:rFonts w:asciiTheme="minorHAnsi" w:hAnsiTheme="minorHAnsi" w:cstheme="minorHAnsi"/>
              </w:rPr>
              <w:t xml:space="preserve">  </w:t>
            </w:r>
            <w:r w:rsidRPr="00FE0F8E">
              <w:rPr>
                <w:rFonts w:asciiTheme="minorHAnsi" w:hAnsiTheme="minorHAnsi" w:cstheme="minorHAnsi"/>
              </w:rPr>
              <w:t>The Netherlands, 2003.</w:t>
            </w:r>
          </w:p>
          <w:p w:rsidR="00556658" w:rsidRPr="00FE0F8E" w:rsidRDefault="00556658" w:rsidP="008755F6">
            <w:pPr>
              <w:pStyle w:val="ListParagraph"/>
              <w:numPr>
                <w:ilvl w:val="0"/>
                <w:numId w:val="23"/>
              </w:numPr>
              <w:spacing w:after="0"/>
              <w:ind w:left="360"/>
              <w:jc w:val="both"/>
              <w:rPr>
                <w:rFonts w:asciiTheme="minorHAnsi" w:hAnsiTheme="minorHAnsi" w:cstheme="minorHAnsi"/>
                <w:sz w:val="24"/>
                <w:szCs w:val="24"/>
              </w:rPr>
            </w:pPr>
            <w:r w:rsidRPr="00FE0F8E">
              <w:rPr>
                <w:rFonts w:asciiTheme="minorHAnsi" w:hAnsiTheme="minorHAnsi" w:cstheme="minorHAnsi"/>
                <w:sz w:val="24"/>
                <w:szCs w:val="24"/>
              </w:rPr>
              <w:lastRenderedPageBreak/>
              <w:t xml:space="preserve">Remote Sensing and Image Interpretation by Thomas M. </w:t>
            </w:r>
            <w:proofErr w:type="spellStart"/>
            <w:r w:rsidRPr="00FE0F8E">
              <w:rPr>
                <w:rFonts w:asciiTheme="minorHAnsi" w:hAnsiTheme="minorHAnsi" w:cstheme="minorHAnsi"/>
                <w:sz w:val="24"/>
                <w:szCs w:val="24"/>
              </w:rPr>
              <w:t>Lillesand</w:t>
            </w:r>
            <w:proofErr w:type="spellEnd"/>
            <w:r w:rsidRPr="00FE0F8E">
              <w:rPr>
                <w:rFonts w:asciiTheme="minorHAnsi" w:hAnsiTheme="minorHAnsi" w:cstheme="minorHAnsi"/>
                <w:sz w:val="24"/>
                <w:szCs w:val="24"/>
              </w:rPr>
              <w:t xml:space="preserve"> , Ralph W. Kiefer , Jonathan W. </w:t>
            </w:r>
            <w:proofErr w:type="spellStart"/>
            <w:r w:rsidRPr="00FE0F8E">
              <w:rPr>
                <w:rFonts w:asciiTheme="minorHAnsi" w:hAnsiTheme="minorHAnsi" w:cstheme="minorHAnsi"/>
                <w:sz w:val="24"/>
                <w:szCs w:val="24"/>
              </w:rPr>
              <w:t>Chipman</w:t>
            </w:r>
            <w:proofErr w:type="spellEnd"/>
          </w:p>
          <w:p w:rsidR="00556658" w:rsidRPr="00FE0F8E" w:rsidRDefault="00556658" w:rsidP="008755F6">
            <w:pPr>
              <w:pStyle w:val="ListParagraph"/>
              <w:numPr>
                <w:ilvl w:val="0"/>
                <w:numId w:val="23"/>
              </w:numPr>
              <w:spacing w:after="0"/>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Geographic Information Systems and Environmental Modeling by Clarke, Keith C., Bradley O. Parks, and Michael P. Crane. Upper Saddle River, NJ: Prentice Hall, 2002. </w:t>
            </w:r>
          </w:p>
          <w:p w:rsidR="00556658" w:rsidRPr="00FE0F8E" w:rsidRDefault="00556658" w:rsidP="008755F6">
            <w:pPr>
              <w:pStyle w:val="ListParagraph"/>
              <w:numPr>
                <w:ilvl w:val="0"/>
                <w:numId w:val="23"/>
              </w:numPr>
              <w:spacing w:after="0"/>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Principles of Remote Sensing- Edition: ITC Educational Textbook Series 2,Publisher: ITC, </w:t>
            </w:r>
            <w:proofErr w:type="spellStart"/>
            <w:r w:rsidRPr="00FE0F8E">
              <w:rPr>
                <w:rFonts w:asciiTheme="minorHAnsi" w:hAnsiTheme="minorHAnsi" w:cstheme="minorHAnsi"/>
                <w:sz w:val="24"/>
                <w:szCs w:val="24"/>
              </w:rPr>
              <w:t>nschedeEditors</w:t>
            </w:r>
            <w:proofErr w:type="spellEnd"/>
            <w:r w:rsidRPr="00FE0F8E">
              <w:rPr>
                <w:rFonts w:asciiTheme="minorHAnsi" w:hAnsiTheme="minorHAnsi" w:cstheme="minorHAnsi"/>
                <w:sz w:val="24"/>
                <w:szCs w:val="24"/>
              </w:rPr>
              <w:t xml:space="preserve">: N. </w:t>
            </w:r>
            <w:proofErr w:type="spellStart"/>
            <w:r w:rsidRPr="00FE0F8E">
              <w:rPr>
                <w:rFonts w:asciiTheme="minorHAnsi" w:hAnsiTheme="minorHAnsi" w:cstheme="minorHAnsi"/>
                <w:sz w:val="24"/>
                <w:szCs w:val="24"/>
              </w:rPr>
              <w:t>Kerle</w:t>
            </w:r>
            <w:proofErr w:type="spellEnd"/>
            <w:r w:rsidRPr="00FE0F8E">
              <w:rPr>
                <w:rFonts w:asciiTheme="minorHAnsi" w:hAnsiTheme="minorHAnsi" w:cstheme="minorHAnsi"/>
                <w:sz w:val="24"/>
                <w:szCs w:val="24"/>
              </w:rPr>
              <w:t xml:space="preserve">, L.L.F. Janssen, G.C. </w:t>
            </w:r>
            <w:proofErr w:type="spellStart"/>
            <w:r w:rsidRPr="00FE0F8E">
              <w:rPr>
                <w:rFonts w:asciiTheme="minorHAnsi" w:hAnsiTheme="minorHAnsi" w:cstheme="minorHAnsi"/>
                <w:sz w:val="24"/>
                <w:szCs w:val="24"/>
              </w:rPr>
              <w:t>Huurneman</w:t>
            </w:r>
            <w:proofErr w:type="spellEnd"/>
          </w:p>
          <w:p w:rsidR="00556658" w:rsidRPr="001A5788" w:rsidRDefault="00556658" w:rsidP="008755F6">
            <w:pPr>
              <w:pStyle w:val="NoSpacing"/>
              <w:numPr>
                <w:ilvl w:val="0"/>
                <w:numId w:val="23"/>
              </w:numPr>
              <w:spacing w:line="276" w:lineRule="auto"/>
              <w:ind w:left="360"/>
              <w:jc w:val="both"/>
              <w:rPr>
                <w:rFonts w:asciiTheme="minorHAnsi" w:hAnsiTheme="minorHAnsi" w:cstheme="minorHAnsi"/>
              </w:rPr>
            </w:pPr>
            <w:r w:rsidRPr="001A5788">
              <w:rPr>
                <w:rFonts w:asciiTheme="minorHAnsi" w:hAnsiTheme="minorHAnsi" w:cstheme="minorHAnsi"/>
              </w:rPr>
              <w:t xml:space="preserve">‘Water Resources Systems: Modelling Techniques and </w:t>
            </w:r>
            <w:proofErr w:type="spellStart"/>
            <w:r w:rsidRPr="001A5788">
              <w:rPr>
                <w:rFonts w:asciiTheme="minorHAnsi" w:hAnsiTheme="minorHAnsi" w:cstheme="minorHAnsi"/>
              </w:rPr>
              <w:t>Analysis’,Vedula</w:t>
            </w:r>
            <w:proofErr w:type="spellEnd"/>
            <w:r w:rsidRPr="001A5788">
              <w:rPr>
                <w:rFonts w:asciiTheme="minorHAnsi" w:hAnsiTheme="minorHAnsi" w:cstheme="minorHAnsi"/>
              </w:rPr>
              <w:t xml:space="preserve"> S. and </w:t>
            </w:r>
            <w:proofErr w:type="spellStart"/>
            <w:r w:rsidRPr="001A5788">
              <w:rPr>
                <w:rFonts w:asciiTheme="minorHAnsi" w:hAnsiTheme="minorHAnsi" w:cstheme="minorHAnsi"/>
              </w:rPr>
              <w:t>Mujumdar</w:t>
            </w:r>
            <w:proofErr w:type="spellEnd"/>
            <w:r w:rsidRPr="001A5788">
              <w:rPr>
                <w:rFonts w:asciiTheme="minorHAnsi" w:hAnsiTheme="minorHAnsi" w:cstheme="minorHAnsi"/>
              </w:rPr>
              <w:t xml:space="preserve"> P.P.,  Tata-McGraw Hill, 2005. </w:t>
            </w:r>
          </w:p>
        </w:tc>
      </w:tr>
    </w:tbl>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FE0F8E" w:rsidRDefault="00FE0F8E" w:rsidP="00F86A30">
      <w:pPr>
        <w:jc w:val="center"/>
        <w:rPr>
          <w:rFonts w:asciiTheme="minorHAnsi" w:hAnsiTheme="minorHAnsi" w:cstheme="minorHAnsi"/>
          <w:b/>
          <w:sz w:val="24"/>
          <w:szCs w:val="24"/>
        </w:rPr>
      </w:pPr>
    </w:p>
    <w:p w:rsidR="001A5788" w:rsidRDefault="001A5788" w:rsidP="00F86A30">
      <w:pPr>
        <w:jc w:val="center"/>
        <w:rPr>
          <w:rFonts w:asciiTheme="minorHAnsi" w:hAnsiTheme="minorHAnsi" w:cstheme="minorHAnsi"/>
          <w:b/>
          <w:sz w:val="24"/>
          <w:szCs w:val="24"/>
        </w:rPr>
      </w:pPr>
    </w:p>
    <w:p w:rsidR="00F86A30" w:rsidRPr="001A5788" w:rsidRDefault="00F86A30" w:rsidP="00F86A30">
      <w:pPr>
        <w:jc w:val="center"/>
        <w:rPr>
          <w:rFonts w:asciiTheme="minorHAnsi" w:hAnsiTheme="minorHAnsi" w:cstheme="minorHAnsi"/>
          <w:b/>
          <w:sz w:val="24"/>
          <w:szCs w:val="24"/>
        </w:rPr>
      </w:pPr>
      <w:r w:rsidRPr="001A5788">
        <w:rPr>
          <w:rFonts w:asciiTheme="minorHAnsi" w:hAnsiTheme="minorHAnsi" w:cstheme="minorHAnsi"/>
          <w:b/>
          <w:sz w:val="24"/>
          <w:szCs w:val="24"/>
        </w:rPr>
        <w:t>Departmental Elective -I</w:t>
      </w:r>
    </w:p>
    <w:tbl>
      <w:tblPr>
        <w:tblStyle w:val="TableGrid"/>
        <w:tblW w:w="0" w:type="auto"/>
        <w:tblLook w:val="04A0"/>
      </w:tblPr>
      <w:tblGrid>
        <w:gridCol w:w="4788"/>
        <w:gridCol w:w="4788"/>
      </w:tblGrid>
      <w:tr w:rsidR="00F86A30" w:rsidRPr="001A5788" w:rsidTr="00C32AB8">
        <w:tc>
          <w:tcPr>
            <w:tcW w:w="9576" w:type="dxa"/>
            <w:gridSpan w:val="2"/>
          </w:tcPr>
          <w:p w:rsidR="00F86A30" w:rsidRPr="001A5788" w:rsidRDefault="00D642DC" w:rsidP="00C32AB8">
            <w:pPr>
              <w:spacing w:after="0"/>
              <w:jc w:val="center"/>
              <w:rPr>
                <w:rFonts w:asciiTheme="minorHAnsi" w:hAnsiTheme="minorHAnsi" w:cstheme="minorHAnsi"/>
                <w:sz w:val="24"/>
                <w:szCs w:val="24"/>
              </w:rPr>
            </w:pPr>
            <w:r w:rsidRPr="00D642DC">
              <w:rPr>
                <w:rFonts w:asciiTheme="minorHAnsi" w:hAnsiTheme="minorHAnsi" w:cstheme="minorHAnsi"/>
                <w:b/>
                <w:sz w:val="24"/>
                <w:szCs w:val="24"/>
              </w:rPr>
              <w:t>EW(DE</w:t>
            </w:r>
            <w:r w:rsidRPr="00D642DC">
              <w:rPr>
                <w:rFonts w:asciiTheme="minorHAnsi" w:hAnsiTheme="minorHAnsi" w:cstheme="minorHAnsi"/>
                <w:b/>
                <w:bCs/>
                <w:sz w:val="24"/>
                <w:szCs w:val="24"/>
              </w:rPr>
              <w:t>)-19001</w:t>
            </w:r>
            <w:r>
              <w:rPr>
                <w:rFonts w:asciiTheme="minorHAnsi" w:hAnsiTheme="minorHAnsi" w:cstheme="minorHAnsi"/>
                <w:b/>
                <w:bCs/>
                <w:sz w:val="24"/>
                <w:szCs w:val="24"/>
              </w:rPr>
              <w:t xml:space="preserve"> </w:t>
            </w:r>
            <w:r w:rsidR="00F86A30" w:rsidRPr="001A5788">
              <w:rPr>
                <w:rFonts w:asciiTheme="minorHAnsi" w:hAnsiTheme="minorHAnsi" w:cstheme="minorHAnsi"/>
                <w:b/>
                <w:bCs/>
                <w:sz w:val="24"/>
                <w:szCs w:val="24"/>
              </w:rPr>
              <w:t>DE</w:t>
            </w:r>
            <w:r w:rsidR="005D6A87" w:rsidRPr="001A5788">
              <w:rPr>
                <w:rFonts w:asciiTheme="minorHAnsi" w:hAnsiTheme="minorHAnsi" w:cstheme="minorHAnsi"/>
                <w:b/>
                <w:bCs/>
                <w:sz w:val="24"/>
                <w:szCs w:val="24"/>
              </w:rPr>
              <w:t>-</w:t>
            </w:r>
            <w:r w:rsidR="00F86A30" w:rsidRPr="001A5788">
              <w:rPr>
                <w:rFonts w:asciiTheme="minorHAnsi" w:hAnsiTheme="minorHAnsi" w:cstheme="minorHAnsi"/>
                <w:b/>
                <w:bCs/>
                <w:sz w:val="24"/>
                <w:szCs w:val="24"/>
              </w:rPr>
              <w:t xml:space="preserve"> I Principles of Water &amp; Air Quality Legislation</w:t>
            </w:r>
          </w:p>
        </w:tc>
      </w:tr>
      <w:tr w:rsidR="00F86A30" w:rsidRPr="001A5788" w:rsidTr="00C32AB8">
        <w:tc>
          <w:tcPr>
            <w:tcW w:w="4788" w:type="dxa"/>
          </w:tcPr>
          <w:p w:rsidR="00F86A30" w:rsidRPr="001A5788" w:rsidRDefault="00F86A30" w:rsidP="00C32AB8">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F86A30" w:rsidRPr="001A5788" w:rsidRDefault="00F86A30" w:rsidP="00C32AB8">
            <w:pPr>
              <w:spacing w:after="0"/>
              <w:rPr>
                <w:rFonts w:asciiTheme="minorHAnsi" w:hAnsiTheme="minorHAnsi" w:cstheme="minorHAnsi"/>
                <w:sz w:val="24"/>
                <w:szCs w:val="24"/>
              </w:rPr>
            </w:pPr>
            <w:r w:rsidRPr="001A5788">
              <w:rPr>
                <w:rFonts w:asciiTheme="minorHAnsi" w:hAnsiTheme="minorHAnsi" w:cstheme="minorHAnsi"/>
                <w:sz w:val="24"/>
                <w:szCs w:val="24"/>
              </w:rPr>
              <w:t xml:space="preserve">Lectures: </w:t>
            </w:r>
            <w:r w:rsidR="00C32AB8" w:rsidRPr="001A5788">
              <w:rPr>
                <w:rFonts w:asciiTheme="minorHAnsi" w:hAnsiTheme="minorHAnsi" w:cstheme="minorHAnsi"/>
                <w:sz w:val="24"/>
                <w:szCs w:val="24"/>
              </w:rPr>
              <w:t>3</w:t>
            </w:r>
            <w:r w:rsidRPr="001A5788">
              <w:rPr>
                <w:rFonts w:asciiTheme="minorHAnsi" w:hAnsiTheme="minorHAnsi" w:cstheme="minorHAnsi"/>
                <w:sz w:val="24"/>
                <w:szCs w:val="24"/>
              </w:rPr>
              <w:t xml:space="preserve"> Hr/Week</w:t>
            </w:r>
          </w:p>
        </w:tc>
        <w:tc>
          <w:tcPr>
            <w:tcW w:w="4788" w:type="dxa"/>
          </w:tcPr>
          <w:p w:rsidR="00F86A30" w:rsidRPr="001A5788" w:rsidRDefault="00F86A30" w:rsidP="00C32AB8">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F86A30" w:rsidRPr="001A5788" w:rsidRDefault="00F86A30" w:rsidP="00C32AB8">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F86A30" w:rsidRPr="001A5788" w:rsidRDefault="00F86A30" w:rsidP="00C32AB8">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F86A30" w:rsidRPr="001A5788" w:rsidTr="00C32AB8">
        <w:tc>
          <w:tcPr>
            <w:tcW w:w="9576" w:type="dxa"/>
            <w:gridSpan w:val="2"/>
          </w:tcPr>
          <w:p w:rsidR="00F86A30" w:rsidRPr="001A5788" w:rsidRDefault="00F86A30" w:rsidP="00C32AB8">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F86A30" w:rsidRPr="001A5788" w:rsidRDefault="00F86A30" w:rsidP="00C32AB8">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F86A30" w:rsidRPr="001A5788" w:rsidRDefault="00F86A30" w:rsidP="00416B9F">
            <w:pPr>
              <w:pStyle w:val="Default"/>
              <w:numPr>
                <w:ilvl w:val="0"/>
                <w:numId w:val="2"/>
              </w:numPr>
              <w:spacing w:line="276" w:lineRule="auto"/>
              <w:ind w:left="360" w:hanging="270"/>
              <w:jc w:val="both"/>
              <w:rPr>
                <w:rFonts w:asciiTheme="minorHAnsi" w:hAnsiTheme="minorHAnsi" w:cstheme="minorHAnsi"/>
                <w:color w:val="auto"/>
              </w:rPr>
            </w:pPr>
            <w:r w:rsidRPr="001A5788">
              <w:rPr>
                <w:rFonts w:asciiTheme="minorHAnsi" w:hAnsiTheme="minorHAnsi" w:cstheme="minorHAnsi"/>
                <w:color w:val="auto"/>
              </w:rPr>
              <w:t xml:space="preserve">Know all the laws related to water </w:t>
            </w:r>
          </w:p>
          <w:p w:rsidR="00F86A30" w:rsidRPr="001A5788" w:rsidRDefault="00F86A30" w:rsidP="00416B9F">
            <w:pPr>
              <w:pStyle w:val="Default"/>
              <w:numPr>
                <w:ilvl w:val="0"/>
                <w:numId w:val="2"/>
              </w:numPr>
              <w:spacing w:line="276" w:lineRule="auto"/>
              <w:ind w:left="360" w:hanging="270"/>
              <w:jc w:val="both"/>
              <w:rPr>
                <w:rFonts w:asciiTheme="minorHAnsi" w:hAnsiTheme="minorHAnsi" w:cstheme="minorHAnsi"/>
                <w:color w:val="auto"/>
              </w:rPr>
            </w:pPr>
            <w:r w:rsidRPr="001A5788">
              <w:rPr>
                <w:rFonts w:asciiTheme="minorHAnsi" w:hAnsiTheme="minorHAnsi" w:cstheme="minorHAnsi"/>
                <w:color w:val="auto"/>
              </w:rPr>
              <w:t xml:space="preserve">Determine pollution status of in river basin </w:t>
            </w:r>
          </w:p>
          <w:p w:rsidR="00F86A30" w:rsidRPr="001A5788" w:rsidRDefault="00F86A30" w:rsidP="00416B9F">
            <w:pPr>
              <w:pStyle w:val="Default"/>
              <w:numPr>
                <w:ilvl w:val="0"/>
                <w:numId w:val="2"/>
              </w:numPr>
              <w:spacing w:line="276" w:lineRule="auto"/>
              <w:ind w:left="360" w:hanging="270"/>
              <w:jc w:val="both"/>
              <w:rPr>
                <w:rFonts w:asciiTheme="minorHAnsi" w:hAnsiTheme="minorHAnsi" w:cstheme="minorHAnsi"/>
              </w:rPr>
            </w:pPr>
            <w:r w:rsidRPr="001A5788">
              <w:rPr>
                <w:rFonts w:asciiTheme="minorHAnsi" w:hAnsiTheme="minorHAnsi" w:cstheme="minorHAnsi"/>
                <w:color w:val="auto"/>
              </w:rPr>
              <w:t xml:space="preserve">Analyse quality of water through appropriate models </w:t>
            </w:r>
          </w:p>
        </w:tc>
      </w:tr>
      <w:tr w:rsidR="00F86A30" w:rsidRPr="001A5788" w:rsidTr="00C32AB8">
        <w:tc>
          <w:tcPr>
            <w:tcW w:w="9576" w:type="dxa"/>
            <w:gridSpan w:val="2"/>
          </w:tcPr>
          <w:p w:rsidR="005D6A87" w:rsidRPr="001A5788" w:rsidRDefault="005D6A87" w:rsidP="00C32AB8">
            <w:pPr>
              <w:spacing w:after="0"/>
              <w:jc w:val="both"/>
              <w:rPr>
                <w:rFonts w:asciiTheme="minorHAnsi" w:hAnsiTheme="minorHAnsi" w:cstheme="minorHAnsi"/>
                <w:b/>
                <w:bCs/>
                <w:sz w:val="24"/>
                <w:szCs w:val="24"/>
              </w:rPr>
            </w:pPr>
          </w:p>
          <w:p w:rsidR="005D6A87" w:rsidRPr="001A5788" w:rsidRDefault="00F86A30" w:rsidP="00C32AB8">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 xml:space="preserve">: </w:t>
            </w:r>
          </w:p>
          <w:p w:rsidR="00F86A30" w:rsidRPr="001A5788" w:rsidRDefault="00F86A30" w:rsidP="00C32AB8">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Water law – riparian rights, Groundwater ownership, Prior appropriation, Permit systems, acquisition and use of rights, Uncertainty concepts in Water Resources Planning - methods for uncertainty analysis and applications. Water quality monitoring, Water pollution, Sources of pollution, Nature of pollutants, Existing approaches of control/abatement of water quality degradation, Water quality monitoring in river basins Water quality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and Monitoring, evolution of water quality models, types of water quality models, DO and BOD in streams, Transformation and transport processes, Oxygen transfer, Turbulent mixing, Non – Point source pollution,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approaches for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non – point sources Water quality objectives and standards, Water quality control models, Flow augmentation, Waste water transport systems, River and lake water quality models, Groundwater quality models, Wastewater transport systems Water Quality Management in rivers, streams, and other water bodies. Water law – riparian rights, Groundwater ownership, Prior appropriation, Permit systems, acquisition and use of rights, Uncertainty concepts in Water Resources Planning - methods for uncertainty analysis and applications. Legal aspects of environment systems, Principles of law applied to water rights and water allocation, Environmental Protection Law, Water pollution control acts and legislation, Air pollution act, Legislation in India, Control Acts </w:t>
            </w:r>
          </w:p>
          <w:p w:rsidR="00F86A30" w:rsidRPr="001A5788" w:rsidRDefault="00F86A30" w:rsidP="00C32AB8">
            <w:pPr>
              <w:pStyle w:val="Default"/>
              <w:spacing w:line="276" w:lineRule="auto"/>
              <w:jc w:val="both"/>
              <w:rPr>
                <w:rFonts w:asciiTheme="minorHAnsi" w:hAnsiTheme="minorHAnsi" w:cstheme="minorHAnsi"/>
                <w:b/>
                <w:bCs/>
                <w:color w:val="auto"/>
              </w:rPr>
            </w:pPr>
          </w:p>
        </w:tc>
      </w:tr>
      <w:tr w:rsidR="00F86A30" w:rsidRPr="001A5788" w:rsidTr="00C32AB8">
        <w:tc>
          <w:tcPr>
            <w:tcW w:w="9576" w:type="dxa"/>
            <w:gridSpan w:val="2"/>
          </w:tcPr>
          <w:p w:rsidR="00F86A30" w:rsidRPr="001A5788" w:rsidRDefault="00F86A30" w:rsidP="00C32AB8">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References:</w:t>
            </w:r>
          </w:p>
          <w:p w:rsidR="00F86A30" w:rsidRPr="00FE0F8E" w:rsidRDefault="00F86A30" w:rsidP="008755F6">
            <w:pPr>
              <w:pStyle w:val="ListParagraph"/>
              <w:numPr>
                <w:ilvl w:val="0"/>
                <w:numId w:val="24"/>
              </w:numPr>
              <w:spacing w:after="0"/>
              <w:ind w:left="360" w:hanging="270"/>
              <w:jc w:val="both"/>
              <w:rPr>
                <w:rFonts w:asciiTheme="minorHAnsi" w:hAnsiTheme="minorHAnsi" w:cstheme="minorHAnsi"/>
                <w:sz w:val="24"/>
                <w:szCs w:val="24"/>
              </w:rPr>
            </w:pPr>
            <w:proofErr w:type="spellStart"/>
            <w:r w:rsidRPr="00FE0F8E">
              <w:rPr>
                <w:rFonts w:asciiTheme="minorHAnsi" w:hAnsiTheme="minorHAnsi" w:cstheme="minorHAnsi"/>
                <w:sz w:val="24"/>
                <w:szCs w:val="24"/>
              </w:rPr>
              <w:t>Tebutt</w:t>
            </w:r>
            <w:proofErr w:type="spellEnd"/>
            <w:r w:rsidRPr="00FE0F8E">
              <w:rPr>
                <w:rFonts w:asciiTheme="minorHAnsi" w:hAnsiTheme="minorHAnsi" w:cstheme="minorHAnsi"/>
                <w:sz w:val="24"/>
                <w:szCs w:val="24"/>
              </w:rPr>
              <w:t xml:space="preserve"> T.H.Y. “Principles of Water Quality Control”, </w:t>
            </w:r>
            <w:proofErr w:type="spellStart"/>
            <w:r w:rsidRPr="00FE0F8E">
              <w:rPr>
                <w:rFonts w:asciiTheme="minorHAnsi" w:hAnsiTheme="minorHAnsi" w:cstheme="minorHAnsi"/>
                <w:sz w:val="24"/>
                <w:szCs w:val="24"/>
              </w:rPr>
              <w:t>Pergamon</w:t>
            </w:r>
            <w:proofErr w:type="spellEnd"/>
            <w:r w:rsidRPr="00FE0F8E">
              <w:rPr>
                <w:rFonts w:asciiTheme="minorHAnsi" w:hAnsiTheme="minorHAnsi" w:cstheme="minorHAnsi"/>
                <w:sz w:val="24"/>
                <w:szCs w:val="24"/>
              </w:rPr>
              <w:t xml:space="preserve"> Press, Oxford </w:t>
            </w:r>
          </w:p>
          <w:p w:rsidR="00F86A30" w:rsidRPr="00FE0F8E" w:rsidRDefault="00F86A30" w:rsidP="008755F6">
            <w:pPr>
              <w:pStyle w:val="ListParagraph"/>
              <w:numPr>
                <w:ilvl w:val="0"/>
                <w:numId w:val="24"/>
              </w:numPr>
              <w:spacing w:after="0"/>
              <w:ind w:left="360" w:hanging="270"/>
              <w:jc w:val="both"/>
              <w:rPr>
                <w:rFonts w:asciiTheme="minorHAnsi" w:hAnsiTheme="minorHAnsi" w:cstheme="minorHAnsi"/>
                <w:sz w:val="24"/>
                <w:szCs w:val="24"/>
              </w:rPr>
            </w:pPr>
            <w:r w:rsidRPr="00FE0F8E">
              <w:rPr>
                <w:rFonts w:asciiTheme="minorHAnsi" w:hAnsiTheme="minorHAnsi" w:cstheme="minorHAnsi"/>
                <w:sz w:val="24"/>
                <w:szCs w:val="24"/>
              </w:rPr>
              <w:t xml:space="preserve">Gerard </w:t>
            </w:r>
            <w:proofErr w:type="spellStart"/>
            <w:r w:rsidRPr="00FE0F8E">
              <w:rPr>
                <w:rFonts w:asciiTheme="minorHAnsi" w:hAnsiTheme="minorHAnsi" w:cstheme="minorHAnsi"/>
                <w:sz w:val="24"/>
                <w:szCs w:val="24"/>
              </w:rPr>
              <w:t>Kiely</w:t>
            </w:r>
            <w:proofErr w:type="spellEnd"/>
            <w:r w:rsidRPr="00FE0F8E">
              <w:rPr>
                <w:rFonts w:asciiTheme="minorHAnsi" w:hAnsiTheme="minorHAnsi" w:cstheme="minorHAnsi"/>
                <w:sz w:val="24"/>
                <w:szCs w:val="24"/>
              </w:rPr>
              <w:t xml:space="preserve"> “Environmental Engineering”, McGraw Hill Publications </w:t>
            </w:r>
          </w:p>
          <w:p w:rsidR="00F86A30" w:rsidRPr="00FE0F8E" w:rsidRDefault="00F86A30" w:rsidP="008755F6">
            <w:pPr>
              <w:pStyle w:val="ListParagraph"/>
              <w:numPr>
                <w:ilvl w:val="0"/>
                <w:numId w:val="24"/>
              </w:numPr>
              <w:spacing w:after="0"/>
              <w:ind w:left="360" w:hanging="270"/>
              <w:jc w:val="both"/>
              <w:rPr>
                <w:rFonts w:asciiTheme="minorHAnsi" w:hAnsiTheme="minorHAnsi" w:cstheme="minorHAnsi"/>
                <w:sz w:val="24"/>
                <w:szCs w:val="24"/>
              </w:rPr>
            </w:pPr>
            <w:proofErr w:type="spellStart"/>
            <w:r w:rsidRPr="00FE0F8E">
              <w:rPr>
                <w:rFonts w:asciiTheme="minorHAnsi" w:hAnsiTheme="minorHAnsi" w:cstheme="minorHAnsi"/>
                <w:sz w:val="24"/>
                <w:szCs w:val="24"/>
              </w:rPr>
              <w:t>Viessman</w:t>
            </w:r>
            <w:proofErr w:type="spellEnd"/>
            <w:r w:rsidRPr="00FE0F8E">
              <w:rPr>
                <w:rFonts w:asciiTheme="minorHAnsi" w:hAnsiTheme="minorHAnsi" w:cstheme="minorHAnsi"/>
                <w:sz w:val="24"/>
                <w:szCs w:val="24"/>
              </w:rPr>
              <w:t xml:space="preserve"> W. Jr. and Hammer M.J. “Water supply and Pollution control”, Harper &amp; Row Publications Inc., Singapore </w:t>
            </w:r>
          </w:p>
          <w:p w:rsidR="00F86A30" w:rsidRPr="00FE0F8E" w:rsidRDefault="00F86A30" w:rsidP="008755F6">
            <w:pPr>
              <w:pStyle w:val="ListParagraph"/>
              <w:numPr>
                <w:ilvl w:val="0"/>
                <w:numId w:val="24"/>
              </w:numPr>
              <w:spacing w:after="0"/>
              <w:ind w:left="360" w:hanging="270"/>
              <w:jc w:val="both"/>
              <w:rPr>
                <w:rFonts w:asciiTheme="minorHAnsi" w:hAnsiTheme="minorHAnsi" w:cstheme="minorHAnsi"/>
                <w:sz w:val="24"/>
                <w:szCs w:val="24"/>
              </w:rPr>
            </w:pPr>
            <w:r w:rsidRPr="00FE0F8E">
              <w:rPr>
                <w:rFonts w:asciiTheme="minorHAnsi" w:hAnsiTheme="minorHAnsi" w:cstheme="minorHAnsi"/>
                <w:sz w:val="24"/>
                <w:szCs w:val="24"/>
              </w:rPr>
              <w:t xml:space="preserve">Jerald L. </w:t>
            </w:r>
            <w:proofErr w:type="spellStart"/>
            <w:r w:rsidRPr="00FE0F8E">
              <w:rPr>
                <w:rFonts w:asciiTheme="minorHAnsi" w:hAnsiTheme="minorHAnsi" w:cstheme="minorHAnsi"/>
                <w:sz w:val="24"/>
                <w:szCs w:val="24"/>
              </w:rPr>
              <w:t>Schnoor</w:t>
            </w:r>
            <w:proofErr w:type="spellEnd"/>
            <w:r w:rsidRPr="00FE0F8E">
              <w:rPr>
                <w:rFonts w:asciiTheme="minorHAnsi" w:hAnsiTheme="minorHAnsi" w:cstheme="minorHAnsi"/>
                <w:sz w:val="24"/>
                <w:szCs w:val="24"/>
              </w:rPr>
              <w:t xml:space="preserve"> “Environmental </w:t>
            </w:r>
            <w:proofErr w:type="spellStart"/>
            <w:r w:rsidRPr="00FE0F8E">
              <w:rPr>
                <w:rFonts w:asciiTheme="minorHAnsi" w:hAnsiTheme="minorHAnsi" w:cstheme="minorHAnsi"/>
                <w:sz w:val="24"/>
                <w:szCs w:val="24"/>
              </w:rPr>
              <w:t>Modelling</w:t>
            </w:r>
            <w:proofErr w:type="spellEnd"/>
            <w:r w:rsidRPr="00FE0F8E">
              <w:rPr>
                <w:rFonts w:asciiTheme="minorHAnsi" w:hAnsiTheme="minorHAnsi" w:cstheme="minorHAnsi"/>
                <w:sz w:val="24"/>
                <w:szCs w:val="24"/>
              </w:rPr>
              <w:t xml:space="preserve"> – Fate and Transport of Pollutants in Water, Air and Soil”, John Wiley &amp; Sons Inc. New York</w:t>
            </w:r>
          </w:p>
          <w:p w:rsidR="00F86A30" w:rsidRPr="001A5788" w:rsidRDefault="00F86A30" w:rsidP="00C32AB8">
            <w:pPr>
              <w:pStyle w:val="Default"/>
              <w:spacing w:line="276" w:lineRule="auto"/>
              <w:jc w:val="both"/>
              <w:rPr>
                <w:rFonts w:asciiTheme="minorHAnsi" w:hAnsiTheme="minorHAnsi" w:cstheme="minorHAnsi"/>
                <w:b/>
                <w:bCs/>
                <w:color w:val="auto"/>
              </w:rPr>
            </w:pPr>
          </w:p>
        </w:tc>
      </w:tr>
    </w:tbl>
    <w:p w:rsidR="00F86A30" w:rsidRPr="001A5788" w:rsidRDefault="00F86A30"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416B9F" w:rsidRPr="001A5788" w:rsidRDefault="00416B9F" w:rsidP="00F86A30">
      <w:pPr>
        <w:spacing w:after="0"/>
        <w:jc w:val="center"/>
        <w:rPr>
          <w:rFonts w:asciiTheme="minorHAnsi" w:hAnsiTheme="minorHAnsi" w:cstheme="minorHAnsi"/>
          <w:b/>
          <w:sz w:val="24"/>
          <w:szCs w:val="24"/>
        </w:rPr>
      </w:pPr>
    </w:p>
    <w:p w:rsidR="00416B9F" w:rsidRPr="001A5788" w:rsidRDefault="00416B9F"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tbl>
      <w:tblPr>
        <w:tblStyle w:val="TableGrid"/>
        <w:tblW w:w="0" w:type="auto"/>
        <w:tblLook w:val="04A0"/>
      </w:tblPr>
      <w:tblGrid>
        <w:gridCol w:w="4788"/>
        <w:gridCol w:w="4788"/>
      </w:tblGrid>
      <w:tr w:rsidR="000A2246" w:rsidRPr="001A5788" w:rsidTr="000A2246">
        <w:tc>
          <w:tcPr>
            <w:tcW w:w="9576" w:type="dxa"/>
            <w:gridSpan w:val="2"/>
          </w:tcPr>
          <w:p w:rsidR="000A2246" w:rsidRPr="001A5788" w:rsidRDefault="00D642DC" w:rsidP="000A2246">
            <w:pPr>
              <w:spacing w:after="0"/>
              <w:jc w:val="center"/>
              <w:rPr>
                <w:rFonts w:asciiTheme="minorHAnsi" w:hAnsiTheme="minorHAnsi" w:cstheme="minorHAnsi"/>
                <w:b/>
                <w:sz w:val="24"/>
                <w:szCs w:val="24"/>
              </w:rPr>
            </w:pPr>
            <w:r w:rsidRPr="00D642DC">
              <w:rPr>
                <w:rFonts w:asciiTheme="minorHAnsi" w:hAnsiTheme="minorHAnsi" w:cstheme="minorHAnsi"/>
                <w:b/>
                <w:sz w:val="24"/>
                <w:szCs w:val="24"/>
              </w:rPr>
              <w:t>EW(DE</w:t>
            </w:r>
            <w:r>
              <w:rPr>
                <w:rFonts w:asciiTheme="minorHAnsi" w:hAnsiTheme="minorHAnsi" w:cstheme="minorHAnsi"/>
                <w:b/>
                <w:bCs/>
                <w:sz w:val="24"/>
                <w:szCs w:val="24"/>
              </w:rPr>
              <w:t xml:space="preserve">)-19002 </w:t>
            </w:r>
            <w:r w:rsidR="005D6A87" w:rsidRPr="001A5788">
              <w:rPr>
                <w:rFonts w:asciiTheme="minorHAnsi" w:hAnsiTheme="minorHAnsi" w:cstheme="minorHAnsi"/>
                <w:b/>
                <w:bCs/>
                <w:sz w:val="24"/>
                <w:szCs w:val="24"/>
              </w:rPr>
              <w:t>DE-I</w:t>
            </w:r>
            <w:r w:rsidR="000A2246" w:rsidRPr="001A5788">
              <w:rPr>
                <w:rFonts w:asciiTheme="minorHAnsi" w:hAnsiTheme="minorHAnsi" w:cstheme="minorHAnsi"/>
                <w:b/>
                <w:bCs/>
                <w:sz w:val="24"/>
                <w:szCs w:val="24"/>
              </w:rPr>
              <w:t xml:space="preserve"> </w:t>
            </w:r>
            <w:r w:rsidR="000A2246" w:rsidRPr="001A5788">
              <w:rPr>
                <w:rFonts w:asciiTheme="minorHAnsi" w:hAnsiTheme="minorHAnsi" w:cstheme="minorHAnsi"/>
                <w:b/>
                <w:sz w:val="24"/>
                <w:szCs w:val="24"/>
              </w:rPr>
              <w:t>Decentralized Liquid Waste Management</w:t>
            </w:r>
          </w:p>
        </w:tc>
      </w:tr>
      <w:tr w:rsidR="000A2246" w:rsidRPr="001A5788" w:rsidTr="000A2246">
        <w:tc>
          <w:tcPr>
            <w:tcW w:w="4788" w:type="dxa"/>
          </w:tcPr>
          <w:p w:rsidR="000A2246" w:rsidRPr="001A5788" w:rsidRDefault="000A2246" w:rsidP="000A2246">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0A2246" w:rsidRPr="001A5788" w:rsidRDefault="000A2246" w:rsidP="000A2246">
            <w:pPr>
              <w:spacing w:after="0"/>
              <w:rPr>
                <w:rFonts w:asciiTheme="minorHAnsi" w:hAnsiTheme="minorHAnsi" w:cstheme="minorHAnsi"/>
                <w:sz w:val="24"/>
                <w:szCs w:val="24"/>
              </w:rPr>
            </w:pPr>
            <w:r w:rsidRPr="001A5788">
              <w:rPr>
                <w:rFonts w:asciiTheme="minorHAnsi" w:hAnsiTheme="minorHAnsi" w:cstheme="minorHAnsi"/>
                <w:sz w:val="24"/>
                <w:szCs w:val="24"/>
              </w:rPr>
              <w:t>Lectures: 3 Hr/Week</w:t>
            </w:r>
          </w:p>
        </w:tc>
        <w:tc>
          <w:tcPr>
            <w:tcW w:w="4788" w:type="dxa"/>
          </w:tcPr>
          <w:p w:rsidR="000A2246" w:rsidRPr="001A5788" w:rsidRDefault="000A2246" w:rsidP="000A2246">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0A2246" w:rsidRPr="001A5788" w:rsidRDefault="000A2246" w:rsidP="000A2246">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0A2246" w:rsidRPr="001A5788" w:rsidRDefault="000A2246" w:rsidP="000A2246">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0A2246" w:rsidRPr="001A5788" w:rsidTr="000A2246">
        <w:tc>
          <w:tcPr>
            <w:tcW w:w="9576" w:type="dxa"/>
            <w:gridSpan w:val="2"/>
          </w:tcPr>
          <w:p w:rsidR="000A2246" w:rsidRPr="001A5788" w:rsidRDefault="000A2246" w:rsidP="000A2246">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0A2246" w:rsidRPr="001A5788" w:rsidRDefault="000A2246" w:rsidP="000A2246">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0A2246" w:rsidRPr="00FE0F8E" w:rsidRDefault="000A2246" w:rsidP="008755F6">
            <w:pPr>
              <w:pStyle w:val="ListParagraph"/>
              <w:numPr>
                <w:ilvl w:val="0"/>
                <w:numId w:val="25"/>
              </w:numPr>
              <w:tabs>
                <w:tab w:val="left" w:pos="15"/>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To understand the benefits, objective and options  for liquid waste management </w:t>
            </w:r>
          </w:p>
          <w:p w:rsidR="000A2246" w:rsidRPr="00FE0F8E" w:rsidRDefault="000A2246" w:rsidP="008755F6">
            <w:pPr>
              <w:pStyle w:val="ListParagraph"/>
              <w:numPr>
                <w:ilvl w:val="0"/>
                <w:numId w:val="25"/>
              </w:numPr>
              <w:tabs>
                <w:tab w:val="left" w:pos="15"/>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to understand the concept of fecal waste management </w:t>
            </w:r>
          </w:p>
          <w:p w:rsidR="000A2246" w:rsidRPr="00FE0F8E" w:rsidRDefault="000A2246" w:rsidP="008755F6">
            <w:pPr>
              <w:pStyle w:val="ListParagraph"/>
              <w:numPr>
                <w:ilvl w:val="0"/>
                <w:numId w:val="25"/>
              </w:numPr>
              <w:tabs>
                <w:tab w:val="left" w:pos="15"/>
              </w:tabs>
              <w:spacing w:after="0" w:line="240" w:lineRule="auto"/>
              <w:ind w:left="360"/>
              <w:rPr>
                <w:rFonts w:asciiTheme="minorHAnsi" w:hAnsiTheme="minorHAnsi" w:cstheme="minorHAnsi"/>
                <w:sz w:val="24"/>
                <w:szCs w:val="24"/>
              </w:rPr>
            </w:pPr>
            <w:r w:rsidRPr="00FE0F8E">
              <w:rPr>
                <w:rFonts w:asciiTheme="minorHAnsi" w:hAnsiTheme="minorHAnsi" w:cstheme="minorHAnsi"/>
                <w:sz w:val="24"/>
                <w:szCs w:val="24"/>
              </w:rPr>
              <w:t>To identify, locate and quantify contamination contributed by onsite system</w:t>
            </w:r>
          </w:p>
          <w:p w:rsidR="000A2246" w:rsidRPr="00FE0F8E" w:rsidRDefault="000A2246" w:rsidP="008755F6">
            <w:pPr>
              <w:pStyle w:val="ListParagraph"/>
              <w:numPr>
                <w:ilvl w:val="0"/>
                <w:numId w:val="25"/>
              </w:numPr>
              <w:tabs>
                <w:tab w:val="left" w:pos="15"/>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To get insight into the treatment options for toilet system and domestic liquid waste </w:t>
            </w:r>
          </w:p>
          <w:p w:rsidR="00FE0F8E" w:rsidRDefault="000A2246" w:rsidP="008755F6">
            <w:pPr>
              <w:pStyle w:val="ListParagraph"/>
              <w:numPr>
                <w:ilvl w:val="0"/>
                <w:numId w:val="25"/>
              </w:numPr>
              <w:tabs>
                <w:tab w:val="left" w:pos="15"/>
              </w:tabs>
              <w:spacing w:after="0" w:line="240" w:lineRule="auto"/>
              <w:ind w:left="360"/>
              <w:rPr>
                <w:rFonts w:asciiTheme="minorHAnsi" w:hAnsiTheme="minorHAnsi" w:cstheme="minorHAnsi"/>
                <w:sz w:val="24"/>
                <w:szCs w:val="24"/>
              </w:rPr>
            </w:pPr>
            <w:r w:rsidRPr="00FE0F8E">
              <w:rPr>
                <w:rFonts w:asciiTheme="minorHAnsi" w:hAnsiTheme="minorHAnsi" w:cstheme="minorHAnsi"/>
                <w:sz w:val="24"/>
                <w:szCs w:val="24"/>
              </w:rPr>
              <w:t xml:space="preserve">To design and analyzes the decentralized waste management system </w:t>
            </w:r>
          </w:p>
          <w:p w:rsidR="000A2246" w:rsidRPr="00FE0F8E" w:rsidRDefault="000A2246" w:rsidP="008755F6">
            <w:pPr>
              <w:pStyle w:val="ListParagraph"/>
              <w:numPr>
                <w:ilvl w:val="0"/>
                <w:numId w:val="25"/>
              </w:numPr>
              <w:tabs>
                <w:tab w:val="left" w:pos="15"/>
              </w:tabs>
              <w:spacing w:after="0" w:line="240" w:lineRule="auto"/>
              <w:ind w:left="360"/>
              <w:rPr>
                <w:rFonts w:asciiTheme="minorHAnsi" w:hAnsiTheme="minorHAnsi" w:cstheme="minorHAnsi"/>
                <w:sz w:val="24"/>
                <w:szCs w:val="24"/>
              </w:rPr>
            </w:pPr>
            <w:r w:rsidRPr="00FE0F8E">
              <w:rPr>
                <w:rFonts w:asciiTheme="minorHAnsi" w:hAnsiTheme="minorHAnsi" w:cstheme="minorHAnsi"/>
                <w:sz w:val="24"/>
                <w:szCs w:val="24"/>
              </w:rPr>
              <w:t xml:space="preserve"> To promote appropriate treatment for safe urban/or rural sanitation </w:t>
            </w:r>
          </w:p>
        </w:tc>
      </w:tr>
      <w:tr w:rsidR="000A2246" w:rsidRPr="001A5788" w:rsidTr="000A2246">
        <w:tc>
          <w:tcPr>
            <w:tcW w:w="9576" w:type="dxa"/>
            <w:gridSpan w:val="2"/>
          </w:tcPr>
          <w:p w:rsidR="00416B9F" w:rsidRPr="001A5788" w:rsidRDefault="00416B9F" w:rsidP="000A2246">
            <w:pPr>
              <w:spacing w:after="0"/>
              <w:jc w:val="both"/>
              <w:rPr>
                <w:rFonts w:asciiTheme="minorHAnsi" w:hAnsiTheme="minorHAnsi" w:cstheme="minorHAnsi"/>
                <w:b/>
                <w:bCs/>
                <w:sz w:val="24"/>
                <w:szCs w:val="24"/>
              </w:rPr>
            </w:pPr>
          </w:p>
          <w:p w:rsidR="000A2246" w:rsidRPr="001A5788" w:rsidRDefault="000A2246" w:rsidP="000A2246">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0A2246" w:rsidRPr="0053290A" w:rsidRDefault="0053290A" w:rsidP="0053290A">
            <w:pPr>
              <w:pStyle w:val="ListParagraph"/>
              <w:ind w:left="0"/>
              <w:jc w:val="both"/>
              <w:rPr>
                <w:rFonts w:ascii="Arial" w:hAnsi="Arial" w:cs="Arial"/>
                <w:sz w:val="24"/>
                <w:szCs w:val="24"/>
              </w:rPr>
            </w:pPr>
            <w:r w:rsidRPr="004F06C9">
              <w:rPr>
                <w:rFonts w:ascii="Arial" w:hAnsi="Arial" w:cs="Arial"/>
                <w:sz w:val="24"/>
                <w:szCs w:val="24"/>
              </w:rPr>
              <w:t>Introduction to the various sources of wastewater, brief about conventional, centralized and decentralized treatment options. Consequences of options, Benefits of options</w:t>
            </w:r>
            <w:r>
              <w:rPr>
                <w:rFonts w:ascii="Arial" w:hAnsi="Arial" w:cs="Arial"/>
                <w:b/>
                <w:bCs/>
                <w:sz w:val="24"/>
                <w:szCs w:val="24"/>
              </w:rPr>
              <w:t xml:space="preserve">, </w:t>
            </w:r>
            <w:r w:rsidRPr="004F06C9">
              <w:rPr>
                <w:rFonts w:ascii="Arial" w:hAnsi="Arial" w:cs="Arial"/>
                <w:sz w:val="24"/>
                <w:szCs w:val="24"/>
              </w:rPr>
              <w:t xml:space="preserve">Challenges in operating decentralized approaches. </w:t>
            </w:r>
            <w:r>
              <w:rPr>
                <w:rFonts w:ascii="Arial" w:hAnsi="Arial" w:cs="Arial"/>
                <w:sz w:val="24"/>
                <w:szCs w:val="24"/>
              </w:rPr>
              <w:t xml:space="preserve">Need of rural and urban sanitation, </w:t>
            </w:r>
            <w:r w:rsidRPr="004F06C9">
              <w:rPr>
                <w:rFonts w:ascii="Arial" w:hAnsi="Arial" w:cs="Arial"/>
                <w:sz w:val="24"/>
                <w:szCs w:val="24"/>
              </w:rPr>
              <w:t>Problems associates with  fecal waste management, Various option for fecal waste management.</w:t>
            </w:r>
            <w:r>
              <w:rPr>
                <w:rFonts w:ascii="Arial" w:hAnsi="Arial" w:cs="Arial"/>
                <w:b/>
                <w:bCs/>
                <w:sz w:val="24"/>
                <w:szCs w:val="24"/>
              </w:rPr>
              <w:t xml:space="preserve"> </w:t>
            </w:r>
            <w:r w:rsidRPr="004F06C9">
              <w:rPr>
                <w:rFonts w:ascii="Arial" w:hAnsi="Arial" w:cs="Arial"/>
                <w:sz w:val="24"/>
                <w:szCs w:val="24"/>
              </w:rPr>
              <w:t>Toilet options, Sewer system for wastewater conveyance</w:t>
            </w:r>
            <w:r>
              <w:rPr>
                <w:rFonts w:ascii="Arial" w:hAnsi="Arial" w:cs="Arial"/>
                <w:b/>
                <w:bCs/>
                <w:sz w:val="24"/>
                <w:szCs w:val="24"/>
              </w:rPr>
              <w:t xml:space="preserve"> </w:t>
            </w:r>
            <w:r w:rsidRPr="004F06C9">
              <w:rPr>
                <w:rFonts w:ascii="Arial" w:hAnsi="Arial" w:cs="Arial"/>
                <w:sz w:val="24"/>
                <w:szCs w:val="24"/>
              </w:rPr>
              <w:t>Basics on Sanitation and Liquid Waste Management</w:t>
            </w:r>
            <w:r>
              <w:rPr>
                <w:rFonts w:ascii="Arial" w:hAnsi="Arial" w:cs="Arial"/>
                <w:sz w:val="24"/>
                <w:szCs w:val="24"/>
              </w:rPr>
              <w:t xml:space="preserve">. Introduction to Grey water and black water treatment options, Various decentralized options such as fluidized aerobic  bed reactor, packed bed reactor, </w:t>
            </w:r>
            <w:proofErr w:type="spellStart"/>
            <w:r>
              <w:rPr>
                <w:rFonts w:ascii="Arial" w:hAnsi="Arial" w:cs="Arial"/>
                <w:sz w:val="24"/>
                <w:szCs w:val="24"/>
              </w:rPr>
              <w:t>phytoremediation</w:t>
            </w:r>
            <w:proofErr w:type="spellEnd"/>
            <w:r>
              <w:rPr>
                <w:rFonts w:ascii="Arial" w:hAnsi="Arial" w:cs="Arial"/>
                <w:sz w:val="24"/>
                <w:szCs w:val="24"/>
              </w:rPr>
              <w:t xml:space="preserve">, constructed wetland, </w:t>
            </w:r>
            <w:proofErr w:type="spellStart"/>
            <w:r>
              <w:rPr>
                <w:rFonts w:ascii="Arial" w:hAnsi="Arial" w:cs="Arial"/>
                <w:sz w:val="24"/>
                <w:szCs w:val="24"/>
              </w:rPr>
              <w:t>phytoremediation</w:t>
            </w:r>
            <w:proofErr w:type="spellEnd"/>
            <w:r>
              <w:rPr>
                <w:rFonts w:ascii="Arial" w:hAnsi="Arial" w:cs="Arial"/>
                <w:sz w:val="24"/>
                <w:szCs w:val="24"/>
              </w:rPr>
              <w:t xml:space="preserve"> in constructed wetland, duckweed pond, hybrid reactor system, </w:t>
            </w:r>
            <w:proofErr w:type="spellStart"/>
            <w:r>
              <w:rPr>
                <w:rFonts w:ascii="Arial" w:hAnsi="Arial" w:cs="Arial"/>
                <w:sz w:val="24"/>
                <w:szCs w:val="24"/>
              </w:rPr>
              <w:t>upflow</w:t>
            </w:r>
            <w:proofErr w:type="spellEnd"/>
            <w:r>
              <w:rPr>
                <w:rFonts w:ascii="Arial" w:hAnsi="Arial" w:cs="Arial"/>
                <w:sz w:val="24"/>
                <w:szCs w:val="24"/>
              </w:rPr>
              <w:t xml:space="preserve"> anaerobic sludge blanket reactor, biogas plant link with toilet, </w:t>
            </w:r>
            <w:proofErr w:type="spellStart"/>
            <w:r>
              <w:rPr>
                <w:rFonts w:ascii="Arial" w:hAnsi="Arial" w:cs="Arial"/>
                <w:sz w:val="24"/>
                <w:szCs w:val="24"/>
              </w:rPr>
              <w:t>sullage</w:t>
            </w:r>
            <w:proofErr w:type="spellEnd"/>
            <w:r>
              <w:rPr>
                <w:rFonts w:ascii="Arial" w:hAnsi="Arial" w:cs="Arial"/>
                <w:sz w:val="24"/>
                <w:szCs w:val="24"/>
              </w:rPr>
              <w:t xml:space="preserve"> stabilization pond, gray water treatment and re-use at household level</w:t>
            </w:r>
          </w:p>
        </w:tc>
      </w:tr>
      <w:tr w:rsidR="000A2246" w:rsidRPr="001A5788" w:rsidTr="000A2246">
        <w:tc>
          <w:tcPr>
            <w:tcW w:w="9576" w:type="dxa"/>
            <w:gridSpan w:val="2"/>
          </w:tcPr>
          <w:p w:rsidR="000A2246" w:rsidRPr="001A5788" w:rsidRDefault="000A2246" w:rsidP="000A2246">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References:</w:t>
            </w:r>
          </w:p>
          <w:p w:rsidR="001A5788"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Handbook on Scaling up Solid and Liquid Waste Management in Rural Areas, </w:t>
            </w:r>
          </w:p>
          <w:p w:rsidR="000A2246"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Water and Sanitation Program, World Bank New Delhi and Ministry of Drinking Water &amp; Sanitation, </w:t>
            </w:r>
            <w:proofErr w:type="spellStart"/>
            <w:r w:rsidRPr="00FE0F8E">
              <w:rPr>
                <w:rFonts w:asciiTheme="minorHAnsi" w:hAnsiTheme="minorHAnsi" w:cstheme="minorHAnsi"/>
                <w:sz w:val="24"/>
                <w:szCs w:val="24"/>
              </w:rPr>
              <w:t>GoI</w:t>
            </w:r>
            <w:proofErr w:type="spellEnd"/>
            <w:r w:rsidRPr="00FE0F8E">
              <w:rPr>
                <w:rFonts w:asciiTheme="minorHAnsi" w:hAnsiTheme="minorHAnsi" w:cstheme="minorHAnsi"/>
                <w:sz w:val="24"/>
                <w:szCs w:val="24"/>
              </w:rPr>
              <w:t>, New Delhi</w:t>
            </w:r>
          </w:p>
          <w:p w:rsidR="001A5788"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Handbook for Managing Onsite and Clustered (Decentralized) Wastewater </w:t>
            </w:r>
            <w:r w:rsidR="001A5788" w:rsidRPr="00FE0F8E">
              <w:rPr>
                <w:rFonts w:asciiTheme="minorHAnsi" w:hAnsiTheme="minorHAnsi" w:cstheme="minorHAnsi"/>
                <w:sz w:val="24"/>
                <w:szCs w:val="24"/>
              </w:rPr>
              <w:t xml:space="preserve">  </w:t>
            </w:r>
          </w:p>
          <w:p w:rsidR="000A2246"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Treatment Systems, An Introduction to Management Tools and Information for Implementing EPA's Management </w:t>
            </w:r>
            <w:proofErr w:type="spellStart"/>
            <w:r w:rsidRPr="00FE0F8E">
              <w:rPr>
                <w:rFonts w:asciiTheme="minorHAnsi" w:hAnsiTheme="minorHAnsi" w:cstheme="minorHAnsi"/>
                <w:sz w:val="24"/>
                <w:szCs w:val="24"/>
              </w:rPr>
              <w:t>Guidlines</w:t>
            </w:r>
            <w:proofErr w:type="spellEnd"/>
            <w:r w:rsidRPr="00FE0F8E">
              <w:rPr>
                <w:rFonts w:asciiTheme="minorHAnsi" w:hAnsiTheme="minorHAnsi" w:cstheme="minorHAnsi"/>
                <w:sz w:val="24"/>
                <w:szCs w:val="24"/>
              </w:rPr>
              <w:t>.</w:t>
            </w:r>
          </w:p>
          <w:p w:rsidR="001A5788"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Technology Options for Household Sanitation, Rajiv Gandhi National Drinking </w:t>
            </w:r>
          </w:p>
          <w:p w:rsidR="000A2246"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Water Mission, Department of Drinking Water Supply, Ministry of Rural development, Government of India, New Delhi and UNICEF (United </w:t>
            </w:r>
            <w:proofErr w:type="spellStart"/>
            <w:r w:rsidRPr="00FE0F8E">
              <w:rPr>
                <w:rFonts w:asciiTheme="minorHAnsi" w:hAnsiTheme="minorHAnsi" w:cstheme="minorHAnsi"/>
                <w:sz w:val="24"/>
                <w:szCs w:val="24"/>
              </w:rPr>
              <w:t>NationsChildren’s</w:t>
            </w:r>
            <w:proofErr w:type="spellEnd"/>
            <w:r w:rsidRPr="00FE0F8E">
              <w:rPr>
                <w:rFonts w:asciiTheme="minorHAnsi" w:hAnsiTheme="minorHAnsi" w:cstheme="minorHAnsi"/>
                <w:sz w:val="24"/>
                <w:szCs w:val="24"/>
              </w:rPr>
              <w:t xml:space="preserve"> Fund).</w:t>
            </w:r>
          </w:p>
          <w:p w:rsidR="000A2246" w:rsidRPr="00FE0F8E" w:rsidRDefault="000A2246" w:rsidP="008755F6">
            <w:pPr>
              <w:pStyle w:val="ListParagraph"/>
              <w:numPr>
                <w:ilvl w:val="0"/>
                <w:numId w:val="26"/>
              </w:numPr>
              <w:tabs>
                <w:tab w:val="left" w:pos="1260"/>
              </w:tabs>
              <w:spacing w:after="0" w:line="240" w:lineRule="auto"/>
              <w:ind w:left="360"/>
              <w:jc w:val="both"/>
              <w:rPr>
                <w:rFonts w:asciiTheme="minorHAnsi" w:hAnsiTheme="minorHAnsi" w:cstheme="minorHAnsi"/>
                <w:sz w:val="24"/>
                <w:szCs w:val="24"/>
              </w:rPr>
            </w:pPr>
            <w:r w:rsidRPr="00FE0F8E">
              <w:rPr>
                <w:rFonts w:asciiTheme="minorHAnsi" w:hAnsiTheme="minorHAnsi" w:cstheme="minorHAnsi"/>
                <w:sz w:val="24"/>
                <w:szCs w:val="24"/>
              </w:rPr>
              <w:t xml:space="preserve">Kara L. Nelson, Small and Decentralized System for Wastewater Treatment and </w:t>
            </w:r>
            <w:r w:rsidR="001A5788" w:rsidRPr="00FE0F8E">
              <w:rPr>
                <w:rFonts w:asciiTheme="minorHAnsi" w:hAnsiTheme="minorHAnsi" w:cstheme="minorHAnsi"/>
                <w:sz w:val="24"/>
                <w:szCs w:val="24"/>
              </w:rPr>
              <w:t xml:space="preserve">                 </w:t>
            </w:r>
            <w:r w:rsidRPr="00FE0F8E">
              <w:rPr>
                <w:rFonts w:asciiTheme="minorHAnsi" w:hAnsiTheme="minorHAnsi" w:cstheme="minorHAnsi"/>
                <w:sz w:val="24"/>
                <w:szCs w:val="24"/>
              </w:rPr>
              <w:t xml:space="preserve">Reuse, Proceeding </w:t>
            </w:r>
          </w:p>
        </w:tc>
      </w:tr>
    </w:tbl>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0A2246" w:rsidRPr="001A5788" w:rsidRDefault="000A2246"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tbl>
      <w:tblPr>
        <w:tblStyle w:val="TableGrid"/>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6"/>
        <w:gridCol w:w="5313"/>
      </w:tblGrid>
      <w:tr w:rsidR="00F86A30" w:rsidRPr="001A5788" w:rsidTr="00C32AB8">
        <w:trPr>
          <w:trHeight w:val="432"/>
        </w:trPr>
        <w:tc>
          <w:tcPr>
            <w:tcW w:w="9889" w:type="dxa"/>
            <w:gridSpan w:val="2"/>
          </w:tcPr>
          <w:p w:rsidR="00F86A30" w:rsidRPr="001A5788" w:rsidRDefault="00D642DC" w:rsidP="00C32AB8">
            <w:pPr>
              <w:widowControl w:val="0"/>
              <w:autoSpaceDE w:val="0"/>
              <w:autoSpaceDN w:val="0"/>
              <w:adjustRightInd w:val="0"/>
              <w:spacing w:after="0"/>
              <w:jc w:val="center"/>
              <w:rPr>
                <w:rFonts w:asciiTheme="minorHAnsi" w:hAnsiTheme="minorHAnsi" w:cstheme="minorHAnsi"/>
                <w:b/>
                <w:sz w:val="24"/>
                <w:szCs w:val="24"/>
              </w:rPr>
            </w:pPr>
            <w:r w:rsidRPr="00D642DC">
              <w:rPr>
                <w:rFonts w:asciiTheme="minorHAnsi" w:hAnsiTheme="minorHAnsi" w:cstheme="minorHAnsi"/>
                <w:b/>
                <w:sz w:val="24"/>
                <w:szCs w:val="24"/>
              </w:rPr>
              <w:t>EW(DE</w:t>
            </w:r>
            <w:r>
              <w:rPr>
                <w:rFonts w:asciiTheme="minorHAnsi" w:hAnsiTheme="minorHAnsi" w:cstheme="minorHAnsi"/>
                <w:b/>
                <w:bCs/>
                <w:sz w:val="24"/>
                <w:szCs w:val="24"/>
              </w:rPr>
              <w:t xml:space="preserve">)-19003 </w:t>
            </w:r>
            <w:r w:rsidR="00F86A30" w:rsidRPr="001A5788">
              <w:rPr>
                <w:rFonts w:asciiTheme="minorHAnsi" w:hAnsiTheme="minorHAnsi" w:cstheme="minorHAnsi"/>
                <w:b/>
                <w:sz w:val="24"/>
                <w:szCs w:val="24"/>
              </w:rPr>
              <w:t>DE  I  Irrigation and Drainage</w:t>
            </w:r>
          </w:p>
        </w:tc>
      </w:tr>
      <w:tr w:rsidR="00F86A30" w:rsidRPr="001A5788" w:rsidTr="00C32AB8">
        <w:tc>
          <w:tcPr>
            <w:tcW w:w="4576" w:type="dxa"/>
          </w:tcPr>
          <w:p w:rsidR="00F86A30" w:rsidRPr="001A5788" w:rsidRDefault="00F86A30" w:rsidP="00C32AB8">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Teaching Scheme</w:t>
            </w:r>
            <w:r w:rsidRPr="001A5788">
              <w:rPr>
                <w:rFonts w:asciiTheme="minorHAnsi" w:hAnsiTheme="minorHAnsi" w:cstheme="minorHAnsi"/>
                <w:sz w:val="24"/>
                <w:szCs w:val="24"/>
              </w:rPr>
              <w:tab/>
            </w:r>
          </w:p>
          <w:p w:rsidR="00F86A30" w:rsidRPr="001A5788" w:rsidRDefault="00F86A30" w:rsidP="00C32AB8">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Lectures: 3hrs/week</w:t>
            </w:r>
          </w:p>
          <w:p w:rsidR="00F86A30" w:rsidRPr="001A5788" w:rsidRDefault="00F86A30" w:rsidP="00C32AB8">
            <w:pPr>
              <w:widowControl w:val="0"/>
              <w:tabs>
                <w:tab w:val="left" w:pos="4360"/>
              </w:tabs>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sz w:val="24"/>
                <w:szCs w:val="24"/>
              </w:rPr>
              <w:tab/>
            </w:r>
          </w:p>
        </w:tc>
        <w:tc>
          <w:tcPr>
            <w:tcW w:w="5313" w:type="dxa"/>
          </w:tcPr>
          <w:p w:rsidR="00F86A30" w:rsidRPr="001A5788" w:rsidRDefault="00F86A30" w:rsidP="00C32AB8">
            <w:pPr>
              <w:widowControl w:val="0"/>
              <w:tabs>
                <w:tab w:val="left" w:pos="4360"/>
              </w:tabs>
              <w:autoSpaceDE w:val="0"/>
              <w:autoSpaceDN w:val="0"/>
              <w:adjustRightInd w:val="0"/>
              <w:spacing w:after="0"/>
              <w:ind w:left="914"/>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F86A30" w:rsidRPr="001A5788" w:rsidRDefault="00F86A30" w:rsidP="00C32AB8">
            <w:pPr>
              <w:widowControl w:val="0"/>
              <w:tabs>
                <w:tab w:val="left" w:pos="4360"/>
              </w:tabs>
              <w:autoSpaceDE w:val="0"/>
              <w:autoSpaceDN w:val="0"/>
              <w:adjustRightInd w:val="0"/>
              <w:spacing w:after="0"/>
              <w:ind w:left="644" w:firstLine="270"/>
              <w:rPr>
                <w:rFonts w:asciiTheme="minorHAnsi" w:hAnsiTheme="minorHAnsi" w:cstheme="minorHAnsi"/>
                <w:sz w:val="24"/>
                <w:szCs w:val="24"/>
              </w:rPr>
            </w:pPr>
            <w:r w:rsidRPr="001A5788">
              <w:rPr>
                <w:rFonts w:asciiTheme="minorHAnsi" w:hAnsiTheme="minorHAnsi" w:cstheme="minorHAnsi"/>
                <w:sz w:val="24"/>
                <w:szCs w:val="24"/>
              </w:rPr>
              <w:t>T1, T2 – 20 marks each,</w:t>
            </w:r>
          </w:p>
          <w:p w:rsidR="00F86A30" w:rsidRPr="001A5788" w:rsidRDefault="00F86A30" w:rsidP="00C32AB8">
            <w:pPr>
              <w:widowControl w:val="0"/>
              <w:tabs>
                <w:tab w:val="left" w:pos="4360"/>
              </w:tabs>
              <w:autoSpaceDE w:val="0"/>
              <w:autoSpaceDN w:val="0"/>
              <w:adjustRightInd w:val="0"/>
              <w:spacing w:after="0"/>
              <w:ind w:firstLine="1004"/>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 </w:t>
            </w:r>
          </w:p>
        </w:tc>
      </w:tr>
      <w:tr w:rsidR="00F86A30" w:rsidRPr="001A5788" w:rsidTr="00C32AB8">
        <w:tc>
          <w:tcPr>
            <w:tcW w:w="9889" w:type="dxa"/>
            <w:gridSpan w:val="2"/>
            <w:shd w:val="clear" w:color="auto" w:fill="auto"/>
          </w:tcPr>
          <w:p w:rsidR="00F86A30" w:rsidRPr="001A5788" w:rsidRDefault="00F86A30" w:rsidP="00C32AB8">
            <w:pPr>
              <w:spacing w:after="0"/>
              <w:rPr>
                <w:rFonts w:asciiTheme="minorHAnsi" w:hAnsiTheme="minorHAnsi" w:cstheme="minorHAnsi"/>
                <w:b/>
                <w:bCs/>
                <w:sz w:val="24"/>
                <w:szCs w:val="24"/>
              </w:rPr>
            </w:pPr>
            <w:r w:rsidRPr="001A5788">
              <w:rPr>
                <w:rFonts w:asciiTheme="minorHAnsi" w:hAnsiTheme="minorHAnsi" w:cstheme="minorHAnsi"/>
                <w:b/>
                <w:bCs/>
                <w:sz w:val="24"/>
                <w:szCs w:val="24"/>
              </w:rPr>
              <w:t>Course Outcomes:</w:t>
            </w:r>
          </w:p>
          <w:p w:rsidR="00F86A30" w:rsidRPr="001A5788" w:rsidRDefault="00F86A30" w:rsidP="00C32AB8">
            <w:pPr>
              <w:spacing w:after="0"/>
              <w:ind w:left="-90"/>
              <w:rPr>
                <w:rFonts w:asciiTheme="minorHAnsi" w:hAnsiTheme="minorHAnsi" w:cstheme="minorHAnsi"/>
                <w:sz w:val="24"/>
                <w:szCs w:val="24"/>
              </w:rPr>
            </w:pPr>
            <w:r w:rsidRPr="001A5788">
              <w:rPr>
                <w:rFonts w:asciiTheme="minorHAnsi" w:hAnsiTheme="minorHAnsi" w:cstheme="minorHAnsi"/>
                <w:sz w:val="24"/>
                <w:szCs w:val="24"/>
              </w:rPr>
              <w:t xml:space="preserve">After successful completion of the course, students will be able to: </w:t>
            </w:r>
          </w:p>
          <w:p w:rsidR="00F86A30" w:rsidRPr="00FE0F8E" w:rsidRDefault="00F86A30" w:rsidP="008755F6">
            <w:pPr>
              <w:pStyle w:val="ListParagraph"/>
              <w:numPr>
                <w:ilvl w:val="0"/>
                <w:numId w:val="27"/>
              </w:numPr>
              <w:spacing w:after="0"/>
              <w:ind w:left="360"/>
              <w:rPr>
                <w:rFonts w:asciiTheme="minorHAnsi" w:hAnsiTheme="minorHAnsi" w:cstheme="minorHAnsi"/>
                <w:sz w:val="24"/>
                <w:szCs w:val="24"/>
              </w:rPr>
            </w:pPr>
            <w:r w:rsidRPr="00FE0F8E">
              <w:rPr>
                <w:rFonts w:asciiTheme="minorHAnsi" w:hAnsiTheme="minorHAnsi" w:cstheme="minorHAnsi"/>
                <w:sz w:val="24"/>
                <w:szCs w:val="24"/>
              </w:rPr>
              <w:t xml:space="preserve">Decide suitable method of irrigation </w:t>
            </w:r>
          </w:p>
          <w:p w:rsidR="00F86A30" w:rsidRPr="00FE0F8E" w:rsidRDefault="00F86A30" w:rsidP="008755F6">
            <w:pPr>
              <w:pStyle w:val="ListParagraph"/>
              <w:numPr>
                <w:ilvl w:val="0"/>
                <w:numId w:val="27"/>
              </w:numPr>
              <w:spacing w:after="0"/>
              <w:ind w:left="360"/>
              <w:rPr>
                <w:rFonts w:asciiTheme="minorHAnsi" w:hAnsiTheme="minorHAnsi" w:cstheme="minorHAnsi"/>
                <w:sz w:val="24"/>
                <w:szCs w:val="24"/>
              </w:rPr>
            </w:pPr>
            <w:r w:rsidRPr="00FE0F8E">
              <w:rPr>
                <w:rFonts w:asciiTheme="minorHAnsi" w:hAnsiTheme="minorHAnsi" w:cstheme="minorHAnsi"/>
                <w:sz w:val="24"/>
                <w:szCs w:val="24"/>
              </w:rPr>
              <w:t xml:space="preserve">Design micro irrigation. </w:t>
            </w:r>
          </w:p>
          <w:p w:rsidR="00F86A30" w:rsidRPr="00FE0F8E" w:rsidRDefault="00F86A30" w:rsidP="008755F6">
            <w:pPr>
              <w:pStyle w:val="ListParagraph"/>
              <w:numPr>
                <w:ilvl w:val="0"/>
                <w:numId w:val="27"/>
              </w:numPr>
              <w:spacing w:after="0"/>
              <w:ind w:left="360"/>
              <w:rPr>
                <w:rFonts w:asciiTheme="minorHAnsi" w:hAnsiTheme="minorHAnsi" w:cstheme="minorHAnsi"/>
                <w:sz w:val="24"/>
                <w:szCs w:val="24"/>
              </w:rPr>
            </w:pPr>
            <w:r w:rsidRPr="00FE0F8E">
              <w:rPr>
                <w:rFonts w:asciiTheme="minorHAnsi" w:hAnsiTheme="minorHAnsi" w:cstheme="minorHAnsi"/>
                <w:sz w:val="24"/>
                <w:szCs w:val="24"/>
              </w:rPr>
              <w:t>Compare and contrast suitable drainage and salinity control measures.</w:t>
            </w:r>
          </w:p>
          <w:p w:rsidR="00F86A30" w:rsidRPr="00FE0F8E" w:rsidRDefault="00F86A30" w:rsidP="008755F6">
            <w:pPr>
              <w:pStyle w:val="ListParagraph"/>
              <w:numPr>
                <w:ilvl w:val="0"/>
                <w:numId w:val="27"/>
              </w:numPr>
              <w:spacing w:after="0"/>
              <w:ind w:left="360"/>
              <w:rPr>
                <w:rFonts w:asciiTheme="minorHAnsi" w:hAnsiTheme="minorHAnsi" w:cstheme="minorHAnsi"/>
                <w:sz w:val="24"/>
                <w:szCs w:val="24"/>
              </w:rPr>
            </w:pPr>
            <w:r w:rsidRPr="00FE0F8E">
              <w:rPr>
                <w:rFonts w:asciiTheme="minorHAnsi" w:hAnsiTheme="minorHAnsi" w:cstheme="minorHAnsi"/>
                <w:sz w:val="24"/>
                <w:szCs w:val="24"/>
              </w:rPr>
              <w:t>Design and management of drainage system.</w:t>
            </w:r>
          </w:p>
        </w:tc>
      </w:tr>
      <w:tr w:rsidR="00F86A30" w:rsidRPr="001A5788" w:rsidTr="00C32AB8">
        <w:trPr>
          <w:trHeight w:val="550"/>
        </w:trPr>
        <w:tc>
          <w:tcPr>
            <w:tcW w:w="9889" w:type="dxa"/>
            <w:gridSpan w:val="2"/>
          </w:tcPr>
          <w:p w:rsidR="00F86A30" w:rsidRPr="001A5788" w:rsidRDefault="00F86A30" w:rsidP="00C32AB8">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 xml:space="preserve">: </w:t>
            </w:r>
          </w:p>
          <w:p w:rsidR="00F86A30" w:rsidRPr="001A5788" w:rsidRDefault="00F86A30" w:rsidP="00C32AB8">
            <w:pPr>
              <w:spacing w:after="0"/>
              <w:jc w:val="both"/>
              <w:rPr>
                <w:rFonts w:asciiTheme="minorHAnsi" w:hAnsiTheme="minorHAnsi" w:cstheme="minorHAnsi"/>
                <w:bCs/>
                <w:sz w:val="24"/>
                <w:szCs w:val="24"/>
              </w:rPr>
            </w:pPr>
            <w:r w:rsidRPr="001A5788">
              <w:rPr>
                <w:rFonts w:asciiTheme="minorHAnsi" w:hAnsiTheme="minorHAnsi" w:cstheme="minorHAnsi"/>
                <w:sz w:val="24"/>
                <w:szCs w:val="24"/>
              </w:rPr>
              <w:t xml:space="preserve">Water Conveyance System: Canals, open channel, lined and unlined channels, canal losses, types of lining, and economics of lined channels. Cross drainage works, Regulating structures, Types of cross drainage works, aqueduct, super passage, siphon, culverts etc. Layout and design concepts. Lift Irrigation: General concepts, Elements of lift irrigation system, Design considerations involved in Intake well, Jack well, rising main, and distribution system, Concepts and economics. Drip irrigation, General concept, Advantages, limitations, elements of drip irrigation system, design. Sprinkler irrigation, General concept, advantages and limitations, Components of the system, types of sprinklers, design concept. Drainage and Salinity Control: Factors to be considered in land drainage, combined irrigation and drainage system, water balance equation, drainage survey, effect of field drainage system on agriculture. Salinity in the relation to irrigation and drainage, salt balance of the root zone, </w:t>
            </w:r>
            <w:proofErr w:type="spellStart"/>
            <w:r w:rsidRPr="001A5788">
              <w:rPr>
                <w:rFonts w:asciiTheme="minorHAnsi" w:hAnsiTheme="minorHAnsi" w:cstheme="minorHAnsi"/>
                <w:sz w:val="24"/>
                <w:szCs w:val="24"/>
              </w:rPr>
              <w:t>Salinization</w:t>
            </w:r>
            <w:proofErr w:type="spellEnd"/>
            <w:r w:rsidRPr="001A5788">
              <w:rPr>
                <w:rFonts w:asciiTheme="minorHAnsi" w:hAnsiTheme="minorHAnsi" w:cstheme="minorHAnsi"/>
                <w:sz w:val="24"/>
                <w:szCs w:val="24"/>
              </w:rPr>
              <w:t xml:space="preserve"> due to capillary rise, leaching process, reclamation of salt affected soil, bio-drainage. Design and management of drainage system, drainage materials, surface drainage system, their components and applications in sloping areas, subsurface drainage system, mole drainage, management and application of drainage system.</w:t>
            </w:r>
          </w:p>
        </w:tc>
      </w:tr>
      <w:tr w:rsidR="00F86A30" w:rsidRPr="001A5788" w:rsidTr="00C32AB8">
        <w:trPr>
          <w:trHeight w:val="2429"/>
        </w:trPr>
        <w:tc>
          <w:tcPr>
            <w:tcW w:w="9889" w:type="dxa"/>
            <w:gridSpan w:val="2"/>
          </w:tcPr>
          <w:p w:rsidR="00F86A30" w:rsidRPr="001A5788" w:rsidRDefault="00F86A30" w:rsidP="00C32AB8">
            <w:pPr>
              <w:widowControl w:val="0"/>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b/>
                <w:bCs/>
                <w:sz w:val="24"/>
                <w:szCs w:val="24"/>
              </w:rPr>
              <w:t>References:</w:t>
            </w:r>
          </w:p>
          <w:p w:rsidR="00F86A30" w:rsidRPr="001A5788" w:rsidRDefault="00F86A30" w:rsidP="008755F6">
            <w:pPr>
              <w:pStyle w:val="ListParagraph"/>
              <w:widowControl w:val="0"/>
              <w:numPr>
                <w:ilvl w:val="0"/>
                <w:numId w:val="14"/>
              </w:numPr>
              <w:autoSpaceDE w:val="0"/>
              <w:autoSpaceDN w:val="0"/>
              <w:adjustRightInd w:val="0"/>
              <w:spacing w:after="0"/>
              <w:ind w:left="270"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Michael, </w:t>
            </w:r>
            <w:proofErr w:type="spellStart"/>
            <w:r w:rsidRPr="001A5788">
              <w:rPr>
                <w:rFonts w:asciiTheme="minorHAnsi" w:hAnsiTheme="minorHAnsi" w:cstheme="minorHAnsi"/>
                <w:sz w:val="24"/>
                <w:szCs w:val="24"/>
              </w:rPr>
              <w:t>BAIl</w:t>
            </w:r>
            <w:proofErr w:type="spellEnd"/>
            <w:r w:rsidRPr="001A5788">
              <w:rPr>
                <w:rFonts w:asciiTheme="minorHAnsi" w:hAnsiTheme="minorHAnsi" w:cstheme="minorHAnsi"/>
                <w:sz w:val="24"/>
                <w:szCs w:val="24"/>
              </w:rPr>
              <w:t xml:space="preserve">. "Irrigation", </w:t>
            </w:r>
            <w:proofErr w:type="spellStart"/>
            <w:r w:rsidRPr="001A5788">
              <w:rPr>
                <w:rFonts w:asciiTheme="minorHAnsi" w:hAnsiTheme="minorHAnsi" w:cstheme="minorHAnsi"/>
                <w:sz w:val="24"/>
                <w:szCs w:val="24"/>
              </w:rPr>
              <w:t>Vikas</w:t>
            </w:r>
            <w:proofErr w:type="spellEnd"/>
            <w:r w:rsidRPr="001A5788">
              <w:rPr>
                <w:rFonts w:asciiTheme="minorHAnsi" w:hAnsiTheme="minorHAnsi" w:cstheme="minorHAnsi"/>
                <w:sz w:val="24"/>
                <w:szCs w:val="24"/>
              </w:rPr>
              <w:t xml:space="preserve"> Publishing House Pvt. Ltd. N Delhi.</w:t>
            </w:r>
          </w:p>
          <w:p w:rsidR="00F86A30" w:rsidRPr="001A5788" w:rsidRDefault="00F86A30" w:rsidP="008755F6">
            <w:pPr>
              <w:pStyle w:val="ListParagraph"/>
              <w:widowControl w:val="0"/>
              <w:numPr>
                <w:ilvl w:val="0"/>
                <w:numId w:val="14"/>
              </w:numPr>
              <w:autoSpaceDE w:val="0"/>
              <w:autoSpaceDN w:val="0"/>
              <w:adjustRightInd w:val="0"/>
              <w:spacing w:after="0"/>
              <w:ind w:left="270"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Asawa</w:t>
            </w:r>
            <w:proofErr w:type="spellEnd"/>
            <w:r w:rsidRPr="001A5788">
              <w:rPr>
                <w:rFonts w:asciiTheme="minorHAnsi" w:hAnsiTheme="minorHAnsi" w:cstheme="minorHAnsi"/>
                <w:sz w:val="24"/>
                <w:szCs w:val="24"/>
              </w:rPr>
              <w:t>, G.L. "Irrigation Engineering", New Age International Pub. Co. N Delhi.</w:t>
            </w:r>
          </w:p>
          <w:p w:rsidR="00F86A30" w:rsidRPr="001A5788" w:rsidRDefault="00F86A30" w:rsidP="008755F6">
            <w:pPr>
              <w:pStyle w:val="ListParagraph"/>
              <w:widowControl w:val="0"/>
              <w:numPr>
                <w:ilvl w:val="0"/>
                <w:numId w:val="14"/>
              </w:numPr>
              <w:autoSpaceDE w:val="0"/>
              <w:autoSpaceDN w:val="0"/>
              <w:adjustRightInd w:val="0"/>
              <w:spacing w:after="0"/>
              <w:ind w:left="270" w:hanging="270"/>
              <w:jc w:val="both"/>
              <w:rPr>
                <w:rFonts w:asciiTheme="minorHAnsi" w:hAnsiTheme="minorHAnsi" w:cstheme="minorHAnsi"/>
                <w:bCs/>
                <w:sz w:val="24"/>
                <w:szCs w:val="24"/>
                <w:shd w:val="clear" w:color="auto" w:fill="FDFDFD"/>
              </w:rPr>
            </w:pPr>
            <w:r w:rsidRPr="001A5788">
              <w:rPr>
                <w:rFonts w:asciiTheme="minorHAnsi" w:hAnsiTheme="minorHAnsi" w:cstheme="minorHAnsi"/>
                <w:bCs/>
                <w:sz w:val="24"/>
                <w:szCs w:val="24"/>
                <w:shd w:val="clear" w:color="auto" w:fill="FDFDFD"/>
              </w:rPr>
              <w:t xml:space="preserve">Michael A M  “Irrigation -Theory and Practice” </w:t>
            </w:r>
            <w:proofErr w:type="spellStart"/>
            <w:r w:rsidRPr="001A5788">
              <w:rPr>
                <w:rFonts w:asciiTheme="minorHAnsi" w:hAnsiTheme="minorHAnsi" w:cstheme="minorHAnsi"/>
                <w:sz w:val="24"/>
                <w:szCs w:val="24"/>
              </w:rPr>
              <w:t>Vikas</w:t>
            </w:r>
            <w:proofErr w:type="spellEnd"/>
            <w:r w:rsidRPr="001A5788">
              <w:rPr>
                <w:rFonts w:asciiTheme="minorHAnsi" w:hAnsiTheme="minorHAnsi" w:cstheme="minorHAnsi"/>
                <w:sz w:val="24"/>
                <w:szCs w:val="24"/>
              </w:rPr>
              <w:t xml:space="preserve"> Publishing House Pvt. Ltd. N   Delhi.2009</w:t>
            </w:r>
          </w:p>
          <w:p w:rsidR="00F86A30" w:rsidRPr="001A5788" w:rsidRDefault="00F86A30" w:rsidP="008755F6">
            <w:pPr>
              <w:pStyle w:val="ListParagraph"/>
              <w:widowControl w:val="0"/>
              <w:numPr>
                <w:ilvl w:val="0"/>
                <w:numId w:val="14"/>
              </w:numPr>
              <w:autoSpaceDE w:val="0"/>
              <w:autoSpaceDN w:val="0"/>
              <w:adjustRightInd w:val="0"/>
              <w:spacing w:after="0"/>
              <w:ind w:left="270"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Murthy, V.V.N. (1999) “Land and Water Management Engineering”, </w:t>
            </w:r>
            <w:proofErr w:type="spellStart"/>
            <w:r w:rsidRPr="001A5788">
              <w:rPr>
                <w:rFonts w:asciiTheme="minorHAnsi" w:hAnsiTheme="minorHAnsi" w:cstheme="minorHAnsi"/>
                <w:sz w:val="24"/>
                <w:szCs w:val="24"/>
              </w:rPr>
              <w:t>Kalyani</w:t>
            </w:r>
            <w:proofErr w:type="spellEnd"/>
            <w:r w:rsidRPr="001A5788">
              <w:rPr>
                <w:rFonts w:asciiTheme="minorHAnsi" w:hAnsiTheme="minorHAnsi" w:cstheme="minorHAnsi"/>
                <w:sz w:val="24"/>
                <w:szCs w:val="24"/>
              </w:rPr>
              <w:t xml:space="preserve"> Publishers, Ludhiana.</w:t>
            </w:r>
          </w:p>
          <w:p w:rsidR="00F86A30" w:rsidRPr="001A5788" w:rsidRDefault="00F86A30" w:rsidP="008755F6">
            <w:pPr>
              <w:pStyle w:val="ListParagraph"/>
              <w:widowControl w:val="0"/>
              <w:numPr>
                <w:ilvl w:val="0"/>
                <w:numId w:val="14"/>
              </w:numPr>
              <w:autoSpaceDE w:val="0"/>
              <w:autoSpaceDN w:val="0"/>
              <w:adjustRightInd w:val="0"/>
              <w:spacing w:after="0" w:line="240" w:lineRule="auto"/>
              <w:ind w:left="270"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Bhattacharya A.K. and Michael A.M. “Land Drainage Principles, Methods and Applications” </w:t>
            </w:r>
            <w:proofErr w:type="spellStart"/>
            <w:r w:rsidRPr="001A5788">
              <w:rPr>
                <w:rFonts w:asciiTheme="minorHAnsi" w:hAnsiTheme="minorHAnsi" w:cstheme="minorHAnsi"/>
                <w:sz w:val="24"/>
                <w:szCs w:val="24"/>
              </w:rPr>
              <w:t>Konark</w:t>
            </w:r>
            <w:proofErr w:type="spellEnd"/>
            <w:r w:rsidRPr="001A5788">
              <w:rPr>
                <w:rFonts w:asciiTheme="minorHAnsi" w:hAnsiTheme="minorHAnsi" w:cstheme="minorHAnsi"/>
                <w:sz w:val="24"/>
                <w:szCs w:val="24"/>
              </w:rPr>
              <w:t xml:space="preserve"> Publishers Pvt. Ltd, New Delhi, 2003.</w:t>
            </w:r>
          </w:p>
        </w:tc>
      </w:tr>
    </w:tbl>
    <w:p w:rsidR="00F86A30" w:rsidRPr="001A5788" w:rsidRDefault="00F86A30"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p w:rsidR="00F86A30" w:rsidRDefault="00F86A30" w:rsidP="00F86A30">
      <w:pPr>
        <w:spacing w:after="0"/>
        <w:jc w:val="center"/>
        <w:rPr>
          <w:rFonts w:asciiTheme="minorHAnsi" w:hAnsiTheme="minorHAnsi" w:cstheme="minorHAnsi"/>
          <w:b/>
          <w:sz w:val="24"/>
          <w:szCs w:val="24"/>
        </w:rPr>
      </w:pPr>
    </w:p>
    <w:p w:rsidR="00376CF2" w:rsidRDefault="00376CF2" w:rsidP="00F86A30">
      <w:pPr>
        <w:spacing w:after="0"/>
        <w:jc w:val="center"/>
        <w:rPr>
          <w:rFonts w:asciiTheme="minorHAnsi" w:hAnsiTheme="minorHAnsi" w:cstheme="minorHAnsi"/>
          <w:b/>
          <w:sz w:val="24"/>
          <w:szCs w:val="24"/>
        </w:rPr>
      </w:pPr>
    </w:p>
    <w:p w:rsidR="00376CF2" w:rsidRDefault="00376CF2" w:rsidP="00F86A30">
      <w:pPr>
        <w:spacing w:after="0"/>
        <w:jc w:val="center"/>
        <w:rPr>
          <w:rFonts w:asciiTheme="minorHAnsi" w:hAnsiTheme="minorHAnsi" w:cstheme="minorHAnsi"/>
          <w:b/>
          <w:sz w:val="24"/>
          <w:szCs w:val="24"/>
        </w:rPr>
      </w:pPr>
    </w:p>
    <w:p w:rsidR="00376CF2" w:rsidRPr="001A5788" w:rsidRDefault="00376CF2"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p w:rsidR="00F86A30" w:rsidRPr="001A5788" w:rsidRDefault="00F86A30" w:rsidP="00F86A30">
      <w:pPr>
        <w:spacing w:after="0"/>
        <w:jc w:val="center"/>
        <w:rPr>
          <w:rFonts w:asciiTheme="minorHAnsi" w:hAnsiTheme="minorHAnsi" w:cstheme="minorHAnsi"/>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6"/>
        <w:gridCol w:w="5255"/>
      </w:tblGrid>
      <w:tr w:rsidR="00F86A30" w:rsidRPr="001A5788" w:rsidTr="00C32AB8">
        <w:trPr>
          <w:trHeight w:val="458"/>
        </w:trPr>
        <w:tc>
          <w:tcPr>
            <w:tcW w:w="9781" w:type="dxa"/>
            <w:gridSpan w:val="2"/>
          </w:tcPr>
          <w:p w:rsidR="00F86A30" w:rsidRPr="001A5788" w:rsidRDefault="00D642DC" w:rsidP="008B5048">
            <w:pPr>
              <w:widowControl w:val="0"/>
              <w:spacing w:after="0"/>
              <w:jc w:val="center"/>
              <w:rPr>
                <w:rFonts w:asciiTheme="minorHAnsi" w:hAnsiTheme="minorHAnsi" w:cstheme="minorHAnsi"/>
                <w:sz w:val="24"/>
                <w:szCs w:val="24"/>
              </w:rPr>
            </w:pPr>
            <w:r w:rsidRPr="00D642DC">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)-19004 </w:t>
            </w:r>
            <w:r w:rsidR="00F86A30" w:rsidRPr="001A5788">
              <w:rPr>
                <w:rFonts w:asciiTheme="minorHAnsi" w:hAnsiTheme="minorHAnsi" w:cstheme="minorHAnsi"/>
                <w:b/>
                <w:bCs/>
                <w:sz w:val="24"/>
                <w:szCs w:val="24"/>
              </w:rPr>
              <w:t xml:space="preserve"> </w:t>
            </w:r>
            <w:r w:rsidR="00F86A30" w:rsidRPr="001A5788">
              <w:rPr>
                <w:rFonts w:asciiTheme="minorHAnsi" w:hAnsiTheme="minorHAnsi" w:cstheme="minorHAnsi"/>
                <w:b/>
                <w:sz w:val="24"/>
                <w:szCs w:val="24"/>
              </w:rPr>
              <w:t>Channel and River Hydraulics</w:t>
            </w:r>
          </w:p>
        </w:tc>
      </w:tr>
      <w:tr w:rsidR="00F86A30" w:rsidRPr="001A5788" w:rsidTr="00C32AB8">
        <w:trPr>
          <w:trHeight w:val="720"/>
        </w:trPr>
        <w:tc>
          <w:tcPr>
            <w:tcW w:w="4526" w:type="dxa"/>
          </w:tcPr>
          <w:p w:rsidR="00F86A30" w:rsidRPr="001A5788" w:rsidRDefault="00F86A30" w:rsidP="00C32AB8">
            <w:pPr>
              <w:spacing w:after="0"/>
              <w:ind w:left="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F86A30" w:rsidRPr="001A5788" w:rsidRDefault="00F86A30" w:rsidP="00C32AB8">
            <w:pPr>
              <w:spacing w:after="0"/>
              <w:ind w:left="86"/>
              <w:rPr>
                <w:rFonts w:asciiTheme="minorHAnsi" w:hAnsiTheme="minorHAnsi" w:cstheme="minorHAnsi"/>
                <w:sz w:val="24"/>
                <w:szCs w:val="24"/>
              </w:rPr>
            </w:pPr>
            <w:r w:rsidRPr="001A5788">
              <w:rPr>
                <w:rFonts w:asciiTheme="minorHAnsi" w:hAnsiTheme="minorHAnsi" w:cstheme="minorHAnsi"/>
                <w:sz w:val="24"/>
                <w:szCs w:val="24"/>
              </w:rPr>
              <w:t>Lectures: 3 hrs/week</w:t>
            </w:r>
          </w:p>
        </w:tc>
        <w:tc>
          <w:tcPr>
            <w:tcW w:w="5255" w:type="dxa"/>
          </w:tcPr>
          <w:p w:rsidR="00F86A30" w:rsidRPr="001A5788" w:rsidRDefault="00F86A30" w:rsidP="00C32AB8">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F86A30" w:rsidRPr="001A5788" w:rsidRDefault="00F86A30" w:rsidP="00C32AB8">
            <w:pPr>
              <w:widowControl w:val="0"/>
              <w:tabs>
                <w:tab w:val="left" w:pos="4360"/>
              </w:tabs>
              <w:autoSpaceDE w:val="0"/>
              <w:autoSpaceDN w:val="0"/>
              <w:adjustRightInd w:val="0"/>
              <w:spacing w:after="0"/>
              <w:ind w:firstLine="728"/>
              <w:rPr>
                <w:rFonts w:asciiTheme="minorHAnsi" w:hAnsiTheme="minorHAnsi" w:cstheme="minorHAnsi"/>
                <w:sz w:val="24"/>
                <w:szCs w:val="24"/>
              </w:rPr>
            </w:pPr>
            <w:r w:rsidRPr="001A5788">
              <w:rPr>
                <w:rFonts w:asciiTheme="minorHAnsi" w:hAnsiTheme="minorHAnsi" w:cstheme="minorHAnsi"/>
                <w:sz w:val="24"/>
                <w:szCs w:val="24"/>
              </w:rPr>
              <w:t xml:space="preserve">T1, T2 – 20 marks each, </w:t>
            </w:r>
          </w:p>
          <w:p w:rsidR="00F86A30" w:rsidRPr="001A5788" w:rsidRDefault="00F86A30" w:rsidP="00C32AB8">
            <w:pPr>
              <w:widowControl w:val="0"/>
              <w:tabs>
                <w:tab w:val="left" w:pos="4360"/>
              </w:tabs>
              <w:autoSpaceDE w:val="0"/>
              <w:autoSpaceDN w:val="0"/>
              <w:adjustRightInd w:val="0"/>
              <w:spacing w:after="0"/>
              <w:ind w:firstLine="728"/>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F86A30" w:rsidRPr="001A5788" w:rsidTr="00C32AB8">
        <w:trPr>
          <w:trHeight w:val="58"/>
        </w:trPr>
        <w:tc>
          <w:tcPr>
            <w:tcW w:w="9781" w:type="dxa"/>
            <w:gridSpan w:val="2"/>
          </w:tcPr>
          <w:p w:rsidR="00F86A30" w:rsidRPr="001A5788" w:rsidRDefault="00F86A30" w:rsidP="00C32AB8">
            <w:pPr>
              <w:spacing w:after="0"/>
              <w:jc w:val="both"/>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F86A30" w:rsidRPr="001A5788" w:rsidRDefault="00F86A30" w:rsidP="00C32AB8">
            <w:pPr>
              <w:spacing w:after="0"/>
              <w:jc w:val="both"/>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F86A30" w:rsidRPr="001A5788" w:rsidRDefault="00F86A30" w:rsidP="008755F6">
            <w:pPr>
              <w:pStyle w:val="ListParagraph"/>
              <w:numPr>
                <w:ilvl w:val="0"/>
                <w:numId w:val="13"/>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 xml:space="preserve">Analyze &amp; Calculate parameters governing the flow through open-channels and types of water surface profiles.  </w:t>
            </w:r>
          </w:p>
          <w:p w:rsidR="00FE0F8E" w:rsidRDefault="00F86A30" w:rsidP="008755F6">
            <w:pPr>
              <w:pStyle w:val="ListParagraph"/>
              <w:numPr>
                <w:ilvl w:val="0"/>
                <w:numId w:val="13"/>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Compute flow profiles in channel transitions and due to hydraulic structures</w:t>
            </w:r>
            <w:r w:rsidR="00FE0F8E">
              <w:rPr>
                <w:rFonts w:asciiTheme="minorHAnsi" w:hAnsiTheme="minorHAnsi" w:cstheme="minorHAnsi"/>
                <w:sz w:val="24"/>
                <w:szCs w:val="24"/>
              </w:rPr>
              <w:t xml:space="preserve"> </w:t>
            </w:r>
          </w:p>
          <w:p w:rsidR="00F86A30" w:rsidRPr="001A5788" w:rsidRDefault="00F86A30" w:rsidP="008755F6">
            <w:pPr>
              <w:pStyle w:val="ListParagraph"/>
              <w:numPr>
                <w:ilvl w:val="0"/>
                <w:numId w:val="13"/>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 xml:space="preserve">Analyze gradually-varied flow, rapidly-varied flow, unsteady flow and sediment transport in open channel </w:t>
            </w:r>
          </w:p>
          <w:p w:rsidR="00F86A30" w:rsidRPr="001A5788" w:rsidRDefault="00F86A30" w:rsidP="008755F6">
            <w:pPr>
              <w:pStyle w:val="ListParagraph"/>
              <w:widowControl w:val="0"/>
              <w:numPr>
                <w:ilvl w:val="0"/>
                <w:numId w:val="13"/>
              </w:numPr>
              <w:autoSpaceDE w:val="0"/>
              <w:autoSpaceDN w:val="0"/>
              <w:adjustRightInd w:val="0"/>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Design stable channels, erodible and lined channels for clear and sediment flows</w:t>
            </w:r>
          </w:p>
        </w:tc>
      </w:tr>
      <w:tr w:rsidR="00F86A30" w:rsidRPr="001A5788" w:rsidTr="00C32AB8">
        <w:trPr>
          <w:trHeight w:val="376"/>
        </w:trPr>
        <w:tc>
          <w:tcPr>
            <w:tcW w:w="9781" w:type="dxa"/>
            <w:gridSpan w:val="2"/>
          </w:tcPr>
          <w:p w:rsidR="00F86A30" w:rsidRPr="001A5788" w:rsidRDefault="00F86A30" w:rsidP="00C32AB8">
            <w:pPr>
              <w:spacing w:after="0"/>
              <w:jc w:val="both"/>
              <w:rPr>
                <w:rFonts w:asciiTheme="minorHAnsi" w:hAnsiTheme="minorHAnsi" w:cstheme="minorHAnsi"/>
                <w:b/>
                <w:sz w:val="24"/>
                <w:szCs w:val="24"/>
              </w:rPr>
            </w:pPr>
            <w:r w:rsidRPr="001A5788">
              <w:rPr>
                <w:rFonts w:asciiTheme="minorHAnsi" w:hAnsiTheme="minorHAnsi" w:cstheme="minorHAnsi"/>
                <w:b/>
                <w:sz w:val="24"/>
                <w:szCs w:val="24"/>
              </w:rPr>
              <w:t>COURSE CONTENT:</w:t>
            </w:r>
          </w:p>
          <w:p w:rsidR="00F86A30" w:rsidRPr="001A5788" w:rsidRDefault="00F86A30" w:rsidP="00C32AB8">
            <w:pPr>
              <w:widowControl w:val="0"/>
              <w:spacing w:after="0"/>
              <w:jc w:val="both"/>
              <w:rPr>
                <w:rFonts w:asciiTheme="minorHAnsi" w:hAnsiTheme="minorHAnsi" w:cstheme="minorHAnsi"/>
                <w:b/>
                <w:sz w:val="24"/>
                <w:szCs w:val="24"/>
              </w:rPr>
            </w:pPr>
            <w:r w:rsidRPr="001A5788">
              <w:rPr>
                <w:rFonts w:asciiTheme="minorHAnsi" w:hAnsiTheme="minorHAnsi" w:cstheme="minorHAnsi"/>
                <w:sz w:val="24"/>
                <w:szCs w:val="24"/>
              </w:rPr>
              <w:t xml:space="preserve">Basic concepts of free surface flow, Flow regimes, Velocity and Pressure distribution, Energy principles and its applications, Specific energy, Critical flow computations, Momentum equations and its applications, Specific force diagram, Theoretical concepts of surface roughness, Velocity equation, Uniform flow computation. Steady gradually varied flow, Dynamic equation, Characteristics of flow profile and methods of computation, Practical problems, gradually varied flow classification, analysis and computations, Compound channels, Canal delivery problem, Channel networks. Steady rapid varied flow, Hydraulic jump analysis and location, Jump in sloping channels and Oblique jump, Surge analysis, Design of spillways, Energy dissipaters, Channel transitions. Unsteady rapidly varied flow, </w:t>
            </w:r>
            <w:proofErr w:type="spellStart"/>
            <w:r w:rsidRPr="001A5788">
              <w:rPr>
                <w:rFonts w:asciiTheme="minorHAnsi" w:hAnsiTheme="minorHAnsi" w:cstheme="minorHAnsi"/>
                <w:sz w:val="24"/>
                <w:szCs w:val="24"/>
              </w:rPr>
              <w:t>Monoclinal</w:t>
            </w:r>
            <w:proofErr w:type="spellEnd"/>
            <w:r w:rsidRPr="001A5788">
              <w:rPr>
                <w:rFonts w:asciiTheme="minorHAnsi" w:hAnsiTheme="minorHAnsi" w:cstheme="minorHAnsi"/>
                <w:sz w:val="24"/>
                <w:szCs w:val="24"/>
              </w:rPr>
              <w:t xml:space="preserve"> rising wave, Dam break problem, Moving hydraulic jump, Positive and Negative surges, Hydraulic flood routing. Fluvial hydraulics, Basic characteristics of river beds and sediments, Initiation of motion, Bed load, suspended load, total load and sediment measurements, Regimes of flow, Plan form and stream bed variations of rivers, Sediment control. Design of stable channels, Design of erodible and lined channels for clear and sediment – laden flows – CBI &amp; P method, Regime method, </w:t>
            </w:r>
            <w:proofErr w:type="spellStart"/>
            <w:r w:rsidRPr="001A5788">
              <w:rPr>
                <w:rFonts w:asciiTheme="minorHAnsi" w:hAnsiTheme="minorHAnsi" w:cstheme="minorHAnsi"/>
                <w:sz w:val="24"/>
                <w:szCs w:val="24"/>
              </w:rPr>
              <w:t>Tractive</w:t>
            </w:r>
            <w:proofErr w:type="spellEnd"/>
            <w:r w:rsidRPr="001A5788">
              <w:rPr>
                <w:rFonts w:asciiTheme="minorHAnsi" w:hAnsiTheme="minorHAnsi" w:cstheme="minorHAnsi"/>
                <w:sz w:val="24"/>
                <w:szCs w:val="24"/>
              </w:rPr>
              <w:t xml:space="preserve"> force methods, Reservoir sedimentation, Erosion and deposition, Sediment transport in pipes. Similitude and models, Dimensional analysis and similitude, Scale ratios, Fixed – bed and movable bed models.</w:t>
            </w:r>
          </w:p>
        </w:tc>
      </w:tr>
      <w:tr w:rsidR="00F86A30" w:rsidRPr="001A5788" w:rsidTr="00C32AB8">
        <w:trPr>
          <w:trHeight w:val="2961"/>
        </w:trPr>
        <w:tc>
          <w:tcPr>
            <w:tcW w:w="9781" w:type="dxa"/>
            <w:gridSpan w:val="2"/>
          </w:tcPr>
          <w:p w:rsidR="00F86A30" w:rsidRPr="001A5788" w:rsidRDefault="00F86A30" w:rsidP="00C32AB8">
            <w:pPr>
              <w:spacing w:after="0"/>
              <w:rPr>
                <w:rFonts w:asciiTheme="minorHAnsi" w:hAnsiTheme="minorHAnsi" w:cstheme="minorHAnsi"/>
                <w:b/>
                <w:sz w:val="24"/>
                <w:szCs w:val="24"/>
              </w:rPr>
            </w:pPr>
            <w:r w:rsidRPr="001A5788">
              <w:rPr>
                <w:rFonts w:asciiTheme="minorHAnsi" w:hAnsiTheme="minorHAnsi" w:cstheme="minorHAnsi"/>
                <w:b/>
                <w:sz w:val="24"/>
                <w:szCs w:val="24"/>
              </w:rPr>
              <w:t>References:</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r w:rsidRPr="00FE0F8E">
              <w:rPr>
                <w:rFonts w:asciiTheme="minorHAnsi" w:hAnsiTheme="minorHAnsi" w:cstheme="minorHAnsi"/>
                <w:sz w:val="24"/>
                <w:szCs w:val="24"/>
              </w:rPr>
              <w:t>Chow V.T. “Open Channel Hydraulics”, McGraw Hill, Inc. New York.</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r w:rsidRPr="00FE0F8E">
              <w:rPr>
                <w:rFonts w:asciiTheme="minorHAnsi" w:hAnsiTheme="minorHAnsi" w:cstheme="minorHAnsi"/>
                <w:sz w:val="24"/>
                <w:szCs w:val="24"/>
              </w:rPr>
              <w:t>Henderson “Open channel flow”, McMillan Pub. London</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proofErr w:type="spellStart"/>
            <w:r w:rsidRPr="00FE0F8E">
              <w:rPr>
                <w:rFonts w:asciiTheme="minorHAnsi" w:hAnsiTheme="minorHAnsi" w:cstheme="minorHAnsi"/>
                <w:sz w:val="24"/>
                <w:szCs w:val="24"/>
              </w:rPr>
              <w:t>Subramanya</w:t>
            </w:r>
            <w:proofErr w:type="spellEnd"/>
            <w:r w:rsidRPr="00FE0F8E">
              <w:rPr>
                <w:rFonts w:asciiTheme="minorHAnsi" w:hAnsiTheme="minorHAnsi" w:cstheme="minorHAnsi"/>
                <w:sz w:val="24"/>
                <w:szCs w:val="24"/>
              </w:rPr>
              <w:t xml:space="preserve"> K. “Flow in Open Channels”, Tata McGraw Hill Pub. </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proofErr w:type="spellStart"/>
            <w:r w:rsidRPr="00FE0F8E">
              <w:rPr>
                <w:rFonts w:asciiTheme="minorHAnsi" w:hAnsiTheme="minorHAnsi" w:cstheme="minorHAnsi"/>
                <w:sz w:val="24"/>
                <w:szCs w:val="24"/>
              </w:rPr>
              <w:t>Garde</w:t>
            </w:r>
            <w:proofErr w:type="spellEnd"/>
            <w:r w:rsidRPr="00FE0F8E">
              <w:rPr>
                <w:rFonts w:asciiTheme="minorHAnsi" w:hAnsiTheme="minorHAnsi" w:cstheme="minorHAnsi"/>
                <w:sz w:val="24"/>
                <w:szCs w:val="24"/>
              </w:rPr>
              <w:t xml:space="preserve"> and </w:t>
            </w:r>
            <w:proofErr w:type="spellStart"/>
            <w:r w:rsidRPr="00FE0F8E">
              <w:rPr>
                <w:rFonts w:asciiTheme="minorHAnsi" w:hAnsiTheme="minorHAnsi" w:cstheme="minorHAnsi"/>
                <w:sz w:val="24"/>
                <w:szCs w:val="24"/>
              </w:rPr>
              <w:t>RangaRaju</w:t>
            </w:r>
            <w:proofErr w:type="spellEnd"/>
            <w:r w:rsidRPr="00FE0F8E">
              <w:rPr>
                <w:rFonts w:asciiTheme="minorHAnsi" w:hAnsiTheme="minorHAnsi" w:cstheme="minorHAnsi"/>
                <w:sz w:val="24"/>
                <w:szCs w:val="24"/>
              </w:rPr>
              <w:t xml:space="preserve"> K.G. “Mechanics of sediment transportation and Alluvial Stream Problems”, Wiley Eastern, New Delhi</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proofErr w:type="spellStart"/>
            <w:r w:rsidRPr="00FE0F8E">
              <w:rPr>
                <w:rFonts w:asciiTheme="minorHAnsi" w:hAnsiTheme="minorHAnsi" w:cstheme="minorHAnsi"/>
                <w:sz w:val="24"/>
                <w:szCs w:val="24"/>
              </w:rPr>
              <w:t>Chaudhry</w:t>
            </w:r>
            <w:proofErr w:type="spellEnd"/>
            <w:r w:rsidRPr="00FE0F8E">
              <w:rPr>
                <w:rFonts w:asciiTheme="minorHAnsi" w:hAnsiTheme="minorHAnsi" w:cstheme="minorHAnsi"/>
                <w:sz w:val="24"/>
                <w:szCs w:val="24"/>
              </w:rPr>
              <w:t xml:space="preserve"> M.H. “Open – Channel Flow”, Prentice Hall of India, New Delhi</w:t>
            </w:r>
          </w:p>
          <w:p w:rsidR="00F86A30" w:rsidRPr="00FE0F8E" w:rsidRDefault="00F86A30" w:rsidP="008755F6">
            <w:pPr>
              <w:pStyle w:val="ListParagraph"/>
              <w:widowControl w:val="0"/>
              <w:numPr>
                <w:ilvl w:val="0"/>
                <w:numId w:val="28"/>
              </w:numPr>
              <w:spacing w:after="0"/>
              <w:ind w:left="304"/>
              <w:jc w:val="both"/>
              <w:rPr>
                <w:rFonts w:asciiTheme="minorHAnsi" w:hAnsiTheme="minorHAnsi" w:cstheme="minorHAnsi"/>
                <w:sz w:val="24"/>
                <w:szCs w:val="24"/>
              </w:rPr>
            </w:pPr>
            <w:r w:rsidRPr="00FE0F8E">
              <w:rPr>
                <w:rFonts w:asciiTheme="minorHAnsi" w:hAnsiTheme="minorHAnsi" w:cstheme="minorHAnsi"/>
                <w:sz w:val="24"/>
                <w:szCs w:val="24"/>
              </w:rPr>
              <w:t>French R.H. “Open Channel Hydraulics”, McGraw Hill Pub Co., New York</w:t>
            </w:r>
          </w:p>
        </w:tc>
      </w:tr>
    </w:tbl>
    <w:p w:rsidR="00F86A30" w:rsidRPr="001A5788" w:rsidRDefault="00F86A30" w:rsidP="00F86A30">
      <w:pPr>
        <w:spacing w:after="0"/>
        <w:jc w:val="center"/>
        <w:rPr>
          <w:rFonts w:asciiTheme="minorHAnsi" w:hAnsiTheme="minorHAnsi" w:cstheme="minorHAnsi"/>
          <w:b/>
          <w:sz w:val="24"/>
          <w:szCs w:val="24"/>
        </w:rPr>
      </w:pPr>
    </w:p>
    <w:p w:rsidR="00F86A30" w:rsidRDefault="00F86A30" w:rsidP="001E6A38">
      <w:pPr>
        <w:jc w:val="center"/>
        <w:rPr>
          <w:rFonts w:asciiTheme="minorHAnsi" w:hAnsiTheme="minorHAnsi" w:cstheme="minorHAnsi"/>
          <w:b/>
          <w:sz w:val="24"/>
          <w:szCs w:val="24"/>
        </w:rPr>
      </w:pPr>
    </w:p>
    <w:p w:rsidR="00376CF2" w:rsidRPr="001A5788" w:rsidRDefault="00376CF2" w:rsidP="001E6A38">
      <w:pPr>
        <w:jc w:val="center"/>
        <w:rPr>
          <w:rFonts w:asciiTheme="minorHAnsi" w:hAnsiTheme="minorHAnsi" w:cstheme="minorHAnsi"/>
          <w:b/>
          <w:sz w:val="24"/>
          <w:szCs w:val="24"/>
        </w:rPr>
      </w:pPr>
    </w:p>
    <w:p w:rsidR="00F86A30" w:rsidRPr="001A5788" w:rsidRDefault="00F86A30" w:rsidP="001E6A38">
      <w:pPr>
        <w:jc w:val="center"/>
        <w:rPr>
          <w:rFonts w:asciiTheme="minorHAnsi" w:hAnsiTheme="minorHAnsi" w:cstheme="minorHAnsi"/>
          <w:b/>
          <w:sz w:val="24"/>
          <w:szCs w:val="24"/>
        </w:rPr>
      </w:pPr>
    </w:p>
    <w:p w:rsidR="007622B8" w:rsidRPr="001A5788" w:rsidRDefault="007622B8" w:rsidP="001E6A38">
      <w:pPr>
        <w:jc w:val="center"/>
        <w:rPr>
          <w:rFonts w:asciiTheme="minorHAnsi" w:hAnsiTheme="minorHAnsi" w:cstheme="minorHAnsi"/>
          <w:b/>
          <w:sz w:val="24"/>
          <w:szCs w:val="24"/>
        </w:rPr>
      </w:pPr>
      <w:r w:rsidRPr="001A5788">
        <w:rPr>
          <w:rFonts w:asciiTheme="minorHAnsi" w:hAnsiTheme="minorHAnsi" w:cstheme="minorHAnsi"/>
          <w:b/>
          <w:sz w:val="24"/>
          <w:szCs w:val="24"/>
        </w:rPr>
        <w:lastRenderedPageBreak/>
        <w:t xml:space="preserve">Program Core Course (PCC) </w:t>
      </w:r>
    </w:p>
    <w:tbl>
      <w:tblPr>
        <w:tblW w:w="967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8"/>
        <w:gridCol w:w="4944"/>
      </w:tblGrid>
      <w:tr w:rsidR="007622B8" w:rsidRPr="001A5788" w:rsidTr="00F86A30">
        <w:trPr>
          <w:trHeight w:val="467"/>
        </w:trPr>
        <w:tc>
          <w:tcPr>
            <w:tcW w:w="9672" w:type="dxa"/>
            <w:gridSpan w:val="2"/>
          </w:tcPr>
          <w:p w:rsidR="007622B8" w:rsidRPr="001A5788" w:rsidRDefault="007622B8" w:rsidP="00F86A30">
            <w:pPr>
              <w:widowControl w:val="0"/>
              <w:spacing w:after="0"/>
              <w:jc w:val="center"/>
              <w:rPr>
                <w:rFonts w:asciiTheme="minorHAnsi" w:hAnsiTheme="minorHAnsi" w:cstheme="minorHAnsi"/>
                <w:sz w:val="24"/>
                <w:szCs w:val="24"/>
              </w:rPr>
            </w:pPr>
            <w:r w:rsidRPr="001A5788">
              <w:rPr>
                <w:rFonts w:asciiTheme="minorHAnsi" w:hAnsiTheme="minorHAnsi" w:cstheme="minorHAnsi"/>
                <w:b/>
                <w:bCs/>
                <w:sz w:val="24"/>
                <w:szCs w:val="24"/>
              </w:rPr>
              <w:t>PCC</w:t>
            </w:r>
            <w:r w:rsidR="00D642DC" w:rsidRPr="00D642DC">
              <w:rPr>
                <w:rFonts w:asciiTheme="minorHAnsi" w:hAnsiTheme="minorHAnsi" w:cstheme="minorHAnsi"/>
                <w:b/>
                <w:sz w:val="24"/>
                <w:szCs w:val="24"/>
              </w:rPr>
              <w:t xml:space="preserve"> </w:t>
            </w:r>
            <w:r w:rsidR="00D642DC">
              <w:rPr>
                <w:rFonts w:asciiTheme="minorHAnsi" w:hAnsiTheme="minorHAnsi" w:cstheme="minorHAnsi"/>
                <w:b/>
                <w:sz w:val="24"/>
                <w:szCs w:val="24"/>
              </w:rPr>
              <w:t>(EW</w:t>
            </w:r>
            <w:r w:rsidR="00D642DC">
              <w:rPr>
                <w:rFonts w:asciiTheme="minorHAnsi" w:hAnsiTheme="minorHAnsi" w:cstheme="minorHAnsi"/>
                <w:b/>
                <w:bCs/>
                <w:sz w:val="24"/>
                <w:szCs w:val="24"/>
              </w:rPr>
              <w:t xml:space="preserve">-19003) </w:t>
            </w:r>
            <w:r w:rsidRPr="001A5788">
              <w:rPr>
                <w:rFonts w:asciiTheme="minorHAnsi" w:hAnsiTheme="minorHAnsi" w:cstheme="minorHAnsi"/>
                <w:b/>
                <w:bCs/>
                <w:sz w:val="24"/>
                <w:szCs w:val="24"/>
              </w:rPr>
              <w:t xml:space="preserve">  </w:t>
            </w:r>
            <w:r w:rsidRPr="001A5788">
              <w:rPr>
                <w:rFonts w:asciiTheme="minorHAnsi" w:hAnsiTheme="minorHAnsi" w:cstheme="minorHAnsi"/>
                <w:b/>
                <w:sz w:val="24"/>
                <w:szCs w:val="24"/>
              </w:rPr>
              <w:t>Advanced  Water and Wastewater  Treatment</w:t>
            </w:r>
          </w:p>
        </w:tc>
      </w:tr>
      <w:tr w:rsidR="007622B8" w:rsidRPr="001A5788" w:rsidTr="009B3896">
        <w:trPr>
          <w:trHeight w:val="1032"/>
        </w:trPr>
        <w:tc>
          <w:tcPr>
            <w:tcW w:w="4728" w:type="dxa"/>
          </w:tcPr>
          <w:p w:rsidR="007622B8" w:rsidRPr="001A5788" w:rsidRDefault="007622B8" w:rsidP="007622B8">
            <w:pPr>
              <w:widowControl w:val="0"/>
              <w:tabs>
                <w:tab w:val="left" w:pos="4360"/>
              </w:tabs>
              <w:autoSpaceDE w:val="0"/>
              <w:autoSpaceDN w:val="0"/>
              <w:adjustRightInd w:val="0"/>
              <w:spacing w:after="0"/>
              <w:ind w:left="11"/>
              <w:rPr>
                <w:rFonts w:asciiTheme="minorHAnsi" w:hAnsiTheme="minorHAnsi" w:cstheme="minorHAnsi"/>
                <w:b/>
                <w:bCs/>
                <w:sz w:val="24"/>
                <w:szCs w:val="24"/>
              </w:rPr>
            </w:pPr>
            <w:r w:rsidRPr="001A5788">
              <w:rPr>
                <w:rFonts w:asciiTheme="minorHAnsi" w:hAnsiTheme="minorHAnsi" w:cstheme="minorHAnsi"/>
                <w:b/>
                <w:bCs/>
                <w:sz w:val="24"/>
                <w:szCs w:val="24"/>
              </w:rPr>
              <w:t>Teaching Scheme</w:t>
            </w:r>
          </w:p>
          <w:p w:rsidR="007622B8" w:rsidRPr="001A5788" w:rsidRDefault="008240E9" w:rsidP="00F86A30">
            <w:pPr>
              <w:widowControl w:val="0"/>
              <w:tabs>
                <w:tab w:val="left" w:pos="4360"/>
              </w:tabs>
              <w:autoSpaceDE w:val="0"/>
              <w:autoSpaceDN w:val="0"/>
              <w:adjustRightInd w:val="0"/>
              <w:spacing w:after="0"/>
              <w:ind w:left="11"/>
              <w:rPr>
                <w:rFonts w:asciiTheme="minorHAnsi" w:hAnsiTheme="minorHAnsi" w:cstheme="minorHAnsi"/>
                <w:b/>
                <w:bCs/>
                <w:sz w:val="24"/>
                <w:szCs w:val="24"/>
              </w:rPr>
            </w:pPr>
            <w:r w:rsidRPr="001A5788">
              <w:rPr>
                <w:rFonts w:asciiTheme="minorHAnsi" w:hAnsiTheme="minorHAnsi" w:cstheme="minorHAnsi"/>
                <w:sz w:val="24"/>
                <w:szCs w:val="24"/>
              </w:rPr>
              <w:t>Lectures: 3</w:t>
            </w:r>
            <w:r w:rsidR="007622B8" w:rsidRPr="001A5788">
              <w:rPr>
                <w:rFonts w:asciiTheme="minorHAnsi" w:hAnsiTheme="minorHAnsi" w:cstheme="minorHAnsi"/>
                <w:sz w:val="24"/>
                <w:szCs w:val="24"/>
              </w:rPr>
              <w:t xml:space="preserve"> hrs./week</w:t>
            </w:r>
          </w:p>
        </w:tc>
        <w:tc>
          <w:tcPr>
            <w:tcW w:w="4944" w:type="dxa"/>
          </w:tcPr>
          <w:p w:rsidR="007622B8" w:rsidRPr="001A5788" w:rsidRDefault="007622B8" w:rsidP="007622B8">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7622B8" w:rsidRPr="001A5788" w:rsidRDefault="007622B8" w:rsidP="007622B8">
            <w:pPr>
              <w:widowControl w:val="0"/>
              <w:tabs>
                <w:tab w:val="left" w:pos="4360"/>
              </w:tabs>
              <w:autoSpaceDE w:val="0"/>
              <w:autoSpaceDN w:val="0"/>
              <w:adjustRightInd w:val="0"/>
              <w:spacing w:after="0"/>
              <w:ind w:firstLine="665"/>
              <w:rPr>
                <w:rFonts w:asciiTheme="minorHAnsi" w:hAnsiTheme="minorHAnsi" w:cstheme="minorHAnsi"/>
                <w:sz w:val="24"/>
                <w:szCs w:val="24"/>
              </w:rPr>
            </w:pPr>
            <w:r w:rsidRPr="001A5788">
              <w:rPr>
                <w:rFonts w:asciiTheme="minorHAnsi" w:hAnsiTheme="minorHAnsi" w:cstheme="minorHAnsi"/>
                <w:sz w:val="24"/>
                <w:szCs w:val="24"/>
              </w:rPr>
              <w:t>T1, T2 – 20 marks each,</w:t>
            </w:r>
          </w:p>
          <w:p w:rsidR="007622B8" w:rsidRPr="001A5788" w:rsidRDefault="007622B8" w:rsidP="007622B8">
            <w:pPr>
              <w:widowControl w:val="0"/>
              <w:tabs>
                <w:tab w:val="left" w:pos="4360"/>
              </w:tabs>
              <w:autoSpaceDE w:val="0"/>
              <w:autoSpaceDN w:val="0"/>
              <w:adjustRightInd w:val="0"/>
              <w:spacing w:after="0"/>
              <w:ind w:left="430" w:firstLine="235"/>
              <w:rPr>
                <w:rFonts w:asciiTheme="minorHAnsi" w:hAnsiTheme="minorHAnsi" w:cstheme="minorHAnsi"/>
                <w:b/>
                <w:bCs/>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7622B8" w:rsidRPr="001A5788" w:rsidTr="007622B8">
        <w:trPr>
          <w:trHeight w:val="1673"/>
        </w:trPr>
        <w:tc>
          <w:tcPr>
            <w:tcW w:w="9672" w:type="dxa"/>
            <w:gridSpan w:val="2"/>
          </w:tcPr>
          <w:p w:rsidR="007622B8" w:rsidRPr="001A5788" w:rsidRDefault="007622B8" w:rsidP="007622B8">
            <w:pPr>
              <w:spacing w:after="0"/>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7622B8" w:rsidRPr="00FE0F8E" w:rsidRDefault="007622B8" w:rsidP="008755F6">
            <w:pPr>
              <w:pStyle w:val="ListParagraph"/>
              <w:numPr>
                <w:ilvl w:val="0"/>
                <w:numId w:val="29"/>
              </w:numPr>
              <w:spacing w:after="0"/>
              <w:ind w:left="353"/>
              <w:rPr>
                <w:rFonts w:asciiTheme="minorHAnsi" w:hAnsiTheme="minorHAnsi" w:cstheme="minorHAnsi"/>
                <w:sz w:val="24"/>
                <w:szCs w:val="24"/>
              </w:rPr>
            </w:pPr>
            <w:r w:rsidRPr="00FE0F8E">
              <w:rPr>
                <w:rFonts w:asciiTheme="minorHAnsi" w:hAnsiTheme="minorHAnsi" w:cstheme="minorHAnsi"/>
                <w:sz w:val="24"/>
                <w:szCs w:val="24"/>
              </w:rPr>
              <w:t>At the end of the course, students will demonstrate the ability to</w:t>
            </w:r>
          </w:p>
          <w:p w:rsidR="007622B8" w:rsidRPr="00FE0F8E" w:rsidRDefault="007622B8" w:rsidP="008755F6">
            <w:pPr>
              <w:pStyle w:val="ListParagraph"/>
              <w:numPr>
                <w:ilvl w:val="0"/>
                <w:numId w:val="29"/>
              </w:numPr>
              <w:spacing w:after="0"/>
              <w:ind w:left="353"/>
              <w:rPr>
                <w:rFonts w:asciiTheme="minorHAnsi" w:hAnsiTheme="minorHAnsi" w:cstheme="minorHAnsi"/>
                <w:sz w:val="24"/>
                <w:szCs w:val="24"/>
              </w:rPr>
            </w:pPr>
            <w:r w:rsidRPr="00FE0F8E">
              <w:rPr>
                <w:rFonts w:asciiTheme="minorHAnsi" w:hAnsiTheme="minorHAnsi" w:cstheme="minorHAnsi"/>
                <w:sz w:val="24"/>
                <w:szCs w:val="24"/>
              </w:rPr>
              <w:t>Analyze quality of water and waste water</w:t>
            </w:r>
          </w:p>
          <w:p w:rsidR="007622B8" w:rsidRPr="00FE0F8E" w:rsidRDefault="007622B8" w:rsidP="008755F6">
            <w:pPr>
              <w:pStyle w:val="ListParagraph"/>
              <w:numPr>
                <w:ilvl w:val="0"/>
                <w:numId w:val="29"/>
              </w:numPr>
              <w:spacing w:after="0"/>
              <w:ind w:left="353"/>
              <w:rPr>
                <w:rFonts w:asciiTheme="minorHAnsi" w:hAnsiTheme="minorHAnsi" w:cstheme="minorHAnsi"/>
                <w:sz w:val="24"/>
                <w:szCs w:val="24"/>
              </w:rPr>
            </w:pPr>
            <w:r w:rsidRPr="00FE0F8E">
              <w:rPr>
                <w:rFonts w:asciiTheme="minorHAnsi" w:hAnsiTheme="minorHAnsi" w:cstheme="minorHAnsi"/>
                <w:sz w:val="24"/>
                <w:szCs w:val="24"/>
              </w:rPr>
              <w:t>Select appropriate technology for treatment of water and wastewater</w:t>
            </w:r>
          </w:p>
          <w:p w:rsidR="007622B8" w:rsidRPr="00FE0F8E" w:rsidRDefault="007622B8" w:rsidP="008755F6">
            <w:pPr>
              <w:pStyle w:val="ListParagraph"/>
              <w:numPr>
                <w:ilvl w:val="0"/>
                <w:numId w:val="29"/>
              </w:numPr>
              <w:spacing w:after="0"/>
              <w:ind w:left="353"/>
              <w:rPr>
                <w:rFonts w:asciiTheme="minorHAnsi" w:hAnsiTheme="minorHAnsi" w:cstheme="minorHAnsi"/>
                <w:b/>
                <w:sz w:val="24"/>
                <w:szCs w:val="24"/>
              </w:rPr>
            </w:pPr>
            <w:r w:rsidRPr="00FE0F8E">
              <w:rPr>
                <w:rFonts w:asciiTheme="minorHAnsi" w:hAnsiTheme="minorHAnsi" w:cstheme="minorHAnsi"/>
                <w:sz w:val="24"/>
                <w:szCs w:val="24"/>
              </w:rPr>
              <w:t>Design a treatment facility for treatment of water and wastewater</w:t>
            </w:r>
          </w:p>
        </w:tc>
      </w:tr>
      <w:tr w:rsidR="007622B8" w:rsidRPr="001A5788" w:rsidTr="009B3896">
        <w:trPr>
          <w:trHeight w:val="4363"/>
        </w:trPr>
        <w:tc>
          <w:tcPr>
            <w:tcW w:w="9672" w:type="dxa"/>
            <w:gridSpan w:val="2"/>
          </w:tcPr>
          <w:p w:rsidR="007622B8" w:rsidRPr="001A5788" w:rsidRDefault="007622B8" w:rsidP="007622B8">
            <w:pPr>
              <w:widowControl w:val="0"/>
              <w:autoSpaceDE w:val="0"/>
              <w:autoSpaceDN w:val="0"/>
              <w:adjustRightInd w:val="0"/>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Syllabus Contents:</w:t>
            </w:r>
          </w:p>
          <w:p w:rsidR="007622B8" w:rsidRPr="001A5788" w:rsidRDefault="007622B8" w:rsidP="007622B8">
            <w:pPr>
              <w:widowControl w:val="0"/>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Water Quality – Physical, chemical and biological parameters of water, Water quality requirement, Potable water standards, Waste water effluents standards, Waste water effluent standards, Water quality indices. Water purification systems in natural systems – Physical, chemical and biological processes, Primary, Secondary and Treatment - Unit operations and unit processes, Design of primary, secondary and tertiary treatment units. Mixing, clarification – Sedimentation, types of sedimentation units, Aeration and gas transfer, Coagulation and Flocculation, Coagulation processes – stability of colloids, Destabilization of colloids, Transport of colloidal particles, </w:t>
            </w:r>
            <w:proofErr w:type="spellStart"/>
            <w:r w:rsidRPr="001A5788">
              <w:rPr>
                <w:rFonts w:asciiTheme="minorHAnsi" w:hAnsiTheme="minorHAnsi" w:cstheme="minorHAnsi"/>
                <w:sz w:val="24"/>
                <w:szCs w:val="24"/>
              </w:rPr>
              <w:t>Clariflocculation</w:t>
            </w:r>
            <w:proofErr w:type="spellEnd"/>
            <w:r w:rsidRPr="001A5788">
              <w:rPr>
                <w:rFonts w:asciiTheme="minorHAnsi" w:hAnsiTheme="minorHAnsi" w:cstheme="minorHAnsi"/>
                <w:sz w:val="24"/>
                <w:szCs w:val="24"/>
              </w:rPr>
              <w:t xml:space="preserve">. Filtration – theory of granular media filtration, Classification of filters, Slow sand filter and rapid sand filter, Mechanism of filtration, Modes of operation and operational problems, Negative head and air binding, Dual and multimedia filtration. Adsorption, Adsorption equilibrium, Adsorption isotherms, Disinfection- Chlorine dioxide, Chloramines, </w:t>
            </w:r>
            <w:proofErr w:type="spellStart"/>
            <w:r w:rsidRPr="001A5788">
              <w:rPr>
                <w:rFonts w:asciiTheme="minorHAnsi" w:hAnsiTheme="minorHAnsi" w:cstheme="minorHAnsi"/>
                <w:sz w:val="24"/>
                <w:szCs w:val="24"/>
              </w:rPr>
              <w:t>Ozonation</w:t>
            </w:r>
            <w:proofErr w:type="spellEnd"/>
            <w:r w:rsidRPr="001A5788">
              <w:rPr>
                <w:rFonts w:asciiTheme="minorHAnsi" w:hAnsiTheme="minorHAnsi" w:cstheme="minorHAnsi"/>
                <w:sz w:val="24"/>
                <w:szCs w:val="24"/>
              </w:rPr>
              <w:t xml:space="preserve">, UV radiation. Ion exchange processes, Application Membrane Processes, Reverse Osmosis, Ultra filtration, </w:t>
            </w:r>
            <w:proofErr w:type="spellStart"/>
            <w:r w:rsidRPr="001A5788">
              <w:rPr>
                <w:rFonts w:asciiTheme="minorHAnsi" w:hAnsiTheme="minorHAnsi" w:cstheme="minorHAnsi"/>
                <w:sz w:val="24"/>
                <w:szCs w:val="24"/>
              </w:rPr>
              <w:t>Electrodialysis</w:t>
            </w:r>
            <w:proofErr w:type="spellEnd"/>
          </w:p>
        </w:tc>
      </w:tr>
      <w:tr w:rsidR="007622B8" w:rsidRPr="001A5788" w:rsidTr="009B3896">
        <w:trPr>
          <w:trHeight w:val="645"/>
        </w:trPr>
        <w:tc>
          <w:tcPr>
            <w:tcW w:w="9672" w:type="dxa"/>
            <w:gridSpan w:val="2"/>
          </w:tcPr>
          <w:p w:rsidR="007622B8" w:rsidRPr="001A5788" w:rsidRDefault="007622B8" w:rsidP="007622B8">
            <w:pPr>
              <w:widowControl w:val="0"/>
              <w:spacing w:after="0"/>
              <w:jc w:val="both"/>
              <w:rPr>
                <w:rFonts w:asciiTheme="minorHAnsi" w:hAnsiTheme="minorHAnsi" w:cstheme="minorHAnsi"/>
                <w:b/>
                <w:sz w:val="24"/>
                <w:szCs w:val="24"/>
              </w:rPr>
            </w:pPr>
            <w:r w:rsidRPr="001A5788">
              <w:rPr>
                <w:rFonts w:asciiTheme="minorHAnsi" w:hAnsiTheme="minorHAnsi" w:cstheme="minorHAnsi"/>
                <w:b/>
                <w:sz w:val="24"/>
                <w:szCs w:val="24"/>
              </w:rPr>
              <w:t>References:</w:t>
            </w:r>
          </w:p>
          <w:p w:rsidR="007622B8" w:rsidRPr="00FE0F8E" w:rsidRDefault="007622B8" w:rsidP="008755F6">
            <w:pPr>
              <w:pStyle w:val="ListParagraph"/>
              <w:widowControl w:val="0"/>
              <w:numPr>
                <w:ilvl w:val="0"/>
                <w:numId w:val="30"/>
              </w:numPr>
              <w:spacing w:after="0"/>
              <w:ind w:left="353"/>
              <w:jc w:val="both"/>
              <w:rPr>
                <w:rFonts w:asciiTheme="minorHAnsi" w:hAnsiTheme="minorHAnsi" w:cstheme="minorHAnsi"/>
                <w:sz w:val="24"/>
                <w:szCs w:val="24"/>
              </w:rPr>
            </w:pPr>
            <w:r w:rsidRPr="00FE0F8E">
              <w:rPr>
                <w:rFonts w:asciiTheme="minorHAnsi" w:hAnsiTheme="minorHAnsi" w:cstheme="minorHAnsi"/>
                <w:sz w:val="24"/>
                <w:szCs w:val="24"/>
              </w:rPr>
              <w:t>Weber W.J. “Physicochemical processes for water quality control”, John Wiley and Sons, New York</w:t>
            </w:r>
          </w:p>
          <w:p w:rsidR="007622B8" w:rsidRPr="00FE0F8E" w:rsidRDefault="007622B8" w:rsidP="008755F6">
            <w:pPr>
              <w:pStyle w:val="ListParagraph"/>
              <w:widowControl w:val="0"/>
              <w:numPr>
                <w:ilvl w:val="0"/>
                <w:numId w:val="30"/>
              </w:numPr>
              <w:spacing w:after="0"/>
              <w:ind w:left="353"/>
              <w:jc w:val="both"/>
              <w:rPr>
                <w:rFonts w:asciiTheme="minorHAnsi" w:hAnsiTheme="minorHAnsi" w:cstheme="minorHAnsi"/>
                <w:sz w:val="24"/>
                <w:szCs w:val="24"/>
              </w:rPr>
            </w:pPr>
            <w:proofErr w:type="spellStart"/>
            <w:r w:rsidRPr="00FE0F8E">
              <w:rPr>
                <w:rFonts w:asciiTheme="minorHAnsi" w:hAnsiTheme="minorHAnsi" w:cstheme="minorHAnsi"/>
                <w:sz w:val="24"/>
                <w:szCs w:val="24"/>
              </w:rPr>
              <w:t>Peavy</w:t>
            </w:r>
            <w:proofErr w:type="spellEnd"/>
            <w:r w:rsidRPr="00FE0F8E">
              <w:rPr>
                <w:rFonts w:asciiTheme="minorHAnsi" w:hAnsiTheme="minorHAnsi" w:cstheme="minorHAnsi"/>
                <w:sz w:val="24"/>
                <w:szCs w:val="24"/>
              </w:rPr>
              <w:t xml:space="preserve"> H.S., Rowe D.R. and </w:t>
            </w:r>
            <w:proofErr w:type="spellStart"/>
            <w:r w:rsidRPr="00FE0F8E">
              <w:rPr>
                <w:rFonts w:asciiTheme="minorHAnsi" w:hAnsiTheme="minorHAnsi" w:cstheme="minorHAnsi"/>
                <w:sz w:val="24"/>
                <w:szCs w:val="24"/>
              </w:rPr>
              <w:t>Tchobanglous</w:t>
            </w:r>
            <w:proofErr w:type="spellEnd"/>
            <w:r w:rsidRPr="00FE0F8E">
              <w:rPr>
                <w:rFonts w:asciiTheme="minorHAnsi" w:hAnsiTheme="minorHAnsi" w:cstheme="minorHAnsi"/>
                <w:sz w:val="24"/>
                <w:szCs w:val="24"/>
              </w:rPr>
              <w:t xml:space="preserve"> G. “Environmental Engineering”, McGraw Hills, New York</w:t>
            </w:r>
          </w:p>
          <w:p w:rsidR="007622B8" w:rsidRPr="001A5788" w:rsidRDefault="007622B8" w:rsidP="00B07390">
            <w:pPr>
              <w:pStyle w:val="ListParagraph"/>
              <w:widowControl w:val="0"/>
              <w:numPr>
                <w:ilvl w:val="0"/>
                <w:numId w:val="30"/>
              </w:numPr>
              <w:spacing w:after="0"/>
              <w:ind w:left="353"/>
              <w:jc w:val="both"/>
              <w:rPr>
                <w:rFonts w:asciiTheme="minorHAnsi" w:hAnsiTheme="minorHAnsi" w:cstheme="minorHAnsi"/>
                <w:sz w:val="24"/>
                <w:szCs w:val="24"/>
                <w:u w:val="single"/>
              </w:rPr>
            </w:pPr>
            <w:r w:rsidRPr="00FE0F8E">
              <w:rPr>
                <w:rFonts w:asciiTheme="minorHAnsi" w:hAnsiTheme="minorHAnsi" w:cstheme="minorHAnsi"/>
                <w:sz w:val="24"/>
                <w:szCs w:val="24"/>
              </w:rPr>
              <w:t>Metcalf and Eddy “Waste water Engineering, Treatment and Reuse”, Tata Mc-</w:t>
            </w:r>
            <w:r w:rsidR="001A5788" w:rsidRPr="00FE0F8E">
              <w:rPr>
                <w:rFonts w:asciiTheme="minorHAnsi" w:hAnsiTheme="minorHAnsi" w:cstheme="minorHAnsi"/>
                <w:sz w:val="24"/>
                <w:szCs w:val="24"/>
              </w:rPr>
              <w:t xml:space="preserve">   </w:t>
            </w:r>
            <w:proofErr w:type="spellStart"/>
            <w:r w:rsidRPr="00FE0F8E">
              <w:rPr>
                <w:rFonts w:asciiTheme="minorHAnsi" w:hAnsiTheme="minorHAnsi" w:cstheme="minorHAnsi"/>
                <w:sz w:val="24"/>
                <w:szCs w:val="24"/>
              </w:rPr>
              <w:t>GrawHill</w:t>
            </w:r>
            <w:proofErr w:type="spellEnd"/>
          </w:p>
        </w:tc>
      </w:tr>
    </w:tbl>
    <w:p w:rsidR="007622B8" w:rsidRPr="001A5788" w:rsidRDefault="007622B8" w:rsidP="007622B8">
      <w:pPr>
        <w:spacing w:after="0"/>
        <w:jc w:val="center"/>
        <w:rPr>
          <w:rFonts w:asciiTheme="minorHAnsi" w:hAnsiTheme="minorHAnsi" w:cstheme="minorHAnsi"/>
          <w:b/>
          <w:sz w:val="24"/>
          <w:szCs w:val="24"/>
        </w:rPr>
      </w:pPr>
    </w:p>
    <w:p w:rsidR="007622B8" w:rsidRPr="001A5788" w:rsidRDefault="007622B8" w:rsidP="001E6A38">
      <w:pPr>
        <w:jc w:val="center"/>
        <w:rPr>
          <w:rFonts w:asciiTheme="minorHAnsi" w:hAnsiTheme="minorHAnsi" w:cstheme="minorHAnsi"/>
          <w:b/>
          <w:sz w:val="24"/>
          <w:szCs w:val="24"/>
        </w:rPr>
      </w:pPr>
    </w:p>
    <w:p w:rsidR="00C714EA" w:rsidRPr="001A5788" w:rsidRDefault="00C714EA" w:rsidP="001E6A38">
      <w:pPr>
        <w:jc w:val="center"/>
        <w:rPr>
          <w:rFonts w:asciiTheme="minorHAnsi" w:hAnsiTheme="minorHAnsi" w:cstheme="minorHAnsi"/>
          <w:b/>
          <w:sz w:val="24"/>
          <w:szCs w:val="24"/>
        </w:rPr>
      </w:pPr>
    </w:p>
    <w:p w:rsidR="00C714EA" w:rsidRPr="001A5788" w:rsidRDefault="00C714EA" w:rsidP="001E6A38">
      <w:pPr>
        <w:jc w:val="center"/>
        <w:rPr>
          <w:rFonts w:asciiTheme="minorHAnsi" w:hAnsiTheme="minorHAnsi" w:cstheme="minorHAnsi"/>
          <w:b/>
          <w:sz w:val="24"/>
          <w:szCs w:val="24"/>
        </w:rPr>
      </w:pPr>
    </w:p>
    <w:p w:rsidR="00C714EA" w:rsidRPr="001A5788" w:rsidRDefault="00C714EA" w:rsidP="001E6A38">
      <w:pPr>
        <w:jc w:val="center"/>
        <w:rPr>
          <w:rFonts w:asciiTheme="minorHAnsi" w:hAnsiTheme="minorHAnsi" w:cstheme="minorHAnsi"/>
          <w:b/>
          <w:sz w:val="24"/>
          <w:szCs w:val="24"/>
        </w:rPr>
      </w:pPr>
    </w:p>
    <w:p w:rsidR="00C714EA" w:rsidRDefault="00C714EA" w:rsidP="001E6A38">
      <w:pPr>
        <w:jc w:val="center"/>
        <w:rPr>
          <w:rFonts w:asciiTheme="minorHAnsi" w:hAnsiTheme="minorHAnsi" w:cstheme="minorHAnsi"/>
          <w:b/>
          <w:sz w:val="24"/>
          <w:szCs w:val="24"/>
        </w:rPr>
      </w:pPr>
    </w:p>
    <w:p w:rsidR="00376CF2" w:rsidRPr="001A5788" w:rsidRDefault="00376CF2" w:rsidP="001E6A38">
      <w:pPr>
        <w:jc w:val="center"/>
        <w:rPr>
          <w:rFonts w:asciiTheme="minorHAnsi" w:hAnsiTheme="minorHAnsi" w:cstheme="minorHAnsi"/>
          <w:b/>
          <w:sz w:val="24"/>
          <w:szCs w:val="24"/>
        </w:rPr>
      </w:pPr>
    </w:p>
    <w:p w:rsidR="00C714EA" w:rsidRPr="001A5788" w:rsidRDefault="00C714EA" w:rsidP="001E6A38">
      <w:pPr>
        <w:jc w:val="center"/>
        <w:rPr>
          <w:rFonts w:asciiTheme="minorHAnsi" w:hAnsiTheme="minorHAnsi" w:cstheme="minorHAnsi"/>
          <w:b/>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6"/>
        <w:gridCol w:w="5255"/>
      </w:tblGrid>
      <w:tr w:rsidR="00C714EA" w:rsidRPr="001A5788" w:rsidTr="00C714EA">
        <w:trPr>
          <w:trHeight w:val="441"/>
        </w:trPr>
        <w:tc>
          <w:tcPr>
            <w:tcW w:w="9781" w:type="dxa"/>
            <w:gridSpan w:val="2"/>
          </w:tcPr>
          <w:p w:rsidR="00C714EA" w:rsidRPr="001A5788" w:rsidRDefault="00C714EA" w:rsidP="00136F4B">
            <w:pPr>
              <w:spacing w:after="0"/>
              <w:ind w:left="86"/>
              <w:jc w:val="center"/>
              <w:rPr>
                <w:rFonts w:asciiTheme="minorHAnsi" w:hAnsiTheme="minorHAnsi" w:cstheme="minorHAnsi"/>
                <w:sz w:val="24"/>
                <w:szCs w:val="24"/>
              </w:rPr>
            </w:pPr>
            <w:r w:rsidRPr="001A5788">
              <w:rPr>
                <w:rFonts w:asciiTheme="minorHAnsi" w:hAnsiTheme="minorHAnsi" w:cstheme="minorHAnsi"/>
                <w:b/>
                <w:sz w:val="24"/>
                <w:szCs w:val="24"/>
              </w:rPr>
              <w:lastRenderedPageBreak/>
              <w:t>PCC:</w:t>
            </w:r>
            <w:r w:rsidR="00D642DC">
              <w:rPr>
                <w:rFonts w:asciiTheme="minorHAnsi" w:hAnsiTheme="minorHAnsi" w:cstheme="minorHAnsi"/>
                <w:b/>
                <w:sz w:val="24"/>
                <w:szCs w:val="24"/>
              </w:rPr>
              <w:t xml:space="preserve"> (EW</w:t>
            </w:r>
            <w:r w:rsidR="00D642DC">
              <w:rPr>
                <w:rFonts w:asciiTheme="minorHAnsi" w:hAnsiTheme="minorHAnsi" w:cstheme="minorHAnsi"/>
                <w:b/>
                <w:bCs/>
                <w:sz w:val="24"/>
                <w:szCs w:val="24"/>
              </w:rPr>
              <w:t xml:space="preserve">-19004) </w:t>
            </w:r>
            <w:r w:rsidRPr="001A5788">
              <w:rPr>
                <w:rFonts w:asciiTheme="minorHAnsi" w:hAnsiTheme="minorHAnsi" w:cstheme="minorHAnsi"/>
                <w:b/>
                <w:sz w:val="24"/>
                <w:szCs w:val="24"/>
              </w:rPr>
              <w:t>Advanced   Hydrology and Hydraulics</w:t>
            </w:r>
          </w:p>
        </w:tc>
      </w:tr>
      <w:tr w:rsidR="00C714EA" w:rsidRPr="001A5788" w:rsidTr="00C714EA">
        <w:trPr>
          <w:trHeight w:val="720"/>
        </w:trPr>
        <w:tc>
          <w:tcPr>
            <w:tcW w:w="4526" w:type="dxa"/>
          </w:tcPr>
          <w:p w:rsidR="00C714EA" w:rsidRPr="001A5788" w:rsidRDefault="00C714EA" w:rsidP="00DA176E">
            <w:pPr>
              <w:spacing w:after="0"/>
              <w:ind w:left="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C714EA" w:rsidRPr="001A5788" w:rsidRDefault="00C714EA" w:rsidP="00DA176E">
            <w:pPr>
              <w:spacing w:after="0"/>
              <w:ind w:left="86"/>
              <w:rPr>
                <w:rFonts w:asciiTheme="minorHAnsi" w:hAnsiTheme="minorHAnsi" w:cstheme="minorHAnsi"/>
                <w:sz w:val="24"/>
                <w:szCs w:val="24"/>
              </w:rPr>
            </w:pPr>
            <w:r w:rsidRPr="001A5788">
              <w:rPr>
                <w:rFonts w:asciiTheme="minorHAnsi" w:hAnsiTheme="minorHAnsi" w:cstheme="minorHAnsi"/>
                <w:sz w:val="24"/>
                <w:szCs w:val="24"/>
              </w:rPr>
              <w:t>Lectures: 3Hr/Week</w:t>
            </w:r>
          </w:p>
        </w:tc>
        <w:tc>
          <w:tcPr>
            <w:tcW w:w="5255" w:type="dxa"/>
          </w:tcPr>
          <w:p w:rsidR="00C714EA" w:rsidRPr="001A5788" w:rsidRDefault="00C714EA" w:rsidP="00DA176E">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C714EA" w:rsidRPr="001A5788" w:rsidRDefault="00C714EA" w:rsidP="00DA176E">
            <w:pPr>
              <w:widowControl w:val="0"/>
              <w:tabs>
                <w:tab w:val="left" w:pos="4360"/>
              </w:tabs>
              <w:autoSpaceDE w:val="0"/>
              <w:autoSpaceDN w:val="0"/>
              <w:adjustRightInd w:val="0"/>
              <w:spacing w:after="0"/>
              <w:ind w:firstLine="728"/>
              <w:rPr>
                <w:rFonts w:asciiTheme="minorHAnsi" w:hAnsiTheme="minorHAnsi" w:cstheme="minorHAnsi"/>
                <w:sz w:val="24"/>
                <w:szCs w:val="24"/>
              </w:rPr>
            </w:pPr>
            <w:r w:rsidRPr="001A5788">
              <w:rPr>
                <w:rFonts w:asciiTheme="minorHAnsi" w:hAnsiTheme="minorHAnsi" w:cstheme="minorHAnsi"/>
                <w:sz w:val="24"/>
                <w:szCs w:val="24"/>
              </w:rPr>
              <w:t>T1, T2 – 20 marks each,</w:t>
            </w:r>
          </w:p>
          <w:p w:rsidR="00C714EA" w:rsidRPr="001A5788" w:rsidRDefault="00C714EA" w:rsidP="00DA176E">
            <w:pPr>
              <w:spacing w:after="0"/>
              <w:ind w:firstLine="728"/>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C714EA" w:rsidRPr="001A5788" w:rsidTr="00C714EA">
        <w:trPr>
          <w:trHeight w:val="2618"/>
        </w:trPr>
        <w:tc>
          <w:tcPr>
            <w:tcW w:w="9781" w:type="dxa"/>
            <w:gridSpan w:val="2"/>
          </w:tcPr>
          <w:p w:rsidR="00C714EA" w:rsidRPr="001A5788" w:rsidRDefault="00C714EA" w:rsidP="00DA176E">
            <w:pPr>
              <w:spacing w:after="0"/>
              <w:ind w:left="86"/>
              <w:rPr>
                <w:rFonts w:asciiTheme="minorHAnsi" w:hAnsiTheme="minorHAnsi" w:cstheme="minorHAnsi"/>
                <w:b/>
                <w:sz w:val="24"/>
                <w:szCs w:val="24"/>
              </w:rPr>
            </w:pPr>
            <w:r w:rsidRPr="001A5788">
              <w:rPr>
                <w:rFonts w:asciiTheme="minorHAnsi" w:hAnsiTheme="minorHAnsi" w:cstheme="minorHAnsi"/>
                <w:b/>
                <w:sz w:val="24"/>
                <w:szCs w:val="24"/>
              </w:rPr>
              <w:t>COURSE OUTCOME:</w:t>
            </w:r>
          </w:p>
          <w:p w:rsidR="00C714EA" w:rsidRPr="001A5788" w:rsidRDefault="00C714EA" w:rsidP="00DA176E">
            <w:pPr>
              <w:spacing w:after="0"/>
              <w:ind w:left="86"/>
              <w:rPr>
                <w:rFonts w:asciiTheme="minorHAnsi" w:hAnsiTheme="minorHAnsi" w:cstheme="minorHAnsi"/>
                <w:sz w:val="24"/>
                <w:szCs w:val="24"/>
              </w:rPr>
            </w:pPr>
            <w:r w:rsidRPr="001A5788">
              <w:rPr>
                <w:rFonts w:asciiTheme="minorHAnsi" w:hAnsiTheme="minorHAnsi" w:cstheme="minorHAnsi"/>
                <w:sz w:val="24"/>
                <w:szCs w:val="24"/>
              </w:rPr>
              <w:t xml:space="preserve"> At the end of the course, students will demonstrate the ability to</w:t>
            </w:r>
          </w:p>
          <w:p w:rsidR="00C714EA" w:rsidRPr="00400291" w:rsidRDefault="00C714EA" w:rsidP="008755F6">
            <w:pPr>
              <w:pStyle w:val="ListParagraph"/>
              <w:numPr>
                <w:ilvl w:val="0"/>
                <w:numId w:val="31"/>
              </w:numPr>
              <w:spacing w:after="0"/>
              <w:ind w:left="270" w:hanging="270"/>
              <w:jc w:val="both"/>
              <w:rPr>
                <w:rFonts w:asciiTheme="minorHAnsi" w:hAnsiTheme="minorHAnsi" w:cstheme="minorHAnsi"/>
                <w:sz w:val="24"/>
                <w:szCs w:val="24"/>
              </w:rPr>
            </w:pPr>
            <w:r w:rsidRPr="00400291">
              <w:rPr>
                <w:rFonts w:asciiTheme="minorHAnsi" w:hAnsiTheme="minorHAnsi" w:cstheme="minorHAnsi"/>
                <w:sz w:val="24"/>
                <w:szCs w:val="24"/>
              </w:rPr>
              <w:t>measure and carry out analysis of data related to various  hydrological parameters.</w:t>
            </w:r>
          </w:p>
          <w:p w:rsidR="00C714EA" w:rsidRPr="00400291" w:rsidRDefault="00C714EA" w:rsidP="008755F6">
            <w:pPr>
              <w:pStyle w:val="ListParagraph"/>
              <w:numPr>
                <w:ilvl w:val="0"/>
                <w:numId w:val="31"/>
              </w:numPr>
              <w:spacing w:after="0"/>
              <w:ind w:left="270" w:hanging="270"/>
              <w:jc w:val="both"/>
              <w:rPr>
                <w:rFonts w:asciiTheme="minorHAnsi" w:hAnsiTheme="minorHAnsi" w:cstheme="minorHAnsi"/>
                <w:sz w:val="24"/>
                <w:szCs w:val="24"/>
              </w:rPr>
            </w:pPr>
            <w:r w:rsidRPr="00400291">
              <w:rPr>
                <w:rFonts w:asciiTheme="minorHAnsi" w:hAnsiTheme="minorHAnsi" w:cstheme="minorHAnsi"/>
                <w:sz w:val="24"/>
                <w:szCs w:val="24"/>
              </w:rPr>
              <w:t>apply advance method to perform hydrological modeling for estimation of various hydrological parameters such as water availability, design flood, sedimentation etc used for development and management  of water resources projects.</w:t>
            </w:r>
          </w:p>
          <w:p w:rsidR="00C714EA" w:rsidRPr="00400291" w:rsidRDefault="00C714EA" w:rsidP="008755F6">
            <w:pPr>
              <w:pStyle w:val="ListParagraph"/>
              <w:numPr>
                <w:ilvl w:val="0"/>
                <w:numId w:val="31"/>
              </w:numPr>
              <w:spacing w:after="0"/>
              <w:ind w:left="270" w:hanging="270"/>
              <w:jc w:val="both"/>
              <w:rPr>
                <w:rFonts w:asciiTheme="minorHAnsi" w:hAnsiTheme="minorHAnsi" w:cstheme="minorHAnsi"/>
                <w:sz w:val="24"/>
                <w:szCs w:val="24"/>
              </w:rPr>
            </w:pPr>
            <w:r w:rsidRPr="00400291">
              <w:rPr>
                <w:rFonts w:asciiTheme="minorHAnsi" w:hAnsiTheme="minorHAnsi" w:cstheme="minorHAnsi"/>
                <w:sz w:val="24"/>
                <w:szCs w:val="24"/>
              </w:rPr>
              <w:t>analyze problems related to laminar flow and boundary layer theory.</w:t>
            </w:r>
          </w:p>
          <w:p w:rsidR="00C714EA" w:rsidRPr="00400291" w:rsidRDefault="00C714EA" w:rsidP="008755F6">
            <w:pPr>
              <w:pStyle w:val="ListParagraph"/>
              <w:numPr>
                <w:ilvl w:val="0"/>
                <w:numId w:val="31"/>
              </w:numPr>
              <w:spacing w:after="0" w:line="240" w:lineRule="auto"/>
              <w:ind w:left="270" w:hanging="270"/>
              <w:jc w:val="both"/>
              <w:rPr>
                <w:rFonts w:asciiTheme="minorHAnsi" w:hAnsiTheme="minorHAnsi" w:cstheme="minorHAnsi"/>
                <w:sz w:val="24"/>
                <w:szCs w:val="24"/>
              </w:rPr>
            </w:pPr>
            <w:r w:rsidRPr="00400291">
              <w:rPr>
                <w:rFonts w:asciiTheme="minorHAnsi" w:hAnsiTheme="minorHAnsi" w:cstheme="minorHAnsi"/>
                <w:sz w:val="24"/>
                <w:szCs w:val="24"/>
              </w:rPr>
              <w:t>determine the various losses and other parameters in pipe flow problems.</w:t>
            </w:r>
          </w:p>
        </w:tc>
      </w:tr>
      <w:tr w:rsidR="00C714EA" w:rsidRPr="001A5788" w:rsidTr="00C714EA">
        <w:trPr>
          <w:trHeight w:val="5939"/>
        </w:trPr>
        <w:tc>
          <w:tcPr>
            <w:tcW w:w="9781" w:type="dxa"/>
            <w:gridSpan w:val="2"/>
          </w:tcPr>
          <w:p w:rsidR="00C714EA" w:rsidRPr="001A5788" w:rsidRDefault="00C714EA" w:rsidP="00DA176E">
            <w:pPr>
              <w:spacing w:after="0"/>
              <w:rPr>
                <w:rFonts w:asciiTheme="minorHAnsi" w:hAnsiTheme="minorHAnsi" w:cstheme="minorHAnsi"/>
                <w:b/>
                <w:sz w:val="24"/>
                <w:szCs w:val="24"/>
              </w:rPr>
            </w:pPr>
            <w:r w:rsidRPr="001A5788">
              <w:rPr>
                <w:rFonts w:asciiTheme="minorHAnsi" w:hAnsiTheme="minorHAnsi" w:cstheme="minorHAnsi"/>
                <w:b/>
                <w:sz w:val="24"/>
                <w:szCs w:val="24"/>
              </w:rPr>
              <w:t>COURSE CONTENT:</w:t>
            </w:r>
          </w:p>
          <w:p w:rsidR="00C714EA" w:rsidRPr="001A5788" w:rsidRDefault="00C714EA" w:rsidP="00DA176E">
            <w:pPr>
              <w:spacing w:after="0"/>
              <w:rPr>
                <w:rFonts w:asciiTheme="minorHAnsi" w:hAnsiTheme="minorHAnsi" w:cstheme="minorHAnsi"/>
                <w:b/>
                <w:sz w:val="24"/>
                <w:szCs w:val="24"/>
              </w:rPr>
            </w:pPr>
            <w:r w:rsidRPr="001A5788">
              <w:rPr>
                <w:rFonts w:asciiTheme="minorHAnsi" w:hAnsiTheme="minorHAnsi" w:cstheme="minorHAnsi"/>
                <w:b/>
                <w:sz w:val="24"/>
                <w:szCs w:val="24"/>
              </w:rPr>
              <w:t>I.HYDROLOGY:</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Hydrologic </w:t>
            </w:r>
            <w:proofErr w:type="spellStart"/>
            <w:r w:rsidRPr="001A5788">
              <w:rPr>
                <w:rFonts w:asciiTheme="minorHAnsi" w:hAnsiTheme="minorHAnsi" w:cstheme="minorHAnsi"/>
                <w:sz w:val="24"/>
                <w:szCs w:val="24"/>
              </w:rPr>
              <w:t>Cycle,hydrologic</w:t>
            </w:r>
            <w:proofErr w:type="spellEnd"/>
            <w:r w:rsidRPr="001A5788">
              <w:rPr>
                <w:rFonts w:asciiTheme="minorHAnsi" w:hAnsiTheme="minorHAnsi" w:cstheme="minorHAnsi"/>
                <w:sz w:val="24"/>
                <w:szCs w:val="24"/>
              </w:rPr>
              <w:t xml:space="preserve"> processes, precipitation, evaporation, surface flow, infiltration and percolation. </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Hydrometry</w:t>
            </w:r>
            <w:proofErr w:type="spellEnd"/>
            <w:r w:rsidRPr="001A5788">
              <w:rPr>
                <w:rFonts w:asciiTheme="minorHAnsi" w:hAnsiTheme="minorHAnsi" w:cstheme="minorHAnsi"/>
                <w:sz w:val="24"/>
                <w:szCs w:val="24"/>
              </w:rPr>
              <w:t>: Measurement and analysis of   meteorological and hydrological parameters: precipitation,  evaporation, infiltration,  runoff, sediment, humidity, temperature, wind, sunshine etc</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Water availability: Rainfall- runoff data processing, Frequency analysis, Areal rainfall estimation, Depth area duration relationships, Intensity Duration frequency relationship. Dependability analysis. Low flow analysis.</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Design Flood:    Methods of peak flood </w:t>
            </w:r>
            <w:proofErr w:type="spellStart"/>
            <w:r w:rsidRPr="001A5788">
              <w:rPr>
                <w:rFonts w:asciiTheme="minorHAnsi" w:hAnsiTheme="minorHAnsi" w:cstheme="minorHAnsi"/>
                <w:sz w:val="24"/>
                <w:szCs w:val="24"/>
              </w:rPr>
              <w:t>estimation,Designflood</w:t>
            </w:r>
            <w:proofErr w:type="spellEnd"/>
            <w:r w:rsidRPr="001A5788">
              <w:rPr>
                <w:rFonts w:asciiTheme="minorHAnsi" w:hAnsiTheme="minorHAnsi" w:cstheme="minorHAnsi"/>
                <w:sz w:val="24"/>
                <w:szCs w:val="24"/>
              </w:rPr>
              <w:t xml:space="preserve">, Deterministic and stochastic models, Theory </w:t>
            </w:r>
            <w:bookmarkStart w:id="0" w:name="_GoBack"/>
            <w:bookmarkEnd w:id="0"/>
            <w:r w:rsidRPr="001A5788">
              <w:rPr>
                <w:rFonts w:asciiTheme="minorHAnsi" w:hAnsiTheme="minorHAnsi" w:cstheme="minorHAnsi"/>
                <w:sz w:val="24"/>
                <w:szCs w:val="24"/>
              </w:rPr>
              <w:t xml:space="preserve">of Unit </w:t>
            </w:r>
            <w:proofErr w:type="spellStart"/>
            <w:r w:rsidRPr="001A5788">
              <w:rPr>
                <w:rFonts w:asciiTheme="minorHAnsi" w:hAnsiTheme="minorHAnsi" w:cstheme="minorHAnsi"/>
                <w:sz w:val="24"/>
                <w:szCs w:val="24"/>
              </w:rPr>
              <w:t>Hydrograph,Derivation</w:t>
            </w:r>
            <w:proofErr w:type="spellEnd"/>
            <w:r w:rsidRPr="001A5788">
              <w:rPr>
                <w:rFonts w:asciiTheme="minorHAnsi" w:hAnsiTheme="minorHAnsi" w:cstheme="minorHAnsi"/>
                <w:sz w:val="24"/>
                <w:szCs w:val="24"/>
              </w:rPr>
              <w:t xml:space="preserve"> and application of UH.   Instantaneous Unit Hydrograph(IUH),    Linear reservoir,  Derivation of  IUH using Clark Model  and Nash Model ,Storm analysis, SPF and PMF (Probable Maximum Flood), </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Hydrologic and hydraulic </w:t>
            </w:r>
            <w:proofErr w:type="spellStart"/>
            <w:r w:rsidRPr="001A5788">
              <w:rPr>
                <w:rFonts w:asciiTheme="minorHAnsi" w:hAnsiTheme="minorHAnsi" w:cstheme="minorHAnsi"/>
                <w:sz w:val="24"/>
                <w:szCs w:val="24"/>
              </w:rPr>
              <w:t>routing,Reservoir</w:t>
            </w:r>
            <w:proofErr w:type="spellEnd"/>
            <w:r w:rsidRPr="001A5788">
              <w:rPr>
                <w:rFonts w:asciiTheme="minorHAnsi" w:hAnsiTheme="minorHAnsi" w:cstheme="minorHAnsi"/>
                <w:sz w:val="24"/>
                <w:szCs w:val="24"/>
              </w:rPr>
              <w:t xml:space="preserve"> Level pool </w:t>
            </w:r>
            <w:proofErr w:type="spellStart"/>
            <w:r w:rsidRPr="001A5788">
              <w:rPr>
                <w:rFonts w:asciiTheme="minorHAnsi" w:hAnsiTheme="minorHAnsi" w:cstheme="minorHAnsi"/>
                <w:sz w:val="24"/>
                <w:szCs w:val="24"/>
              </w:rPr>
              <w:t>routing,Estimation</w:t>
            </w:r>
            <w:proofErr w:type="spellEnd"/>
            <w:r w:rsidRPr="001A5788">
              <w:rPr>
                <w:rFonts w:asciiTheme="minorHAnsi" w:hAnsiTheme="minorHAnsi" w:cstheme="minorHAnsi"/>
                <w:sz w:val="24"/>
                <w:szCs w:val="24"/>
              </w:rPr>
              <w:t xml:space="preserve"> of spillway length and MWL, Channel routing.</w:t>
            </w:r>
          </w:p>
          <w:p w:rsidR="00C714EA" w:rsidRPr="001A5788" w:rsidRDefault="00C714EA" w:rsidP="008755F6">
            <w:pPr>
              <w:pStyle w:val="ListParagraph"/>
              <w:numPr>
                <w:ilvl w:val="0"/>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Estimation of Sediment load in reservoirs and its distribution. IS codes for Sedimentation,</w:t>
            </w:r>
          </w:p>
          <w:p w:rsidR="00C714EA" w:rsidRPr="001A5788" w:rsidRDefault="00C714EA" w:rsidP="008755F6">
            <w:pPr>
              <w:pStyle w:val="ListParagraph"/>
              <w:numPr>
                <w:ilvl w:val="1"/>
                <w:numId w:val="18"/>
              </w:numPr>
              <w:spacing w:after="0"/>
              <w:ind w:left="394" w:hanging="270"/>
              <w:jc w:val="both"/>
              <w:rPr>
                <w:rFonts w:asciiTheme="minorHAnsi" w:hAnsiTheme="minorHAnsi" w:cstheme="minorHAnsi"/>
                <w:sz w:val="24"/>
                <w:szCs w:val="24"/>
              </w:rPr>
            </w:pPr>
            <w:r w:rsidRPr="001A5788">
              <w:rPr>
                <w:rFonts w:asciiTheme="minorHAnsi" w:hAnsiTheme="minorHAnsi" w:cstheme="minorHAnsi"/>
                <w:sz w:val="24"/>
                <w:szCs w:val="24"/>
              </w:rPr>
              <w:t>Estimation of dead storage levels/ outlet level.</w:t>
            </w:r>
          </w:p>
        </w:tc>
      </w:tr>
      <w:tr w:rsidR="00C714EA" w:rsidRPr="001A5788" w:rsidTr="00C714EA">
        <w:trPr>
          <w:trHeight w:val="983"/>
        </w:trPr>
        <w:tc>
          <w:tcPr>
            <w:tcW w:w="9781" w:type="dxa"/>
            <w:gridSpan w:val="2"/>
          </w:tcPr>
          <w:p w:rsidR="00C714EA" w:rsidRPr="001A5788" w:rsidRDefault="00C714EA" w:rsidP="00DA176E">
            <w:pPr>
              <w:spacing w:after="0"/>
              <w:rPr>
                <w:rFonts w:asciiTheme="minorHAnsi" w:hAnsiTheme="minorHAnsi" w:cstheme="minorHAnsi"/>
                <w:b/>
                <w:sz w:val="24"/>
                <w:szCs w:val="24"/>
              </w:rPr>
            </w:pPr>
            <w:r w:rsidRPr="001A5788">
              <w:rPr>
                <w:rFonts w:asciiTheme="minorHAnsi" w:hAnsiTheme="minorHAnsi" w:cstheme="minorHAnsi"/>
                <w:b/>
                <w:sz w:val="24"/>
                <w:szCs w:val="24"/>
              </w:rPr>
              <w:t>II HYDRAULICS:</w:t>
            </w:r>
          </w:p>
          <w:p w:rsidR="00C714EA" w:rsidRPr="001A5788" w:rsidRDefault="00C714EA" w:rsidP="008755F6">
            <w:pPr>
              <w:pStyle w:val="ListParagraph"/>
              <w:numPr>
                <w:ilvl w:val="0"/>
                <w:numId w:val="19"/>
              </w:numPr>
              <w:spacing w:after="0"/>
              <w:ind w:left="394"/>
              <w:jc w:val="both"/>
              <w:rPr>
                <w:rFonts w:asciiTheme="minorHAnsi" w:hAnsiTheme="minorHAnsi" w:cstheme="minorHAnsi"/>
                <w:sz w:val="24"/>
                <w:szCs w:val="24"/>
              </w:rPr>
            </w:pPr>
            <w:r w:rsidRPr="001A5788">
              <w:rPr>
                <w:rFonts w:asciiTheme="minorHAnsi" w:hAnsiTheme="minorHAnsi" w:cstheme="minorHAnsi"/>
                <w:sz w:val="24"/>
                <w:szCs w:val="24"/>
              </w:rPr>
              <w:t xml:space="preserve">Laminar flow, </w:t>
            </w:r>
            <w:proofErr w:type="spellStart"/>
            <w:r w:rsidRPr="001A5788">
              <w:rPr>
                <w:rFonts w:asciiTheme="minorHAnsi" w:hAnsiTheme="minorHAnsi" w:cstheme="minorHAnsi"/>
                <w:sz w:val="24"/>
                <w:szCs w:val="24"/>
              </w:rPr>
              <w:t>Navier-Stoke's</w:t>
            </w:r>
            <w:proofErr w:type="spellEnd"/>
            <w:r w:rsidRPr="001A5788">
              <w:rPr>
                <w:rFonts w:asciiTheme="minorHAnsi" w:hAnsiTheme="minorHAnsi" w:cstheme="minorHAnsi"/>
                <w:sz w:val="24"/>
                <w:szCs w:val="24"/>
              </w:rPr>
              <w:t xml:space="preserve"> equation of motion for laminar Flow; Laminar flow between two parallel plates, laminar flow through pipes, Dimensional Analysis &amp;amp; Modal Studies.</w:t>
            </w:r>
          </w:p>
          <w:p w:rsidR="00C714EA" w:rsidRPr="001A5788" w:rsidRDefault="00C714EA" w:rsidP="008755F6">
            <w:pPr>
              <w:pStyle w:val="ListParagraph"/>
              <w:numPr>
                <w:ilvl w:val="0"/>
                <w:numId w:val="19"/>
              </w:numPr>
              <w:spacing w:after="0"/>
              <w:ind w:left="394"/>
              <w:jc w:val="both"/>
              <w:rPr>
                <w:rFonts w:asciiTheme="minorHAnsi" w:hAnsiTheme="minorHAnsi" w:cstheme="minorHAnsi"/>
                <w:sz w:val="24"/>
                <w:szCs w:val="24"/>
              </w:rPr>
            </w:pPr>
            <w:r w:rsidRPr="001A5788">
              <w:rPr>
                <w:rFonts w:asciiTheme="minorHAnsi" w:hAnsiTheme="minorHAnsi" w:cstheme="minorHAnsi"/>
                <w:sz w:val="24"/>
                <w:szCs w:val="24"/>
              </w:rPr>
              <w:t>Boundary Layer Theory: Introduction, Development of boundary layer over a flat plate, boundary layer thickness, displacement, momentum and energy thicknesses, Application of momentum equation to boundary layer flow, local and mean drag coefficients, Hydro-dynamically rough and smooth surfaces, boundary layer separation and its control.</w:t>
            </w:r>
          </w:p>
          <w:p w:rsidR="00C714EA" w:rsidRPr="001A5788" w:rsidRDefault="00C714EA" w:rsidP="008755F6">
            <w:pPr>
              <w:pStyle w:val="ListParagraph"/>
              <w:numPr>
                <w:ilvl w:val="0"/>
                <w:numId w:val="19"/>
              </w:numPr>
              <w:spacing w:after="0"/>
              <w:ind w:left="394"/>
              <w:jc w:val="both"/>
              <w:rPr>
                <w:rFonts w:asciiTheme="minorHAnsi" w:hAnsiTheme="minorHAnsi" w:cstheme="minorHAnsi"/>
                <w:sz w:val="24"/>
                <w:szCs w:val="24"/>
              </w:rPr>
            </w:pPr>
            <w:r w:rsidRPr="001A5788">
              <w:rPr>
                <w:rFonts w:asciiTheme="minorHAnsi" w:hAnsiTheme="minorHAnsi" w:cstheme="minorHAnsi"/>
                <w:sz w:val="24"/>
                <w:szCs w:val="24"/>
              </w:rPr>
              <w:t>Pipe Flow Problems: Losses in pipe flow, pipes in series, pipes in parallel, branching pipes, siphons, multi-reservoir problems, pipe networks, unsteady flow in pipes, water hammer analysis.</w:t>
            </w:r>
          </w:p>
        </w:tc>
      </w:tr>
      <w:tr w:rsidR="00C714EA" w:rsidRPr="001A5788" w:rsidTr="00DA176E">
        <w:trPr>
          <w:trHeight w:val="1889"/>
        </w:trPr>
        <w:tc>
          <w:tcPr>
            <w:tcW w:w="9781" w:type="dxa"/>
            <w:gridSpan w:val="2"/>
          </w:tcPr>
          <w:p w:rsidR="00C714EA" w:rsidRPr="001A5788" w:rsidRDefault="00C714EA" w:rsidP="00DA176E">
            <w:pPr>
              <w:spacing w:after="0"/>
              <w:rPr>
                <w:rFonts w:asciiTheme="minorHAnsi" w:hAnsiTheme="minorHAnsi" w:cstheme="minorHAnsi"/>
                <w:b/>
                <w:sz w:val="24"/>
                <w:szCs w:val="24"/>
              </w:rPr>
            </w:pPr>
            <w:r w:rsidRPr="001A5788">
              <w:rPr>
                <w:rFonts w:asciiTheme="minorHAnsi" w:hAnsiTheme="minorHAnsi" w:cstheme="minorHAnsi"/>
                <w:b/>
                <w:sz w:val="24"/>
                <w:szCs w:val="24"/>
              </w:rPr>
              <w:lastRenderedPageBreak/>
              <w:t>REFERENCES:</w:t>
            </w:r>
          </w:p>
          <w:p w:rsidR="00C714EA" w:rsidRPr="00400291" w:rsidRDefault="00C714EA" w:rsidP="008755F6">
            <w:pPr>
              <w:pStyle w:val="ListParagraph"/>
              <w:numPr>
                <w:ilvl w:val="0"/>
                <w:numId w:val="32"/>
              </w:numPr>
              <w:spacing w:after="0"/>
              <w:ind w:left="360"/>
              <w:jc w:val="both"/>
              <w:rPr>
                <w:rFonts w:asciiTheme="minorHAnsi" w:hAnsiTheme="minorHAnsi" w:cstheme="minorHAnsi"/>
                <w:sz w:val="24"/>
                <w:szCs w:val="24"/>
              </w:rPr>
            </w:pPr>
            <w:r w:rsidRPr="00400291">
              <w:rPr>
                <w:rFonts w:asciiTheme="minorHAnsi" w:hAnsiTheme="minorHAnsi" w:cstheme="minorHAnsi"/>
                <w:sz w:val="24"/>
                <w:szCs w:val="24"/>
              </w:rPr>
              <w:t xml:space="preserve">K. </w:t>
            </w:r>
            <w:proofErr w:type="spellStart"/>
            <w:r w:rsidRPr="00400291">
              <w:rPr>
                <w:rFonts w:asciiTheme="minorHAnsi" w:hAnsiTheme="minorHAnsi" w:cstheme="minorHAnsi"/>
                <w:sz w:val="24"/>
                <w:szCs w:val="24"/>
              </w:rPr>
              <w:t>Subramanya</w:t>
            </w:r>
            <w:proofErr w:type="spellEnd"/>
            <w:r w:rsidRPr="00400291">
              <w:rPr>
                <w:rFonts w:asciiTheme="minorHAnsi" w:hAnsiTheme="minorHAnsi" w:cstheme="minorHAnsi"/>
                <w:sz w:val="24"/>
                <w:szCs w:val="24"/>
              </w:rPr>
              <w:t>, “Engineering Hydrology”, TMH, New Delhi, India.</w:t>
            </w:r>
          </w:p>
          <w:p w:rsidR="00C714EA" w:rsidRPr="00400291" w:rsidRDefault="00C714EA" w:rsidP="008755F6">
            <w:pPr>
              <w:pStyle w:val="ListParagraph"/>
              <w:numPr>
                <w:ilvl w:val="0"/>
                <w:numId w:val="32"/>
              </w:numPr>
              <w:spacing w:after="0"/>
              <w:ind w:left="360"/>
              <w:jc w:val="both"/>
              <w:rPr>
                <w:rFonts w:asciiTheme="minorHAnsi" w:hAnsiTheme="minorHAnsi" w:cstheme="minorHAnsi"/>
                <w:sz w:val="24"/>
                <w:szCs w:val="24"/>
              </w:rPr>
            </w:pPr>
            <w:r w:rsidRPr="00400291">
              <w:rPr>
                <w:rFonts w:asciiTheme="minorHAnsi" w:hAnsiTheme="minorHAnsi" w:cstheme="minorHAnsi"/>
                <w:sz w:val="24"/>
                <w:szCs w:val="24"/>
              </w:rPr>
              <w:t xml:space="preserve">Chow V.T, “Hand book of Applied Hydrology”, Mc </w:t>
            </w:r>
            <w:proofErr w:type="spellStart"/>
            <w:r w:rsidRPr="00400291">
              <w:rPr>
                <w:rFonts w:asciiTheme="minorHAnsi" w:hAnsiTheme="minorHAnsi" w:cstheme="minorHAnsi"/>
                <w:sz w:val="24"/>
                <w:szCs w:val="24"/>
              </w:rPr>
              <w:t>Graw-Hil</w:t>
            </w:r>
            <w:proofErr w:type="spellEnd"/>
            <w:r w:rsidRPr="00400291">
              <w:rPr>
                <w:rFonts w:asciiTheme="minorHAnsi" w:hAnsiTheme="minorHAnsi" w:cstheme="minorHAnsi"/>
                <w:sz w:val="24"/>
                <w:szCs w:val="24"/>
              </w:rPr>
              <w:t>, N.Y., USA.</w:t>
            </w:r>
          </w:p>
          <w:p w:rsidR="00C714EA" w:rsidRPr="00400291" w:rsidRDefault="00C714EA" w:rsidP="008755F6">
            <w:pPr>
              <w:pStyle w:val="ListParagraph"/>
              <w:numPr>
                <w:ilvl w:val="0"/>
                <w:numId w:val="32"/>
              </w:numPr>
              <w:spacing w:after="0"/>
              <w:ind w:left="360"/>
              <w:jc w:val="both"/>
              <w:rPr>
                <w:rFonts w:asciiTheme="minorHAnsi" w:hAnsiTheme="minorHAnsi" w:cstheme="minorHAnsi"/>
                <w:sz w:val="24"/>
                <w:szCs w:val="24"/>
              </w:rPr>
            </w:pPr>
            <w:r w:rsidRPr="00400291">
              <w:rPr>
                <w:rFonts w:asciiTheme="minorHAnsi" w:hAnsiTheme="minorHAnsi" w:cstheme="minorHAnsi"/>
                <w:sz w:val="24"/>
                <w:szCs w:val="24"/>
              </w:rPr>
              <w:t xml:space="preserve">A.K. Jain “Mechanics of fluids”, </w:t>
            </w:r>
            <w:proofErr w:type="spellStart"/>
            <w:r w:rsidRPr="00400291">
              <w:rPr>
                <w:rFonts w:asciiTheme="minorHAnsi" w:hAnsiTheme="minorHAnsi" w:cstheme="minorHAnsi"/>
                <w:sz w:val="24"/>
                <w:szCs w:val="24"/>
              </w:rPr>
              <w:t>Khanna</w:t>
            </w:r>
            <w:proofErr w:type="spellEnd"/>
            <w:r w:rsidRPr="00400291">
              <w:rPr>
                <w:rFonts w:asciiTheme="minorHAnsi" w:hAnsiTheme="minorHAnsi" w:cstheme="minorHAnsi"/>
                <w:sz w:val="24"/>
                <w:szCs w:val="24"/>
              </w:rPr>
              <w:t xml:space="preserve"> Publisher., Delhi.</w:t>
            </w:r>
          </w:p>
          <w:p w:rsidR="00C714EA" w:rsidRPr="00400291" w:rsidRDefault="00C714EA" w:rsidP="008755F6">
            <w:pPr>
              <w:pStyle w:val="ListParagraph"/>
              <w:numPr>
                <w:ilvl w:val="0"/>
                <w:numId w:val="32"/>
              </w:numPr>
              <w:spacing w:after="0"/>
              <w:ind w:left="360"/>
              <w:jc w:val="both"/>
              <w:rPr>
                <w:rFonts w:asciiTheme="minorHAnsi" w:hAnsiTheme="minorHAnsi" w:cstheme="minorHAnsi"/>
                <w:sz w:val="24"/>
                <w:szCs w:val="24"/>
              </w:rPr>
            </w:pPr>
            <w:r w:rsidRPr="00400291">
              <w:rPr>
                <w:rFonts w:asciiTheme="minorHAnsi" w:hAnsiTheme="minorHAnsi" w:cstheme="minorHAnsi"/>
                <w:sz w:val="24"/>
                <w:szCs w:val="24"/>
              </w:rPr>
              <w:t xml:space="preserve">P.N. </w:t>
            </w:r>
            <w:proofErr w:type="spellStart"/>
            <w:r w:rsidRPr="00400291">
              <w:rPr>
                <w:rFonts w:asciiTheme="minorHAnsi" w:hAnsiTheme="minorHAnsi" w:cstheme="minorHAnsi"/>
                <w:sz w:val="24"/>
                <w:szCs w:val="24"/>
              </w:rPr>
              <w:t>Modi</w:t>
            </w:r>
            <w:proofErr w:type="spellEnd"/>
            <w:r w:rsidRPr="00400291">
              <w:rPr>
                <w:rFonts w:asciiTheme="minorHAnsi" w:hAnsiTheme="minorHAnsi" w:cstheme="minorHAnsi"/>
                <w:sz w:val="24"/>
                <w:szCs w:val="24"/>
              </w:rPr>
              <w:t xml:space="preserve"> and S.M. Seth, “Hydraulics and Fluid Mechanics including Hydraulics Machines”, </w:t>
            </w:r>
            <w:proofErr w:type="spellStart"/>
            <w:r w:rsidRPr="00400291">
              <w:rPr>
                <w:rFonts w:asciiTheme="minorHAnsi" w:hAnsiTheme="minorHAnsi" w:cstheme="minorHAnsi"/>
                <w:sz w:val="24"/>
                <w:szCs w:val="24"/>
              </w:rPr>
              <w:t>Rajsons</w:t>
            </w:r>
            <w:proofErr w:type="spellEnd"/>
            <w:r w:rsidRPr="00400291">
              <w:rPr>
                <w:rFonts w:asciiTheme="minorHAnsi" w:hAnsiTheme="minorHAnsi" w:cstheme="minorHAnsi"/>
                <w:sz w:val="24"/>
                <w:szCs w:val="24"/>
              </w:rPr>
              <w:t xml:space="preserve"> Publications Pvt. Ltd.</w:t>
            </w:r>
          </w:p>
        </w:tc>
      </w:tr>
    </w:tbl>
    <w:p w:rsidR="00F86A30" w:rsidRDefault="00F86A30"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Default="001A5788" w:rsidP="001E6A38">
      <w:pPr>
        <w:jc w:val="center"/>
        <w:rPr>
          <w:rFonts w:asciiTheme="minorHAnsi" w:hAnsiTheme="minorHAnsi" w:cstheme="minorHAnsi"/>
          <w:b/>
          <w:sz w:val="24"/>
          <w:szCs w:val="24"/>
        </w:rPr>
      </w:pPr>
    </w:p>
    <w:p w:rsidR="001A5788" w:rsidRPr="001A5788" w:rsidRDefault="001A5788" w:rsidP="001E6A38">
      <w:pPr>
        <w:jc w:val="center"/>
        <w:rPr>
          <w:rFonts w:asciiTheme="minorHAnsi" w:hAnsiTheme="minorHAnsi" w:cstheme="minorHAnsi"/>
          <w:b/>
          <w:sz w:val="24"/>
          <w:szCs w:val="24"/>
        </w:rPr>
      </w:pPr>
    </w:p>
    <w:p w:rsidR="009D53DE" w:rsidRPr="001A5788" w:rsidRDefault="009D53DE" w:rsidP="009D53DE">
      <w:pPr>
        <w:spacing w:after="0"/>
        <w:jc w:val="center"/>
        <w:rPr>
          <w:rFonts w:asciiTheme="minorHAnsi" w:hAnsiTheme="minorHAnsi" w:cstheme="minorHAnsi"/>
          <w:b/>
          <w:sz w:val="24"/>
          <w:szCs w:val="24"/>
        </w:rPr>
      </w:pPr>
    </w:p>
    <w:tbl>
      <w:tblPr>
        <w:tblW w:w="978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gridCol w:w="5184"/>
      </w:tblGrid>
      <w:tr w:rsidR="0064410F" w:rsidRPr="001A5788" w:rsidTr="000D4650">
        <w:trPr>
          <w:trHeight w:val="494"/>
        </w:trPr>
        <w:tc>
          <w:tcPr>
            <w:tcW w:w="9784" w:type="dxa"/>
            <w:gridSpan w:val="2"/>
            <w:hideMark/>
          </w:tcPr>
          <w:p w:rsidR="0064410F" w:rsidRPr="001A5788" w:rsidRDefault="0064410F" w:rsidP="001A5788">
            <w:pPr>
              <w:widowControl w:val="0"/>
              <w:spacing w:after="0" w:line="240" w:lineRule="auto"/>
              <w:jc w:val="center"/>
              <w:rPr>
                <w:rFonts w:asciiTheme="minorHAnsi" w:hAnsiTheme="minorHAnsi" w:cstheme="minorHAnsi"/>
                <w:sz w:val="24"/>
                <w:szCs w:val="24"/>
              </w:rPr>
            </w:pPr>
            <w:r w:rsidRPr="001A5788">
              <w:rPr>
                <w:rFonts w:asciiTheme="minorHAnsi" w:hAnsiTheme="minorHAnsi" w:cstheme="minorHAnsi"/>
                <w:b/>
                <w:bCs/>
                <w:sz w:val="24"/>
                <w:szCs w:val="24"/>
              </w:rPr>
              <w:lastRenderedPageBreak/>
              <w:t>PCC</w:t>
            </w:r>
            <w:r w:rsidR="00D642DC">
              <w:rPr>
                <w:rFonts w:asciiTheme="minorHAnsi" w:hAnsiTheme="minorHAnsi" w:cstheme="minorHAnsi"/>
                <w:b/>
                <w:bCs/>
                <w:sz w:val="24"/>
                <w:szCs w:val="24"/>
              </w:rPr>
              <w:t xml:space="preserve"> </w:t>
            </w:r>
            <w:r w:rsidR="00D642DC">
              <w:rPr>
                <w:rFonts w:asciiTheme="minorHAnsi" w:hAnsiTheme="minorHAnsi" w:cstheme="minorHAnsi"/>
                <w:b/>
                <w:sz w:val="24"/>
                <w:szCs w:val="24"/>
              </w:rPr>
              <w:t>(EW</w:t>
            </w:r>
            <w:r w:rsidR="00D642DC">
              <w:rPr>
                <w:rFonts w:asciiTheme="minorHAnsi" w:hAnsiTheme="minorHAnsi" w:cstheme="minorHAnsi"/>
                <w:b/>
                <w:bCs/>
                <w:sz w:val="24"/>
                <w:szCs w:val="24"/>
              </w:rPr>
              <w:t xml:space="preserve">-19005) </w:t>
            </w:r>
            <w:r w:rsidRPr="001A5788">
              <w:rPr>
                <w:rFonts w:asciiTheme="minorHAnsi" w:hAnsiTheme="minorHAnsi" w:cstheme="minorHAnsi"/>
                <w:b/>
                <w:sz w:val="24"/>
                <w:szCs w:val="24"/>
              </w:rPr>
              <w:t xml:space="preserve"> </w:t>
            </w:r>
            <w:r w:rsidR="00BD67F1" w:rsidRPr="001A5788">
              <w:rPr>
                <w:rFonts w:asciiTheme="minorHAnsi" w:hAnsiTheme="minorHAnsi" w:cstheme="minorHAnsi"/>
                <w:b/>
                <w:sz w:val="24"/>
                <w:szCs w:val="24"/>
              </w:rPr>
              <w:t>Groundwater Hydrology</w:t>
            </w:r>
          </w:p>
        </w:tc>
      </w:tr>
      <w:tr w:rsidR="0064410F" w:rsidRPr="001A5788" w:rsidTr="000D4650">
        <w:trPr>
          <w:trHeight w:val="896"/>
        </w:trPr>
        <w:tc>
          <w:tcPr>
            <w:tcW w:w="4600" w:type="dxa"/>
            <w:hideMark/>
          </w:tcPr>
          <w:p w:rsidR="0064410F" w:rsidRPr="001A5788" w:rsidRDefault="0064410F" w:rsidP="0064410F">
            <w:pPr>
              <w:widowControl w:val="0"/>
              <w:spacing w:after="0"/>
              <w:rPr>
                <w:rFonts w:asciiTheme="minorHAnsi" w:hAnsiTheme="minorHAnsi" w:cstheme="minorHAnsi"/>
                <w:b/>
                <w:sz w:val="24"/>
                <w:szCs w:val="24"/>
              </w:rPr>
            </w:pPr>
            <w:r w:rsidRPr="001A5788">
              <w:rPr>
                <w:rFonts w:asciiTheme="minorHAnsi" w:hAnsiTheme="minorHAnsi" w:cstheme="minorHAnsi"/>
                <w:b/>
                <w:bCs/>
                <w:sz w:val="24"/>
                <w:szCs w:val="24"/>
              </w:rPr>
              <w:t xml:space="preserve"> Teaching Scheme</w:t>
            </w:r>
          </w:p>
          <w:p w:rsidR="0064410F" w:rsidRPr="001A5788" w:rsidRDefault="0064410F" w:rsidP="0064410F">
            <w:pPr>
              <w:widowControl w:val="0"/>
              <w:tabs>
                <w:tab w:val="left" w:pos="4360"/>
              </w:tabs>
              <w:autoSpaceDE w:val="0"/>
              <w:autoSpaceDN w:val="0"/>
              <w:adjustRightInd w:val="0"/>
              <w:spacing w:after="0"/>
              <w:ind w:left="64"/>
              <w:rPr>
                <w:rFonts w:asciiTheme="minorHAnsi" w:hAnsiTheme="minorHAnsi" w:cstheme="minorHAnsi"/>
                <w:sz w:val="24"/>
                <w:szCs w:val="24"/>
              </w:rPr>
            </w:pPr>
            <w:r w:rsidRPr="001A5788">
              <w:rPr>
                <w:rFonts w:asciiTheme="minorHAnsi" w:hAnsiTheme="minorHAnsi" w:cstheme="minorHAnsi"/>
                <w:sz w:val="24"/>
                <w:szCs w:val="24"/>
              </w:rPr>
              <w:t>Lectures: 3 hrs/week</w:t>
            </w:r>
          </w:p>
        </w:tc>
        <w:tc>
          <w:tcPr>
            <w:tcW w:w="5184" w:type="dxa"/>
            <w:hideMark/>
          </w:tcPr>
          <w:p w:rsidR="0064410F" w:rsidRPr="001A5788" w:rsidRDefault="0064410F" w:rsidP="001A5788">
            <w:pPr>
              <w:widowControl w:val="0"/>
              <w:tabs>
                <w:tab w:val="left" w:pos="4360"/>
              </w:tabs>
              <w:autoSpaceDE w:val="0"/>
              <w:autoSpaceDN w:val="0"/>
              <w:adjustRightInd w:val="0"/>
              <w:spacing w:after="0" w:line="240" w:lineRule="auto"/>
              <w:rPr>
                <w:rFonts w:asciiTheme="minorHAnsi" w:hAnsiTheme="minorHAnsi" w:cstheme="minorHAnsi"/>
                <w:b/>
                <w:bCs/>
                <w:sz w:val="24"/>
                <w:szCs w:val="24"/>
              </w:rPr>
            </w:pPr>
            <w:r w:rsidRPr="001A5788">
              <w:rPr>
                <w:rFonts w:asciiTheme="minorHAnsi" w:hAnsiTheme="minorHAnsi" w:cstheme="minorHAnsi"/>
                <w:b/>
                <w:bCs/>
                <w:sz w:val="24"/>
                <w:szCs w:val="24"/>
              </w:rPr>
              <w:t xml:space="preserve">     Examination Scheme</w:t>
            </w:r>
          </w:p>
          <w:p w:rsidR="0064410F" w:rsidRPr="001A5788" w:rsidRDefault="0064410F" w:rsidP="001A5788">
            <w:pPr>
              <w:widowControl w:val="0"/>
              <w:tabs>
                <w:tab w:val="left" w:pos="4360"/>
              </w:tabs>
              <w:autoSpaceDE w:val="0"/>
              <w:autoSpaceDN w:val="0"/>
              <w:adjustRightInd w:val="0"/>
              <w:spacing w:after="0" w:line="240" w:lineRule="auto"/>
              <w:ind w:left="256"/>
              <w:rPr>
                <w:rFonts w:asciiTheme="minorHAnsi" w:hAnsiTheme="minorHAnsi" w:cstheme="minorHAnsi"/>
                <w:sz w:val="24"/>
                <w:szCs w:val="24"/>
              </w:rPr>
            </w:pPr>
            <w:r w:rsidRPr="001A5788">
              <w:rPr>
                <w:rFonts w:asciiTheme="minorHAnsi" w:hAnsiTheme="minorHAnsi" w:cstheme="minorHAnsi"/>
                <w:sz w:val="24"/>
                <w:szCs w:val="24"/>
              </w:rPr>
              <w:t xml:space="preserve"> T1, T2 – 20 marks each,</w:t>
            </w:r>
          </w:p>
          <w:p w:rsidR="0064410F" w:rsidRPr="001A5788" w:rsidRDefault="0064410F" w:rsidP="001A5788">
            <w:pPr>
              <w:widowControl w:val="0"/>
              <w:tabs>
                <w:tab w:val="left" w:pos="4360"/>
              </w:tabs>
              <w:autoSpaceDE w:val="0"/>
              <w:autoSpaceDN w:val="0"/>
              <w:adjustRightInd w:val="0"/>
              <w:spacing w:after="0" w:line="240" w:lineRule="auto"/>
              <w:ind w:left="299"/>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64410F" w:rsidRPr="001A5788" w:rsidTr="001A5788">
        <w:trPr>
          <w:trHeight w:val="2096"/>
        </w:trPr>
        <w:tc>
          <w:tcPr>
            <w:tcW w:w="9784" w:type="dxa"/>
            <w:gridSpan w:val="2"/>
            <w:hideMark/>
          </w:tcPr>
          <w:p w:rsidR="0064410F" w:rsidRPr="001A5788" w:rsidRDefault="0064410F" w:rsidP="001A5788">
            <w:pPr>
              <w:spacing w:after="0" w:line="240" w:lineRule="auto"/>
              <w:ind w:left="64"/>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64410F" w:rsidRPr="001A5788" w:rsidRDefault="0064410F" w:rsidP="001A5788">
            <w:pPr>
              <w:spacing w:after="0" w:line="240" w:lineRule="auto"/>
              <w:ind w:left="64"/>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64410F" w:rsidRPr="001A5788" w:rsidRDefault="0064410F" w:rsidP="008755F6">
            <w:pPr>
              <w:pStyle w:val="ListParagraph"/>
              <w:numPr>
                <w:ilvl w:val="0"/>
                <w:numId w:val="3"/>
              </w:numPr>
              <w:spacing w:after="0" w:line="240" w:lineRule="auto"/>
              <w:ind w:left="226" w:hanging="226"/>
              <w:jc w:val="both"/>
              <w:rPr>
                <w:rFonts w:asciiTheme="minorHAnsi" w:hAnsiTheme="minorHAnsi" w:cstheme="minorHAnsi"/>
                <w:sz w:val="24"/>
                <w:szCs w:val="24"/>
              </w:rPr>
            </w:pPr>
            <w:r w:rsidRPr="001A5788">
              <w:rPr>
                <w:rFonts w:asciiTheme="minorHAnsi" w:hAnsiTheme="minorHAnsi" w:cstheme="minorHAnsi"/>
                <w:sz w:val="24"/>
                <w:szCs w:val="24"/>
              </w:rPr>
              <w:t xml:space="preserve">Demonstrate the different terminologies related with </w:t>
            </w:r>
            <w:r w:rsidRPr="001A5788">
              <w:rPr>
                <w:rFonts w:asciiTheme="minorHAnsi" w:hAnsiTheme="minorHAnsi" w:cstheme="minorHAnsi"/>
                <w:sz w:val="24"/>
                <w:szCs w:val="24"/>
                <w:shd w:val="clear" w:color="auto" w:fill="FFFFFF"/>
              </w:rPr>
              <w:t>groundwater hydrology</w:t>
            </w:r>
          </w:p>
          <w:p w:rsidR="0064410F" w:rsidRPr="001A5788" w:rsidRDefault="0064410F" w:rsidP="008755F6">
            <w:pPr>
              <w:pStyle w:val="ListParagraph"/>
              <w:numPr>
                <w:ilvl w:val="0"/>
                <w:numId w:val="3"/>
              </w:numPr>
              <w:spacing w:after="0" w:line="240" w:lineRule="auto"/>
              <w:ind w:left="226" w:hanging="226"/>
              <w:jc w:val="both"/>
              <w:rPr>
                <w:rFonts w:asciiTheme="minorHAnsi" w:hAnsiTheme="minorHAnsi" w:cstheme="minorHAnsi"/>
                <w:sz w:val="24"/>
                <w:szCs w:val="24"/>
              </w:rPr>
            </w:pPr>
            <w:r w:rsidRPr="001A5788">
              <w:rPr>
                <w:rFonts w:asciiTheme="minorHAnsi" w:hAnsiTheme="minorHAnsi" w:cstheme="minorHAnsi"/>
                <w:sz w:val="24"/>
                <w:szCs w:val="24"/>
                <w:shd w:val="clear" w:color="auto" w:fill="FFFFFF"/>
              </w:rPr>
              <w:t xml:space="preserve">Identify suitable method of determination of aquifer parameters </w:t>
            </w:r>
          </w:p>
          <w:p w:rsidR="0064410F" w:rsidRPr="001A5788" w:rsidRDefault="0064410F" w:rsidP="008755F6">
            <w:pPr>
              <w:pStyle w:val="ListParagraph"/>
              <w:numPr>
                <w:ilvl w:val="0"/>
                <w:numId w:val="3"/>
              </w:numPr>
              <w:spacing w:after="0" w:line="240" w:lineRule="auto"/>
              <w:ind w:left="226" w:hanging="226"/>
              <w:jc w:val="both"/>
              <w:rPr>
                <w:rFonts w:asciiTheme="minorHAnsi" w:hAnsiTheme="minorHAnsi" w:cstheme="minorHAnsi"/>
                <w:sz w:val="24"/>
                <w:szCs w:val="24"/>
              </w:rPr>
            </w:pPr>
            <w:r w:rsidRPr="001A5788">
              <w:rPr>
                <w:rFonts w:asciiTheme="minorHAnsi" w:hAnsiTheme="minorHAnsi" w:cstheme="minorHAnsi"/>
                <w:sz w:val="24"/>
                <w:szCs w:val="24"/>
                <w:shd w:val="clear" w:color="auto" w:fill="FFFFFF"/>
              </w:rPr>
              <w:t>Choose suitable ground water exploration techniques and assess ground water potential</w:t>
            </w:r>
          </w:p>
          <w:p w:rsidR="0064410F" w:rsidRPr="001A5788" w:rsidRDefault="0064410F" w:rsidP="008755F6">
            <w:pPr>
              <w:pStyle w:val="ListParagraph"/>
              <w:numPr>
                <w:ilvl w:val="0"/>
                <w:numId w:val="3"/>
              </w:numPr>
              <w:spacing w:after="0" w:line="240" w:lineRule="auto"/>
              <w:ind w:left="226" w:hanging="226"/>
              <w:jc w:val="both"/>
              <w:rPr>
                <w:rFonts w:asciiTheme="minorHAnsi" w:hAnsiTheme="minorHAnsi" w:cstheme="minorHAnsi"/>
                <w:sz w:val="24"/>
                <w:szCs w:val="24"/>
              </w:rPr>
            </w:pPr>
            <w:r w:rsidRPr="001A5788">
              <w:rPr>
                <w:rFonts w:asciiTheme="minorHAnsi" w:hAnsiTheme="minorHAnsi" w:cstheme="minorHAnsi"/>
                <w:sz w:val="24"/>
                <w:szCs w:val="24"/>
                <w:shd w:val="clear" w:color="auto" w:fill="FFFFFF"/>
              </w:rPr>
              <w:t>Compare and contrast suitable ground water quality management methods and ground water model</w:t>
            </w:r>
            <w:r w:rsidR="00C551E4" w:rsidRPr="001A5788">
              <w:rPr>
                <w:rFonts w:asciiTheme="minorHAnsi" w:hAnsiTheme="minorHAnsi" w:cstheme="minorHAnsi"/>
                <w:sz w:val="24"/>
                <w:szCs w:val="24"/>
                <w:shd w:val="clear" w:color="auto" w:fill="FFFFFF"/>
              </w:rPr>
              <w:t>.</w:t>
            </w:r>
          </w:p>
        </w:tc>
      </w:tr>
      <w:tr w:rsidR="0064410F" w:rsidRPr="001A5788" w:rsidTr="000D4650">
        <w:trPr>
          <w:trHeight w:val="505"/>
        </w:trPr>
        <w:tc>
          <w:tcPr>
            <w:tcW w:w="9784" w:type="dxa"/>
            <w:gridSpan w:val="2"/>
          </w:tcPr>
          <w:p w:rsidR="00DC51C9" w:rsidRPr="001A5788" w:rsidRDefault="00DC51C9" w:rsidP="00DC51C9">
            <w:pPr>
              <w:spacing w:after="0" w:line="257" w:lineRule="auto"/>
              <w:ind w:left="-29" w:right="-43"/>
              <w:jc w:val="both"/>
              <w:rPr>
                <w:rFonts w:asciiTheme="minorHAnsi" w:hAnsiTheme="minorHAnsi" w:cstheme="minorHAnsi"/>
                <w:b/>
                <w:sz w:val="24"/>
                <w:szCs w:val="24"/>
                <w:lang w:bidi="hi-IN"/>
              </w:rPr>
            </w:pPr>
            <w:r w:rsidRPr="001A5788">
              <w:rPr>
                <w:rFonts w:asciiTheme="minorHAnsi" w:hAnsiTheme="minorHAnsi" w:cstheme="minorHAnsi"/>
                <w:b/>
                <w:sz w:val="24"/>
                <w:szCs w:val="24"/>
              </w:rPr>
              <w:t>Ground Water:</w:t>
            </w:r>
            <w:r w:rsidRPr="001A5788">
              <w:rPr>
                <w:rFonts w:asciiTheme="minorHAnsi" w:hAnsiTheme="minorHAnsi" w:cstheme="minorHAnsi"/>
                <w:sz w:val="24"/>
                <w:szCs w:val="24"/>
              </w:rPr>
              <w:t xml:space="preserve"> porosity, specific yield and specific retention of water in rocks/aquifers, compressibility of rock, zone of aeration and saturation, fluctuation of water table and </w:t>
            </w:r>
            <w:proofErr w:type="spellStart"/>
            <w:r w:rsidRPr="001A5788">
              <w:rPr>
                <w:rFonts w:asciiTheme="minorHAnsi" w:hAnsiTheme="minorHAnsi" w:cstheme="minorHAnsi"/>
                <w:sz w:val="24"/>
                <w:szCs w:val="24"/>
              </w:rPr>
              <w:t>piezometric</w:t>
            </w:r>
            <w:proofErr w:type="spellEnd"/>
            <w:r w:rsidRPr="001A5788">
              <w:rPr>
                <w:rFonts w:asciiTheme="minorHAnsi" w:hAnsiTheme="minorHAnsi" w:cstheme="minorHAnsi"/>
                <w:sz w:val="24"/>
                <w:szCs w:val="24"/>
              </w:rPr>
              <w:t xml:space="preserve"> surfaces, storage coefficients of aquifers, specific yield, specific retention, unconfined and confined aquifer, ground water potential in India, geophysical methods for groundwater explorations.</w:t>
            </w:r>
          </w:p>
          <w:p w:rsidR="00DC51C9" w:rsidRPr="001A5788" w:rsidRDefault="00DC51C9" w:rsidP="00DC51C9">
            <w:pPr>
              <w:spacing w:after="0" w:line="257" w:lineRule="auto"/>
              <w:ind w:left="-29" w:right="-43"/>
              <w:jc w:val="both"/>
              <w:rPr>
                <w:rFonts w:asciiTheme="minorHAnsi" w:hAnsiTheme="minorHAnsi" w:cstheme="minorHAnsi"/>
                <w:b/>
                <w:sz w:val="24"/>
                <w:szCs w:val="24"/>
                <w:lang w:bidi="hi-IN"/>
              </w:rPr>
            </w:pPr>
            <w:r w:rsidRPr="001A5788">
              <w:rPr>
                <w:rFonts w:asciiTheme="minorHAnsi" w:hAnsiTheme="minorHAnsi" w:cstheme="minorHAnsi"/>
                <w:b/>
                <w:sz w:val="24"/>
                <w:szCs w:val="24"/>
              </w:rPr>
              <w:t>Ground water flow:</w:t>
            </w:r>
            <w:r w:rsidRPr="001A5788">
              <w:rPr>
                <w:rFonts w:asciiTheme="minorHAnsi" w:hAnsiTheme="minorHAnsi" w:cstheme="minorHAnsi"/>
                <w:sz w:val="24"/>
                <w:szCs w:val="24"/>
              </w:rPr>
              <w:t xml:space="preserve"> Laminar and turbulent flow, Darcy's law, Reynolds number, permeability and transmissibility, Groundwater flow potential, Ground water theory for one, two and three dimensional problem, Differential equations governing groundwater flow for steady and unsteady state problems, </w:t>
            </w:r>
            <w:proofErr w:type="spellStart"/>
            <w:r w:rsidRPr="001A5788">
              <w:rPr>
                <w:rFonts w:asciiTheme="minorHAnsi" w:hAnsiTheme="minorHAnsi" w:cstheme="minorHAnsi"/>
                <w:sz w:val="24"/>
                <w:szCs w:val="24"/>
              </w:rPr>
              <w:t>Theim</w:t>
            </w:r>
            <w:proofErr w:type="spellEnd"/>
            <w:r w:rsidRPr="001A5788">
              <w:rPr>
                <w:rFonts w:asciiTheme="minorHAnsi" w:hAnsiTheme="minorHAnsi" w:cstheme="minorHAnsi"/>
                <w:sz w:val="24"/>
                <w:szCs w:val="24"/>
              </w:rPr>
              <w:t xml:space="preserve"> and </w:t>
            </w:r>
            <w:proofErr w:type="spellStart"/>
            <w:r w:rsidRPr="001A5788">
              <w:rPr>
                <w:rFonts w:asciiTheme="minorHAnsi" w:hAnsiTheme="minorHAnsi" w:cstheme="minorHAnsi"/>
                <w:sz w:val="24"/>
                <w:szCs w:val="24"/>
              </w:rPr>
              <w:t>Dupuit's</w:t>
            </w:r>
            <w:proofErr w:type="spellEnd"/>
            <w:r w:rsidRPr="001A5788">
              <w:rPr>
                <w:rFonts w:asciiTheme="minorHAnsi" w:hAnsiTheme="minorHAnsi" w:cstheme="minorHAnsi"/>
                <w:sz w:val="24"/>
                <w:szCs w:val="24"/>
              </w:rPr>
              <w:t xml:space="preserve"> theory for unconfined and confined aquifers, use of finite difference method to solve simple ground water flow problem.</w:t>
            </w:r>
          </w:p>
          <w:p w:rsidR="00DC51C9" w:rsidRPr="001A5788" w:rsidRDefault="00DC51C9" w:rsidP="00DC51C9">
            <w:pPr>
              <w:spacing w:after="0" w:line="257" w:lineRule="auto"/>
              <w:ind w:left="-29" w:right="-43"/>
              <w:jc w:val="both"/>
              <w:rPr>
                <w:rFonts w:asciiTheme="minorHAnsi" w:hAnsiTheme="minorHAnsi" w:cstheme="minorHAnsi"/>
                <w:b/>
                <w:sz w:val="24"/>
                <w:szCs w:val="24"/>
                <w:lang w:bidi="hi-IN"/>
              </w:rPr>
            </w:pPr>
            <w:r w:rsidRPr="001A5788">
              <w:rPr>
                <w:rFonts w:asciiTheme="minorHAnsi" w:hAnsiTheme="minorHAnsi" w:cstheme="minorHAnsi"/>
                <w:b/>
                <w:sz w:val="24"/>
                <w:szCs w:val="24"/>
              </w:rPr>
              <w:t>Evaluation of Aquifer Properties:</w:t>
            </w:r>
            <w:r w:rsidRPr="001A5788">
              <w:rPr>
                <w:rFonts w:asciiTheme="minorHAnsi" w:hAnsiTheme="minorHAnsi" w:cstheme="minorHAnsi"/>
                <w:sz w:val="24"/>
                <w:szCs w:val="24"/>
              </w:rPr>
              <w:t xml:space="preserve"> aquifer tests, control well, observation well, Solution of aquifer parameters for confined aquifer by </w:t>
            </w:r>
            <w:proofErr w:type="spellStart"/>
            <w:r w:rsidRPr="001A5788">
              <w:rPr>
                <w:rFonts w:asciiTheme="minorHAnsi" w:hAnsiTheme="minorHAnsi" w:cstheme="minorHAnsi"/>
                <w:sz w:val="24"/>
                <w:szCs w:val="24"/>
              </w:rPr>
              <w:t>Theis</w:t>
            </w:r>
            <w:proofErr w:type="spellEnd"/>
            <w:r w:rsidRPr="001A5788">
              <w:rPr>
                <w:rFonts w:asciiTheme="minorHAnsi" w:hAnsiTheme="minorHAnsi" w:cstheme="minorHAnsi"/>
                <w:sz w:val="24"/>
                <w:szCs w:val="24"/>
              </w:rPr>
              <w:t xml:space="preserve"> method, Jacob and Chow’s method, </w:t>
            </w:r>
            <w:proofErr w:type="spellStart"/>
            <w:r w:rsidRPr="001A5788">
              <w:rPr>
                <w:rFonts w:asciiTheme="minorHAnsi" w:hAnsiTheme="minorHAnsi" w:cstheme="minorHAnsi"/>
                <w:sz w:val="24"/>
                <w:szCs w:val="24"/>
              </w:rPr>
              <w:t>Theis</w:t>
            </w:r>
            <w:proofErr w:type="spellEnd"/>
            <w:r w:rsidRPr="001A5788">
              <w:rPr>
                <w:rFonts w:asciiTheme="minorHAnsi" w:hAnsiTheme="minorHAnsi" w:cstheme="minorHAnsi"/>
                <w:sz w:val="24"/>
                <w:szCs w:val="24"/>
              </w:rPr>
              <w:t>’ recovery method, bounded aquifer, interference among wells, aquifer properties for bounded aquifers by theory of images.</w:t>
            </w:r>
          </w:p>
          <w:p w:rsidR="00DC51C9" w:rsidRPr="001A5788" w:rsidRDefault="00DC51C9" w:rsidP="00DC51C9">
            <w:pPr>
              <w:spacing w:after="0" w:line="257" w:lineRule="auto"/>
              <w:ind w:left="-29" w:right="-43"/>
              <w:jc w:val="both"/>
              <w:rPr>
                <w:rFonts w:asciiTheme="minorHAnsi" w:hAnsiTheme="minorHAnsi" w:cstheme="minorHAnsi"/>
                <w:b/>
                <w:sz w:val="24"/>
                <w:szCs w:val="24"/>
              </w:rPr>
            </w:pPr>
            <w:r w:rsidRPr="001A5788">
              <w:rPr>
                <w:rFonts w:asciiTheme="minorHAnsi" w:hAnsiTheme="minorHAnsi" w:cstheme="minorHAnsi"/>
                <w:b/>
                <w:sz w:val="24"/>
                <w:szCs w:val="24"/>
              </w:rPr>
              <w:t xml:space="preserve">Construction of Wells: </w:t>
            </w:r>
            <w:r w:rsidRPr="001A5788">
              <w:rPr>
                <w:rFonts w:asciiTheme="minorHAnsi" w:hAnsiTheme="minorHAnsi" w:cstheme="minorHAnsi"/>
                <w:sz w:val="24"/>
                <w:szCs w:val="24"/>
              </w:rPr>
              <w:t>Types of wells and method of construction, tube well design and well drilling: well screen, development and completion of wells, well performance test, well loss, Rotary drilling and Rotary percussion drilling, maintenance of wells.</w:t>
            </w:r>
          </w:p>
          <w:p w:rsidR="00DC51C9" w:rsidRPr="001A5788" w:rsidRDefault="00DC51C9" w:rsidP="00DC51C9">
            <w:pPr>
              <w:spacing w:after="0" w:line="257" w:lineRule="auto"/>
              <w:ind w:left="-29" w:right="-43"/>
              <w:rPr>
                <w:rFonts w:asciiTheme="minorHAnsi" w:hAnsiTheme="minorHAnsi" w:cstheme="minorHAnsi"/>
                <w:b/>
                <w:sz w:val="24"/>
                <w:szCs w:val="24"/>
                <w:lang w:bidi="hi-IN"/>
              </w:rPr>
            </w:pPr>
            <w:r w:rsidRPr="001A5788">
              <w:rPr>
                <w:rFonts w:asciiTheme="minorHAnsi" w:hAnsiTheme="minorHAnsi" w:cstheme="minorHAnsi"/>
                <w:b/>
                <w:sz w:val="24"/>
                <w:szCs w:val="24"/>
              </w:rPr>
              <w:t>Ground Water Modeling:</w:t>
            </w:r>
            <w:r w:rsidRPr="001A5788">
              <w:rPr>
                <w:rFonts w:asciiTheme="minorHAnsi" w:hAnsiTheme="minorHAnsi" w:cstheme="minorHAnsi"/>
                <w:sz w:val="24"/>
                <w:szCs w:val="24"/>
              </w:rPr>
              <w:t xml:space="preserve"> Groundwater Modeling: Groundwater flow, sand models, membrane model, thermal model, electric analog model and mathematical models.</w:t>
            </w:r>
          </w:p>
          <w:p w:rsidR="0064410F" w:rsidRPr="001A5788" w:rsidRDefault="00DC51C9" w:rsidP="007F0E61">
            <w:pPr>
              <w:spacing w:after="0" w:line="257" w:lineRule="auto"/>
              <w:ind w:left="-29" w:right="-43"/>
              <w:jc w:val="both"/>
              <w:rPr>
                <w:rFonts w:asciiTheme="minorHAnsi" w:hAnsiTheme="minorHAnsi" w:cstheme="minorHAnsi"/>
                <w:sz w:val="24"/>
                <w:szCs w:val="24"/>
              </w:rPr>
            </w:pPr>
            <w:r w:rsidRPr="001A5788">
              <w:rPr>
                <w:rFonts w:asciiTheme="minorHAnsi" w:hAnsiTheme="minorHAnsi" w:cstheme="minorHAnsi"/>
                <w:b/>
                <w:sz w:val="24"/>
                <w:szCs w:val="24"/>
              </w:rPr>
              <w:t>Groundwater Recharge, Development and Management:</w:t>
            </w:r>
            <w:r w:rsidRPr="001A5788">
              <w:rPr>
                <w:rFonts w:asciiTheme="minorHAnsi" w:hAnsiTheme="minorHAnsi" w:cstheme="minorHAnsi"/>
                <w:sz w:val="24"/>
                <w:szCs w:val="24"/>
              </w:rPr>
              <w:t xml:space="preserve"> Components of ground water balance, estimation of recharge component, ground water storage changes, conjunctive use, artificial recharge of groundwater-  different methods, subsurface dam, recharge by urban storm runoff, percolation from tanks, recharge from irrigated fields, groundwater quality, estimation of ground water discharge, ground water resource evaluation in India.</w:t>
            </w:r>
            <w:r w:rsidRPr="001A5788">
              <w:rPr>
                <w:rFonts w:asciiTheme="minorHAnsi" w:hAnsiTheme="minorHAnsi" w:cstheme="minorHAnsi"/>
                <w:b/>
                <w:sz w:val="24"/>
                <w:szCs w:val="24"/>
              </w:rPr>
              <w:t xml:space="preserve">   </w:t>
            </w:r>
          </w:p>
        </w:tc>
      </w:tr>
      <w:tr w:rsidR="0064410F" w:rsidRPr="001A5788" w:rsidTr="001A5788">
        <w:trPr>
          <w:trHeight w:val="359"/>
        </w:trPr>
        <w:tc>
          <w:tcPr>
            <w:tcW w:w="9784" w:type="dxa"/>
            <w:gridSpan w:val="2"/>
          </w:tcPr>
          <w:p w:rsidR="00DC51C9" w:rsidRPr="001A5788" w:rsidRDefault="00DC51C9" w:rsidP="00C551E4">
            <w:pPr>
              <w:spacing w:before="120" w:after="120"/>
              <w:contextualSpacing/>
              <w:jc w:val="both"/>
              <w:rPr>
                <w:rFonts w:asciiTheme="minorHAnsi" w:hAnsiTheme="minorHAnsi" w:cstheme="minorHAnsi"/>
                <w:b/>
                <w:sz w:val="24"/>
                <w:szCs w:val="24"/>
              </w:rPr>
            </w:pPr>
            <w:r w:rsidRPr="001A5788">
              <w:rPr>
                <w:rFonts w:asciiTheme="minorHAnsi" w:hAnsiTheme="minorHAnsi" w:cstheme="minorHAnsi"/>
                <w:b/>
                <w:sz w:val="24"/>
                <w:szCs w:val="24"/>
              </w:rPr>
              <w:t>References:</w:t>
            </w:r>
          </w:p>
          <w:p w:rsidR="00DC51C9" w:rsidRPr="001A5788" w:rsidRDefault="00DC51C9" w:rsidP="008755F6">
            <w:pPr>
              <w:numPr>
                <w:ilvl w:val="0"/>
                <w:numId w:val="16"/>
              </w:numPr>
              <w:spacing w:after="0"/>
              <w:ind w:left="226"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Todd, D.K. "Ground Water Hydrology", John Wiley &amp; Sons, Singapore. </w:t>
            </w:r>
          </w:p>
          <w:p w:rsidR="00DC51C9" w:rsidRPr="001A5788" w:rsidRDefault="00DC51C9" w:rsidP="008755F6">
            <w:pPr>
              <w:numPr>
                <w:ilvl w:val="0"/>
                <w:numId w:val="16"/>
              </w:numPr>
              <w:spacing w:after="0"/>
              <w:ind w:left="226"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Raghunath</w:t>
            </w:r>
            <w:proofErr w:type="spellEnd"/>
            <w:r w:rsidRPr="001A5788">
              <w:rPr>
                <w:rFonts w:asciiTheme="minorHAnsi" w:hAnsiTheme="minorHAnsi" w:cstheme="minorHAnsi"/>
                <w:sz w:val="24"/>
                <w:szCs w:val="24"/>
              </w:rPr>
              <w:t xml:space="preserve">, H.M. "Ground Water" New Age International (P) Limited, New Delhi. </w:t>
            </w:r>
          </w:p>
          <w:p w:rsidR="00DC51C9" w:rsidRPr="001A5788" w:rsidRDefault="00DC51C9" w:rsidP="008755F6">
            <w:pPr>
              <w:numPr>
                <w:ilvl w:val="0"/>
                <w:numId w:val="16"/>
              </w:numPr>
              <w:spacing w:after="0"/>
              <w:ind w:left="226"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Karanth</w:t>
            </w:r>
            <w:proofErr w:type="spellEnd"/>
            <w:r w:rsidRPr="001A5788">
              <w:rPr>
                <w:rFonts w:asciiTheme="minorHAnsi" w:hAnsiTheme="minorHAnsi" w:cstheme="minorHAnsi"/>
                <w:sz w:val="24"/>
                <w:szCs w:val="24"/>
              </w:rPr>
              <w:t>, K. R. “Ground Water Assessment Development and Management”, Tata  McGraw  Hill Publishing Company Limited, New Delhi</w:t>
            </w:r>
          </w:p>
          <w:p w:rsidR="00DC51C9" w:rsidRPr="001A5788" w:rsidRDefault="00DC51C9" w:rsidP="008755F6">
            <w:pPr>
              <w:numPr>
                <w:ilvl w:val="0"/>
                <w:numId w:val="16"/>
              </w:numPr>
              <w:spacing w:after="0"/>
              <w:ind w:left="226"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Domenico</w:t>
            </w:r>
            <w:proofErr w:type="spellEnd"/>
            <w:r w:rsidRPr="001A5788">
              <w:rPr>
                <w:rFonts w:asciiTheme="minorHAnsi" w:hAnsiTheme="minorHAnsi" w:cstheme="minorHAnsi"/>
                <w:sz w:val="24"/>
                <w:szCs w:val="24"/>
              </w:rPr>
              <w:t xml:space="preserve"> "Concepts and Models in Groundwater Hydrology", McGraw Hill Inc., </w:t>
            </w:r>
            <w:proofErr w:type="spellStart"/>
            <w:r w:rsidRPr="001A5788">
              <w:rPr>
                <w:rFonts w:asciiTheme="minorHAnsi" w:hAnsiTheme="minorHAnsi" w:cstheme="minorHAnsi"/>
                <w:sz w:val="24"/>
                <w:szCs w:val="24"/>
              </w:rPr>
              <w:t>NewYork</w:t>
            </w:r>
            <w:proofErr w:type="spellEnd"/>
          </w:p>
          <w:p w:rsidR="00DC51C9" w:rsidRPr="001A5788" w:rsidRDefault="00DC51C9" w:rsidP="008755F6">
            <w:pPr>
              <w:numPr>
                <w:ilvl w:val="0"/>
                <w:numId w:val="16"/>
              </w:numPr>
              <w:tabs>
                <w:tab w:val="left" w:pos="360"/>
              </w:tabs>
              <w:autoSpaceDE w:val="0"/>
              <w:autoSpaceDN w:val="0"/>
              <w:adjustRightInd w:val="0"/>
              <w:spacing w:after="0" w:line="240" w:lineRule="auto"/>
              <w:ind w:left="226" w:hanging="270"/>
              <w:jc w:val="both"/>
              <w:rPr>
                <w:rFonts w:asciiTheme="minorHAnsi" w:hAnsiTheme="minorHAnsi" w:cstheme="minorHAnsi"/>
                <w:sz w:val="24"/>
                <w:szCs w:val="24"/>
              </w:rPr>
            </w:pPr>
            <w:r w:rsidRPr="001A5788">
              <w:rPr>
                <w:rFonts w:asciiTheme="minorHAnsi" w:hAnsiTheme="minorHAnsi" w:cstheme="minorHAnsi"/>
                <w:sz w:val="24"/>
                <w:szCs w:val="24"/>
              </w:rPr>
              <w:t xml:space="preserve">L. </w:t>
            </w:r>
            <w:proofErr w:type="spellStart"/>
            <w:r w:rsidRPr="001A5788">
              <w:rPr>
                <w:rFonts w:asciiTheme="minorHAnsi" w:hAnsiTheme="minorHAnsi" w:cstheme="minorHAnsi"/>
                <w:sz w:val="24"/>
                <w:szCs w:val="24"/>
              </w:rPr>
              <w:t>Harvil</w:t>
            </w:r>
            <w:proofErr w:type="spellEnd"/>
            <w:r w:rsidRPr="001A5788">
              <w:rPr>
                <w:rFonts w:asciiTheme="minorHAnsi" w:hAnsiTheme="minorHAnsi" w:cstheme="minorHAnsi"/>
                <w:sz w:val="24"/>
                <w:szCs w:val="24"/>
              </w:rPr>
              <w:t xml:space="preserve"> and F. G. Bell, </w:t>
            </w:r>
            <w:r w:rsidRPr="001A5788">
              <w:rPr>
                <w:rFonts w:asciiTheme="minorHAnsi" w:hAnsiTheme="minorHAnsi" w:cstheme="minorHAnsi"/>
                <w:i/>
                <w:iCs/>
                <w:sz w:val="24"/>
                <w:szCs w:val="24"/>
              </w:rPr>
              <w:t>Ground Water Resources and Development</w:t>
            </w:r>
            <w:r w:rsidRPr="001A5788">
              <w:rPr>
                <w:rFonts w:asciiTheme="minorHAnsi" w:hAnsiTheme="minorHAnsi" w:cstheme="minorHAnsi"/>
                <w:sz w:val="24"/>
                <w:szCs w:val="24"/>
              </w:rPr>
              <w:t xml:space="preserve">, Butterworth’s, London. </w:t>
            </w:r>
          </w:p>
          <w:p w:rsidR="00DC51C9" w:rsidRPr="001A5788" w:rsidRDefault="00DC51C9" w:rsidP="008755F6">
            <w:pPr>
              <w:numPr>
                <w:ilvl w:val="0"/>
                <w:numId w:val="16"/>
              </w:numPr>
              <w:autoSpaceDE w:val="0"/>
              <w:autoSpaceDN w:val="0"/>
              <w:adjustRightInd w:val="0"/>
              <w:spacing w:after="0" w:line="240" w:lineRule="auto"/>
              <w:ind w:left="226" w:hanging="270"/>
              <w:jc w:val="both"/>
              <w:rPr>
                <w:rFonts w:asciiTheme="minorHAnsi" w:hAnsiTheme="minorHAnsi" w:cstheme="minorHAnsi"/>
                <w:sz w:val="24"/>
                <w:szCs w:val="24"/>
              </w:rPr>
            </w:pPr>
            <w:r w:rsidRPr="001A5788">
              <w:rPr>
                <w:rFonts w:asciiTheme="minorHAnsi" w:hAnsiTheme="minorHAnsi" w:cstheme="minorHAnsi"/>
                <w:sz w:val="24"/>
                <w:szCs w:val="24"/>
              </w:rPr>
              <w:t>Herbert F Wang and Mary P. Anderson “Introduction to Ground Water Modeling”,</w:t>
            </w:r>
            <w:r w:rsidR="007F0E61" w:rsidRPr="001A5788">
              <w:rPr>
                <w:rFonts w:asciiTheme="minorHAnsi" w:hAnsiTheme="minorHAnsi" w:cstheme="minorHAnsi"/>
                <w:sz w:val="24"/>
                <w:szCs w:val="24"/>
              </w:rPr>
              <w:t xml:space="preserve"> </w:t>
            </w:r>
            <w:r w:rsidRPr="001A5788">
              <w:rPr>
                <w:rFonts w:asciiTheme="minorHAnsi" w:hAnsiTheme="minorHAnsi" w:cstheme="minorHAnsi"/>
                <w:sz w:val="24"/>
                <w:szCs w:val="24"/>
              </w:rPr>
              <w:t xml:space="preserve">W.H. Freeman and Company, </w:t>
            </w:r>
            <w:proofErr w:type="spellStart"/>
            <w:r w:rsidRPr="001A5788">
              <w:rPr>
                <w:rFonts w:asciiTheme="minorHAnsi" w:hAnsiTheme="minorHAnsi" w:cstheme="minorHAnsi"/>
                <w:sz w:val="24"/>
                <w:szCs w:val="24"/>
              </w:rPr>
              <w:t>NewYork</w:t>
            </w:r>
            <w:proofErr w:type="spellEnd"/>
          </w:p>
          <w:p w:rsidR="00DC51C9" w:rsidRPr="001A5788" w:rsidRDefault="00DC51C9" w:rsidP="008755F6">
            <w:pPr>
              <w:numPr>
                <w:ilvl w:val="0"/>
                <w:numId w:val="16"/>
              </w:numPr>
              <w:autoSpaceDE w:val="0"/>
              <w:autoSpaceDN w:val="0"/>
              <w:adjustRightInd w:val="0"/>
              <w:spacing w:after="0"/>
              <w:ind w:left="226"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Garg</w:t>
            </w:r>
            <w:proofErr w:type="spellEnd"/>
            <w:r w:rsidRPr="001A5788">
              <w:rPr>
                <w:rFonts w:asciiTheme="minorHAnsi" w:hAnsiTheme="minorHAnsi" w:cstheme="minorHAnsi"/>
                <w:sz w:val="24"/>
                <w:szCs w:val="24"/>
              </w:rPr>
              <w:t xml:space="preserve"> S.P. “Groundwater and Tube wells”, Oxford and IBH Publishing Co. New </w:t>
            </w:r>
            <w:proofErr w:type="spellStart"/>
            <w:r w:rsidRPr="001A5788">
              <w:rPr>
                <w:rFonts w:asciiTheme="minorHAnsi" w:hAnsiTheme="minorHAnsi" w:cstheme="minorHAnsi"/>
                <w:sz w:val="24"/>
                <w:szCs w:val="24"/>
              </w:rPr>
              <w:t>Delh</w:t>
            </w:r>
            <w:proofErr w:type="spellEnd"/>
          </w:p>
          <w:p w:rsidR="0064410F" w:rsidRPr="001A5788" w:rsidRDefault="00DC51C9" w:rsidP="008755F6">
            <w:pPr>
              <w:widowControl w:val="0"/>
              <w:numPr>
                <w:ilvl w:val="0"/>
                <w:numId w:val="16"/>
              </w:numPr>
              <w:spacing w:after="0" w:line="240" w:lineRule="auto"/>
              <w:ind w:left="226"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Waltin</w:t>
            </w:r>
            <w:proofErr w:type="spellEnd"/>
            <w:r w:rsidRPr="001A5788">
              <w:rPr>
                <w:rFonts w:asciiTheme="minorHAnsi" w:hAnsiTheme="minorHAnsi" w:cstheme="minorHAnsi"/>
                <w:sz w:val="24"/>
                <w:szCs w:val="24"/>
              </w:rPr>
              <w:t xml:space="preserve"> W.C “Groundwater Resources Evaluation”, McGraw Hill Inc. N York</w:t>
            </w:r>
          </w:p>
        </w:tc>
      </w:tr>
    </w:tbl>
    <w:p w:rsidR="00F86A30" w:rsidRPr="001A5788" w:rsidRDefault="00F86A30" w:rsidP="0064410F">
      <w:pPr>
        <w:spacing w:after="0"/>
        <w:jc w:val="center"/>
        <w:rPr>
          <w:rFonts w:asciiTheme="minorHAnsi" w:hAnsiTheme="minorHAnsi" w:cstheme="minorHAnsi"/>
          <w:b/>
          <w:sz w:val="24"/>
          <w:szCs w:val="24"/>
        </w:rPr>
      </w:pPr>
    </w:p>
    <w:p w:rsidR="00C551E4" w:rsidRPr="001A5788" w:rsidRDefault="00C551E4" w:rsidP="00944F50">
      <w:pPr>
        <w:spacing w:after="0"/>
        <w:jc w:val="center"/>
        <w:rPr>
          <w:rFonts w:asciiTheme="minorHAnsi" w:hAnsiTheme="minorHAnsi" w:cstheme="minorHAnsi"/>
          <w:b/>
          <w:sz w:val="24"/>
          <w:szCs w:val="24"/>
        </w:rPr>
      </w:pPr>
    </w:p>
    <w:p w:rsidR="00C551E4" w:rsidRPr="001A5788" w:rsidRDefault="00C551E4" w:rsidP="00944F50">
      <w:pPr>
        <w:spacing w:after="0"/>
        <w:jc w:val="center"/>
        <w:rPr>
          <w:rFonts w:asciiTheme="minorHAnsi" w:hAnsiTheme="minorHAnsi" w:cstheme="minorHAnsi"/>
          <w:b/>
          <w:sz w:val="24"/>
          <w:szCs w:val="24"/>
        </w:rPr>
      </w:pPr>
    </w:p>
    <w:tbl>
      <w:tblPr>
        <w:tblW w:w="979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6"/>
        <w:gridCol w:w="4806"/>
      </w:tblGrid>
      <w:tr w:rsidR="00C551E4" w:rsidRPr="001A5788" w:rsidTr="00C551E4">
        <w:trPr>
          <w:trHeight w:val="431"/>
        </w:trPr>
        <w:tc>
          <w:tcPr>
            <w:tcW w:w="9792" w:type="dxa"/>
            <w:gridSpan w:val="2"/>
          </w:tcPr>
          <w:p w:rsidR="00C551E4" w:rsidRPr="001A5788" w:rsidRDefault="00D642DC" w:rsidP="00CD7355">
            <w:pPr>
              <w:widowControl w:val="0"/>
              <w:spacing w:after="0"/>
              <w:jc w:val="center"/>
              <w:rPr>
                <w:rFonts w:asciiTheme="minorHAnsi" w:hAnsiTheme="minorHAnsi" w:cstheme="minorHAnsi"/>
                <w:b/>
                <w:sz w:val="24"/>
                <w:szCs w:val="24"/>
              </w:rPr>
            </w:pPr>
            <w:r>
              <w:rPr>
                <w:rFonts w:asciiTheme="minorHAnsi" w:hAnsiTheme="minorHAnsi" w:cstheme="minorHAnsi"/>
                <w:b/>
                <w:sz w:val="24"/>
                <w:szCs w:val="24"/>
              </w:rPr>
              <w:t>(EW</w:t>
            </w:r>
            <w:r>
              <w:rPr>
                <w:rFonts w:asciiTheme="minorHAnsi" w:hAnsiTheme="minorHAnsi" w:cstheme="minorHAnsi"/>
                <w:b/>
                <w:bCs/>
                <w:sz w:val="24"/>
                <w:szCs w:val="24"/>
              </w:rPr>
              <w:t xml:space="preserve">-19006) </w:t>
            </w:r>
            <w:r w:rsidR="00C551E4" w:rsidRPr="001A5788">
              <w:rPr>
                <w:rFonts w:asciiTheme="minorHAnsi" w:hAnsiTheme="minorHAnsi" w:cstheme="minorHAnsi"/>
                <w:b/>
                <w:sz w:val="24"/>
                <w:szCs w:val="24"/>
              </w:rPr>
              <w:t>Seminar</w:t>
            </w:r>
          </w:p>
        </w:tc>
      </w:tr>
      <w:tr w:rsidR="00C551E4" w:rsidRPr="001A5788" w:rsidTr="00CD7355">
        <w:trPr>
          <w:trHeight w:val="701"/>
        </w:trPr>
        <w:tc>
          <w:tcPr>
            <w:tcW w:w="4986" w:type="dxa"/>
          </w:tcPr>
          <w:p w:rsidR="00C551E4" w:rsidRPr="001A5788" w:rsidRDefault="00C551E4" w:rsidP="00CD7355">
            <w:pPr>
              <w:widowControl w:val="0"/>
              <w:spacing w:after="0"/>
              <w:rPr>
                <w:rFonts w:asciiTheme="minorHAnsi" w:hAnsiTheme="minorHAnsi" w:cstheme="minorHAnsi"/>
                <w:b/>
                <w:sz w:val="24"/>
                <w:szCs w:val="24"/>
              </w:rPr>
            </w:pPr>
            <w:r w:rsidRPr="001A5788">
              <w:rPr>
                <w:rFonts w:asciiTheme="minorHAnsi" w:hAnsiTheme="minorHAnsi" w:cstheme="minorHAnsi"/>
                <w:b/>
                <w:bCs/>
                <w:sz w:val="24"/>
                <w:szCs w:val="24"/>
              </w:rPr>
              <w:t>Teaching Scheme</w:t>
            </w:r>
          </w:p>
          <w:p w:rsidR="00C551E4" w:rsidRPr="001A5788" w:rsidRDefault="00C551E4" w:rsidP="00CD7355">
            <w:pPr>
              <w:widowControl w:val="0"/>
              <w:tabs>
                <w:tab w:val="left" w:pos="4360"/>
              </w:tabs>
              <w:autoSpaceDE w:val="0"/>
              <w:autoSpaceDN w:val="0"/>
              <w:adjustRightInd w:val="0"/>
              <w:spacing w:after="0"/>
              <w:rPr>
                <w:rFonts w:asciiTheme="minorHAnsi" w:hAnsiTheme="minorHAnsi" w:cstheme="minorHAnsi"/>
                <w:b/>
                <w:sz w:val="24"/>
                <w:szCs w:val="24"/>
              </w:rPr>
            </w:pPr>
            <w:r w:rsidRPr="001A5788">
              <w:rPr>
                <w:rFonts w:asciiTheme="minorHAnsi" w:hAnsiTheme="minorHAnsi" w:cstheme="minorHAnsi"/>
                <w:sz w:val="24"/>
                <w:szCs w:val="24"/>
              </w:rPr>
              <w:t>Lectures: 2 hrs/week</w:t>
            </w:r>
          </w:p>
        </w:tc>
        <w:tc>
          <w:tcPr>
            <w:tcW w:w="4806" w:type="dxa"/>
          </w:tcPr>
          <w:p w:rsidR="00C551E4" w:rsidRPr="001A5788" w:rsidRDefault="00C551E4" w:rsidP="00CD7355">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C551E4" w:rsidRPr="001A5788" w:rsidRDefault="00C551E4" w:rsidP="00CD7355">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100 marks</w:t>
            </w:r>
          </w:p>
        </w:tc>
      </w:tr>
      <w:tr w:rsidR="00C551E4" w:rsidRPr="001A5788" w:rsidTr="00CD7355">
        <w:trPr>
          <w:trHeight w:val="1403"/>
        </w:trPr>
        <w:tc>
          <w:tcPr>
            <w:tcW w:w="9792" w:type="dxa"/>
            <w:gridSpan w:val="2"/>
          </w:tcPr>
          <w:p w:rsidR="00C551E4" w:rsidRPr="001A5788" w:rsidRDefault="00C551E4" w:rsidP="00C551E4">
            <w:pPr>
              <w:spacing w:after="0"/>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C551E4" w:rsidRPr="001A5788" w:rsidRDefault="00C551E4" w:rsidP="00C551E4">
            <w:pPr>
              <w:spacing w:after="0"/>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C551E4" w:rsidRPr="00990C8B" w:rsidRDefault="00C551E4" w:rsidP="008755F6">
            <w:pPr>
              <w:pStyle w:val="ListParagraph"/>
              <w:numPr>
                <w:ilvl w:val="0"/>
                <w:numId w:val="33"/>
              </w:numPr>
              <w:spacing w:after="0"/>
              <w:ind w:left="263" w:hanging="270"/>
              <w:jc w:val="both"/>
              <w:rPr>
                <w:rFonts w:asciiTheme="minorHAnsi" w:hAnsiTheme="minorHAnsi" w:cstheme="minorHAnsi"/>
                <w:sz w:val="24"/>
                <w:szCs w:val="24"/>
              </w:rPr>
            </w:pPr>
            <w:r w:rsidRPr="00990C8B">
              <w:rPr>
                <w:rFonts w:asciiTheme="minorHAnsi" w:hAnsiTheme="minorHAnsi" w:cstheme="minorHAnsi"/>
                <w:sz w:val="24"/>
                <w:szCs w:val="24"/>
              </w:rPr>
              <w:t>Identify a topic for study and carry out literature survey</w:t>
            </w:r>
          </w:p>
          <w:p w:rsidR="00C551E4" w:rsidRPr="00990C8B" w:rsidRDefault="00C551E4" w:rsidP="008755F6">
            <w:pPr>
              <w:pStyle w:val="ListParagraph"/>
              <w:numPr>
                <w:ilvl w:val="0"/>
                <w:numId w:val="33"/>
              </w:numPr>
              <w:spacing w:after="0"/>
              <w:ind w:left="263" w:hanging="270"/>
              <w:jc w:val="both"/>
              <w:rPr>
                <w:rFonts w:asciiTheme="minorHAnsi" w:hAnsiTheme="minorHAnsi" w:cstheme="minorHAnsi"/>
                <w:sz w:val="24"/>
                <w:szCs w:val="24"/>
              </w:rPr>
            </w:pPr>
            <w:r w:rsidRPr="00990C8B">
              <w:rPr>
                <w:rFonts w:asciiTheme="minorHAnsi" w:hAnsiTheme="minorHAnsi" w:cstheme="minorHAnsi"/>
                <w:sz w:val="24"/>
                <w:szCs w:val="24"/>
              </w:rPr>
              <w:t>Write a technical report related to selected topic</w:t>
            </w:r>
          </w:p>
          <w:p w:rsidR="00C551E4" w:rsidRPr="00990C8B" w:rsidRDefault="00C551E4" w:rsidP="008755F6">
            <w:pPr>
              <w:pStyle w:val="ListParagraph"/>
              <w:numPr>
                <w:ilvl w:val="0"/>
                <w:numId w:val="33"/>
              </w:numPr>
              <w:spacing w:after="0"/>
              <w:ind w:left="263" w:hanging="270"/>
              <w:jc w:val="both"/>
              <w:rPr>
                <w:rFonts w:asciiTheme="minorHAnsi" w:hAnsiTheme="minorHAnsi" w:cstheme="minorHAnsi"/>
                <w:b/>
                <w:sz w:val="24"/>
                <w:szCs w:val="24"/>
              </w:rPr>
            </w:pPr>
            <w:r w:rsidRPr="00990C8B">
              <w:rPr>
                <w:rFonts w:asciiTheme="minorHAnsi" w:hAnsiTheme="minorHAnsi" w:cstheme="minorHAnsi"/>
                <w:sz w:val="24"/>
                <w:szCs w:val="24"/>
              </w:rPr>
              <w:t>Present outcome of the study with the help of ppt.</w:t>
            </w:r>
          </w:p>
          <w:p w:rsidR="00C551E4" w:rsidRPr="001A5788" w:rsidRDefault="00C551E4" w:rsidP="00C551E4">
            <w:pPr>
              <w:pStyle w:val="ListParagraph"/>
              <w:spacing w:after="0"/>
              <w:rPr>
                <w:rFonts w:asciiTheme="minorHAnsi" w:hAnsiTheme="minorHAnsi" w:cstheme="minorHAnsi"/>
                <w:sz w:val="24"/>
                <w:szCs w:val="24"/>
              </w:rPr>
            </w:pPr>
          </w:p>
        </w:tc>
      </w:tr>
      <w:tr w:rsidR="00C551E4" w:rsidRPr="001A5788" w:rsidTr="00C551E4">
        <w:trPr>
          <w:trHeight w:val="647"/>
        </w:trPr>
        <w:tc>
          <w:tcPr>
            <w:tcW w:w="9792" w:type="dxa"/>
            <w:gridSpan w:val="2"/>
          </w:tcPr>
          <w:p w:rsidR="00C551E4" w:rsidRPr="001A5788" w:rsidRDefault="00C551E4" w:rsidP="00CD7355">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Syllabus Contents:</w:t>
            </w:r>
          </w:p>
          <w:p w:rsidR="00C551E4" w:rsidRPr="001A5788" w:rsidRDefault="00C551E4" w:rsidP="00CD7355">
            <w:pPr>
              <w:widowControl w:val="0"/>
              <w:spacing w:after="0"/>
              <w:ind w:left="441"/>
              <w:jc w:val="both"/>
              <w:rPr>
                <w:rFonts w:asciiTheme="minorHAnsi" w:hAnsiTheme="minorHAnsi" w:cstheme="minorHAnsi"/>
                <w:b/>
                <w:sz w:val="24"/>
                <w:szCs w:val="24"/>
              </w:rPr>
            </w:pPr>
            <w:r w:rsidRPr="001A5788">
              <w:rPr>
                <w:rFonts w:asciiTheme="minorHAnsi" w:hAnsiTheme="minorHAnsi" w:cstheme="minorHAnsi"/>
                <w:b/>
                <w:sz w:val="24"/>
                <w:szCs w:val="24"/>
              </w:rPr>
              <w:t xml:space="preserve">   </w:t>
            </w:r>
            <w:r w:rsidRPr="001A5788">
              <w:rPr>
                <w:rFonts w:asciiTheme="minorHAnsi" w:hAnsiTheme="minorHAnsi" w:cstheme="minorHAnsi"/>
                <w:sz w:val="24"/>
                <w:szCs w:val="24"/>
              </w:rPr>
              <w:t xml:space="preserve">Seminar is to be performed and reported by the end of the first semester </w:t>
            </w:r>
          </w:p>
        </w:tc>
      </w:tr>
    </w:tbl>
    <w:p w:rsidR="00C551E4" w:rsidRPr="001A5788" w:rsidRDefault="00C551E4" w:rsidP="00944F50">
      <w:pPr>
        <w:spacing w:after="0"/>
        <w:jc w:val="center"/>
        <w:rPr>
          <w:rFonts w:asciiTheme="minorHAnsi" w:hAnsiTheme="minorHAnsi" w:cstheme="minorHAnsi"/>
          <w:b/>
          <w:sz w:val="24"/>
          <w:szCs w:val="24"/>
        </w:rPr>
      </w:pPr>
    </w:p>
    <w:p w:rsidR="00C551E4" w:rsidRPr="001A5788" w:rsidRDefault="00C551E4"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1A5788" w:rsidRDefault="001A5788" w:rsidP="00944F50">
      <w:pPr>
        <w:spacing w:after="0"/>
        <w:jc w:val="center"/>
        <w:rPr>
          <w:rFonts w:asciiTheme="minorHAnsi" w:hAnsiTheme="minorHAnsi" w:cstheme="minorHAnsi"/>
          <w:b/>
          <w:sz w:val="24"/>
          <w:szCs w:val="24"/>
        </w:rPr>
      </w:pPr>
    </w:p>
    <w:p w:rsidR="009D53DE" w:rsidRPr="001A5788" w:rsidRDefault="00F86A30" w:rsidP="00944F50">
      <w:pPr>
        <w:spacing w:after="0"/>
        <w:jc w:val="center"/>
        <w:rPr>
          <w:rFonts w:asciiTheme="minorHAnsi" w:hAnsiTheme="minorHAnsi" w:cstheme="minorHAnsi"/>
          <w:b/>
          <w:sz w:val="24"/>
          <w:szCs w:val="24"/>
        </w:rPr>
      </w:pPr>
      <w:r w:rsidRPr="001A5788">
        <w:rPr>
          <w:rFonts w:asciiTheme="minorHAnsi" w:hAnsiTheme="minorHAnsi" w:cstheme="minorHAnsi"/>
          <w:b/>
          <w:sz w:val="24"/>
          <w:szCs w:val="24"/>
        </w:rPr>
        <w:lastRenderedPageBreak/>
        <w:t>Laboratory Course (LC)</w:t>
      </w:r>
    </w:p>
    <w:p w:rsidR="00C551E4" w:rsidRPr="001A5788" w:rsidRDefault="00C551E4" w:rsidP="00944F50">
      <w:pPr>
        <w:spacing w:after="0"/>
        <w:jc w:val="center"/>
        <w:rPr>
          <w:rFonts w:asciiTheme="minorHAnsi" w:hAnsiTheme="minorHAnsi" w:cstheme="minorHAnsi"/>
          <w:b/>
          <w:sz w:val="24"/>
          <w:szCs w:val="24"/>
        </w:rPr>
      </w:pPr>
    </w:p>
    <w:tbl>
      <w:tblPr>
        <w:tblW w:w="979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6"/>
        <w:gridCol w:w="4806"/>
      </w:tblGrid>
      <w:tr w:rsidR="00626463" w:rsidRPr="001A5788" w:rsidTr="00BD67F1">
        <w:trPr>
          <w:trHeight w:val="570"/>
        </w:trPr>
        <w:tc>
          <w:tcPr>
            <w:tcW w:w="9792" w:type="dxa"/>
            <w:gridSpan w:val="2"/>
          </w:tcPr>
          <w:p w:rsidR="00626463" w:rsidRPr="001A5788" w:rsidRDefault="00390C60" w:rsidP="00F86A30">
            <w:pPr>
              <w:widowControl w:val="0"/>
              <w:spacing w:after="0"/>
              <w:jc w:val="center"/>
              <w:rPr>
                <w:rFonts w:asciiTheme="minorHAnsi" w:hAnsiTheme="minorHAnsi" w:cstheme="minorHAnsi"/>
                <w:b/>
                <w:sz w:val="24"/>
                <w:szCs w:val="24"/>
              </w:rPr>
            </w:pPr>
            <w:r w:rsidRPr="001A5788">
              <w:rPr>
                <w:rFonts w:asciiTheme="minorHAnsi" w:hAnsiTheme="minorHAnsi" w:cstheme="minorHAnsi"/>
                <w:b/>
                <w:sz w:val="24"/>
                <w:szCs w:val="24"/>
              </w:rPr>
              <w:t>LC</w:t>
            </w:r>
            <w:r w:rsidR="00D642DC">
              <w:rPr>
                <w:rFonts w:asciiTheme="minorHAnsi" w:hAnsiTheme="minorHAnsi" w:cstheme="minorHAnsi"/>
                <w:b/>
                <w:sz w:val="24"/>
                <w:szCs w:val="24"/>
              </w:rPr>
              <w:t xml:space="preserve"> (EW</w:t>
            </w:r>
            <w:r w:rsidR="00D642DC">
              <w:rPr>
                <w:rFonts w:asciiTheme="minorHAnsi" w:hAnsiTheme="minorHAnsi" w:cstheme="minorHAnsi"/>
                <w:b/>
                <w:bCs/>
                <w:sz w:val="24"/>
                <w:szCs w:val="24"/>
              </w:rPr>
              <w:t>-19007)</w:t>
            </w:r>
            <w:r w:rsidRPr="001A5788">
              <w:rPr>
                <w:rFonts w:asciiTheme="minorHAnsi" w:hAnsiTheme="minorHAnsi" w:cstheme="minorHAnsi"/>
                <w:b/>
                <w:sz w:val="24"/>
                <w:szCs w:val="24"/>
              </w:rPr>
              <w:t xml:space="preserve">  Environmental and Water Resources Engineering Laboratory </w:t>
            </w:r>
          </w:p>
        </w:tc>
      </w:tr>
      <w:tr w:rsidR="00626463" w:rsidRPr="001A5788" w:rsidTr="00F86A30">
        <w:trPr>
          <w:trHeight w:val="701"/>
        </w:trPr>
        <w:tc>
          <w:tcPr>
            <w:tcW w:w="4986" w:type="dxa"/>
          </w:tcPr>
          <w:p w:rsidR="00626463" w:rsidRPr="001A5788" w:rsidRDefault="00626463" w:rsidP="009B3896">
            <w:pPr>
              <w:widowControl w:val="0"/>
              <w:spacing w:after="0"/>
              <w:rPr>
                <w:rFonts w:asciiTheme="minorHAnsi" w:hAnsiTheme="minorHAnsi" w:cstheme="minorHAnsi"/>
                <w:b/>
                <w:sz w:val="24"/>
                <w:szCs w:val="24"/>
              </w:rPr>
            </w:pPr>
            <w:r w:rsidRPr="001A5788">
              <w:rPr>
                <w:rFonts w:asciiTheme="minorHAnsi" w:hAnsiTheme="minorHAnsi" w:cstheme="minorHAnsi"/>
                <w:b/>
                <w:bCs/>
                <w:sz w:val="24"/>
                <w:szCs w:val="24"/>
              </w:rPr>
              <w:t>Teaching Scheme</w:t>
            </w:r>
          </w:p>
          <w:p w:rsidR="00626463" w:rsidRPr="001A5788" w:rsidRDefault="00626463" w:rsidP="00F86A30">
            <w:pPr>
              <w:widowControl w:val="0"/>
              <w:tabs>
                <w:tab w:val="left" w:pos="4360"/>
              </w:tabs>
              <w:autoSpaceDE w:val="0"/>
              <w:autoSpaceDN w:val="0"/>
              <w:adjustRightInd w:val="0"/>
              <w:spacing w:after="0"/>
              <w:rPr>
                <w:rFonts w:asciiTheme="minorHAnsi" w:hAnsiTheme="minorHAnsi" w:cstheme="minorHAnsi"/>
                <w:b/>
                <w:sz w:val="24"/>
                <w:szCs w:val="24"/>
              </w:rPr>
            </w:pPr>
            <w:r w:rsidRPr="001A5788">
              <w:rPr>
                <w:rFonts w:asciiTheme="minorHAnsi" w:hAnsiTheme="minorHAnsi" w:cstheme="minorHAnsi"/>
                <w:sz w:val="24"/>
                <w:szCs w:val="24"/>
              </w:rPr>
              <w:t>Lectures: 2 hrs/week</w:t>
            </w:r>
          </w:p>
        </w:tc>
        <w:tc>
          <w:tcPr>
            <w:tcW w:w="4806" w:type="dxa"/>
          </w:tcPr>
          <w:p w:rsidR="00626463" w:rsidRPr="001A5788" w:rsidRDefault="00626463" w:rsidP="009B3896">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626463" w:rsidRPr="001A5788" w:rsidRDefault="00626463" w:rsidP="00F86A30">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100 marks</w:t>
            </w:r>
          </w:p>
        </w:tc>
      </w:tr>
      <w:tr w:rsidR="00626463" w:rsidRPr="001A5788" w:rsidTr="00BD67F1">
        <w:trPr>
          <w:trHeight w:val="1403"/>
        </w:trPr>
        <w:tc>
          <w:tcPr>
            <w:tcW w:w="9792" w:type="dxa"/>
            <w:gridSpan w:val="2"/>
          </w:tcPr>
          <w:p w:rsidR="00626463" w:rsidRPr="001A5788" w:rsidRDefault="00626463" w:rsidP="009B3896">
            <w:pPr>
              <w:spacing w:after="0"/>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626463" w:rsidRPr="001A5788" w:rsidRDefault="00626463" w:rsidP="009B3896">
            <w:pPr>
              <w:spacing w:after="0"/>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390C60" w:rsidRPr="00990C8B" w:rsidRDefault="00390C60" w:rsidP="008755F6">
            <w:pPr>
              <w:pStyle w:val="ListParagraph"/>
              <w:numPr>
                <w:ilvl w:val="0"/>
                <w:numId w:val="34"/>
              </w:numPr>
              <w:spacing w:after="0"/>
              <w:ind w:left="353"/>
              <w:rPr>
                <w:rFonts w:asciiTheme="minorHAnsi" w:hAnsiTheme="minorHAnsi" w:cstheme="minorHAnsi"/>
                <w:sz w:val="24"/>
                <w:szCs w:val="24"/>
              </w:rPr>
            </w:pPr>
            <w:r w:rsidRPr="00990C8B">
              <w:rPr>
                <w:rFonts w:asciiTheme="minorHAnsi" w:hAnsiTheme="minorHAnsi" w:cstheme="minorHAnsi"/>
                <w:sz w:val="24"/>
                <w:szCs w:val="24"/>
              </w:rPr>
              <w:t xml:space="preserve">Measure the flow through pipe and the calibration of hydraulic structures. </w:t>
            </w:r>
          </w:p>
          <w:p w:rsidR="00626463" w:rsidRPr="00990C8B" w:rsidRDefault="00390C60" w:rsidP="008755F6">
            <w:pPr>
              <w:pStyle w:val="ListParagraph"/>
              <w:numPr>
                <w:ilvl w:val="0"/>
                <w:numId w:val="34"/>
              </w:numPr>
              <w:spacing w:after="0"/>
              <w:ind w:left="353"/>
              <w:rPr>
                <w:rFonts w:asciiTheme="minorHAnsi" w:hAnsiTheme="minorHAnsi" w:cstheme="minorHAnsi"/>
                <w:sz w:val="24"/>
                <w:szCs w:val="24"/>
              </w:rPr>
            </w:pPr>
            <w:r w:rsidRPr="00990C8B">
              <w:rPr>
                <w:rFonts w:asciiTheme="minorHAnsi" w:hAnsiTheme="minorHAnsi" w:cstheme="minorHAnsi"/>
                <w:sz w:val="24"/>
                <w:szCs w:val="24"/>
              </w:rPr>
              <w:t>Perform the basic as well as advance tests on water and waste water.</w:t>
            </w:r>
          </w:p>
        </w:tc>
      </w:tr>
      <w:tr w:rsidR="00626463" w:rsidRPr="001A5788" w:rsidTr="00BD67F1">
        <w:trPr>
          <w:trHeight w:val="892"/>
        </w:trPr>
        <w:tc>
          <w:tcPr>
            <w:tcW w:w="9792" w:type="dxa"/>
            <w:gridSpan w:val="2"/>
          </w:tcPr>
          <w:p w:rsidR="00390C60" w:rsidRPr="001A5788" w:rsidRDefault="00390C60" w:rsidP="00944F50">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Syllabus Contents:</w:t>
            </w:r>
          </w:p>
          <w:p w:rsidR="00390C60" w:rsidRPr="001A5788" w:rsidRDefault="00390C60" w:rsidP="00944F50">
            <w:pPr>
              <w:widowControl w:val="0"/>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Following experiments have to be performed </w:t>
            </w:r>
          </w:p>
          <w:tbl>
            <w:tblPr>
              <w:tblStyle w:val="TableGrid"/>
              <w:tblW w:w="0" w:type="auto"/>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5220"/>
            </w:tblGrid>
            <w:tr w:rsidR="00390C60" w:rsidRPr="001A5788" w:rsidTr="00390C60">
              <w:trPr>
                <w:jc w:val="center"/>
              </w:trPr>
              <w:tc>
                <w:tcPr>
                  <w:tcW w:w="1118" w:type="dxa"/>
                </w:tcPr>
                <w:p w:rsidR="00390C60" w:rsidRPr="001A5788" w:rsidRDefault="00390C60" w:rsidP="00215F76">
                  <w:pPr>
                    <w:widowControl w:val="0"/>
                    <w:overflowPunct w:val="0"/>
                    <w:autoSpaceDE w:val="0"/>
                    <w:autoSpaceDN w:val="0"/>
                    <w:adjustRightInd w:val="0"/>
                    <w:spacing w:after="0" w:line="360" w:lineRule="auto"/>
                    <w:jc w:val="center"/>
                    <w:rPr>
                      <w:rFonts w:asciiTheme="minorHAnsi" w:hAnsiTheme="minorHAnsi" w:cstheme="minorHAnsi"/>
                      <w:b/>
                      <w:bCs/>
                      <w:color w:val="000000" w:themeColor="text1"/>
                      <w:sz w:val="24"/>
                      <w:szCs w:val="24"/>
                    </w:rPr>
                  </w:pPr>
                  <w:r w:rsidRPr="001A5788">
                    <w:rPr>
                      <w:rFonts w:asciiTheme="minorHAnsi" w:hAnsiTheme="minorHAnsi" w:cstheme="minorHAnsi"/>
                      <w:b/>
                      <w:bCs/>
                      <w:color w:val="000000" w:themeColor="text1"/>
                      <w:sz w:val="24"/>
                      <w:szCs w:val="24"/>
                    </w:rPr>
                    <w:t>Sr. No</w:t>
                  </w:r>
                </w:p>
              </w:tc>
              <w:tc>
                <w:tcPr>
                  <w:tcW w:w="5220" w:type="dxa"/>
                </w:tcPr>
                <w:p w:rsidR="00390C60" w:rsidRPr="001A5788" w:rsidRDefault="00390C60" w:rsidP="00215F76">
                  <w:pPr>
                    <w:widowControl w:val="0"/>
                    <w:overflowPunct w:val="0"/>
                    <w:autoSpaceDE w:val="0"/>
                    <w:autoSpaceDN w:val="0"/>
                    <w:adjustRightInd w:val="0"/>
                    <w:spacing w:after="0" w:line="360" w:lineRule="auto"/>
                    <w:jc w:val="center"/>
                    <w:rPr>
                      <w:rFonts w:asciiTheme="minorHAnsi" w:hAnsiTheme="minorHAnsi" w:cstheme="minorHAnsi"/>
                      <w:b/>
                      <w:bCs/>
                      <w:color w:val="000000" w:themeColor="text1"/>
                      <w:sz w:val="24"/>
                      <w:szCs w:val="24"/>
                    </w:rPr>
                  </w:pPr>
                  <w:r w:rsidRPr="001A5788">
                    <w:rPr>
                      <w:rFonts w:asciiTheme="minorHAnsi" w:hAnsiTheme="minorHAnsi" w:cstheme="minorHAnsi"/>
                      <w:b/>
                      <w:bCs/>
                      <w:color w:val="000000" w:themeColor="text1"/>
                      <w:sz w:val="24"/>
                      <w:szCs w:val="24"/>
                    </w:rPr>
                    <w:t>Name of Experiment</w:t>
                  </w:r>
                </w:p>
              </w:tc>
            </w:tr>
            <w:tr w:rsidR="00390C60" w:rsidRPr="001A5788" w:rsidTr="00390C60">
              <w:trPr>
                <w:jc w:val="center"/>
              </w:trPr>
              <w:tc>
                <w:tcPr>
                  <w:tcW w:w="6338" w:type="dxa"/>
                  <w:gridSpan w:val="2"/>
                </w:tcPr>
                <w:p w:rsidR="00390C60" w:rsidRPr="001A5788" w:rsidRDefault="00390C60" w:rsidP="00390C60">
                  <w:pPr>
                    <w:widowControl w:val="0"/>
                    <w:overflowPunct w:val="0"/>
                    <w:autoSpaceDE w:val="0"/>
                    <w:autoSpaceDN w:val="0"/>
                    <w:adjustRightInd w:val="0"/>
                    <w:spacing w:after="0" w:line="360" w:lineRule="auto"/>
                    <w:jc w:val="center"/>
                    <w:rPr>
                      <w:rFonts w:asciiTheme="minorHAnsi" w:hAnsiTheme="minorHAnsi" w:cstheme="minorHAnsi"/>
                      <w:b/>
                      <w:bCs/>
                      <w:color w:val="000000" w:themeColor="text1"/>
                      <w:sz w:val="24"/>
                      <w:szCs w:val="24"/>
                    </w:rPr>
                  </w:pPr>
                  <w:r w:rsidRPr="001A5788">
                    <w:rPr>
                      <w:rFonts w:asciiTheme="minorHAnsi" w:hAnsiTheme="minorHAnsi" w:cstheme="minorHAnsi"/>
                      <w:b/>
                      <w:bCs/>
                      <w:color w:val="000000" w:themeColor="text1"/>
                      <w:sz w:val="24"/>
                      <w:szCs w:val="24"/>
                    </w:rPr>
                    <w:t>Part A- Water Resources Engineering</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1</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Reynolds Experiment</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2</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Verification of Bernoulli's Equations</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3</w:t>
                  </w:r>
                </w:p>
              </w:tc>
              <w:tc>
                <w:tcPr>
                  <w:tcW w:w="5220" w:type="dxa"/>
                </w:tcPr>
                <w:p w:rsidR="00390C60" w:rsidRPr="001A5788" w:rsidRDefault="00390C60" w:rsidP="00390C60">
                  <w:pPr>
                    <w:widowControl w:val="0"/>
                    <w:tabs>
                      <w:tab w:val="left" w:pos="3329"/>
                    </w:tabs>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 xml:space="preserve">Calibration of </w:t>
                  </w:r>
                  <w:proofErr w:type="spellStart"/>
                  <w:r w:rsidRPr="001A5788">
                    <w:rPr>
                      <w:rFonts w:asciiTheme="minorHAnsi" w:hAnsiTheme="minorHAnsi" w:cstheme="minorHAnsi"/>
                      <w:bCs/>
                      <w:color w:val="000000" w:themeColor="text1"/>
                      <w:sz w:val="24"/>
                      <w:szCs w:val="24"/>
                    </w:rPr>
                    <w:t>Venturimeter</w:t>
                  </w:r>
                  <w:proofErr w:type="spellEnd"/>
                  <w:r w:rsidRPr="001A5788">
                    <w:rPr>
                      <w:rFonts w:asciiTheme="minorHAnsi" w:hAnsiTheme="minorHAnsi" w:cstheme="minorHAnsi"/>
                      <w:bCs/>
                      <w:color w:val="000000" w:themeColor="text1"/>
                      <w:sz w:val="24"/>
                      <w:szCs w:val="24"/>
                    </w:rPr>
                    <w:tab/>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4</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Calibration of Orifice Meter</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5</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Study of Uniform Flow of Open Channel</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6</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Calibration of Standing Wave Flume</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7</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Study of Hydraulic Jump</w:t>
                  </w:r>
                </w:p>
              </w:tc>
            </w:tr>
            <w:tr w:rsidR="00390C60" w:rsidRPr="001A5788" w:rsidTr="00390C60">
              <w:trPr>
                <w:trHeight w:val="451"/>
                <w:jc w:val="center"/>
              </w:trPr>
              <w:tc>
                <w:tcPr>
                  <w:tcW w:w="6338" w:type="dxa"/>
                  <w:gridSpan w:val="2"/>
                </w:tcPr>
                <w:p w:rsidR="00390C60" w:rsidRPr="001A5788" w:rsidRDefault="00390C60" w:rsidP="00390C60">
                  <w:pPr>
                    <w:widowControl w:val="0"/>
                    <w:tabs>
                      <w:tab w:val="left" w:pos="935"/>
                      <w:tab w:val="center" w:pos="3061"/>
                    </w:tabs>
                    <w:overflowPunct w:val="0"/>
                    <w:autoSpaceDE w:val="0"/>
                    <w:autoSpaceDN w:val="0"/>
                    <w:adjustRightInd w:val="0"/>
                    <w:spacing w:after="0" w:line="360" w:lineRule="auto"/>
                    <w:rPr>
                      <w:rFonts w:asciiTheme="minorHAnsi" w:hAnsiTheme="minorHAnsi" w:cstheme="minorHAnsi"/>
                      <w:b/>
                      <w:bCs/>
                      <w:color w:val="000000" w:themeColor="text1"/>
                      <w:sz w:val="24"/>
                      <w:szCs w:val="24"/>
                    </w:rPr>
                  </w:pPr>
                  <w:r w:rsidRPr="001A5788">
                    <w:rPr>
                      <w:rFonts w:asciiTheme="minorHAnsi" w:hAnsiTheme="minorHAnsi" w:cstheme="minorHAnsi"/>
                      <w:b/>
                      <w:bCs/>
                      <w:color w:val="000000" w:themeColor="text1"/>
                      <w:sz w:val="24"/>
                      <w:szCs w:val="24"/>
                    </w:rPr>
                    <w:tab/>
                  </w:r>
                  <w:r w:rsidRPr="001A5788">
                    <w:rPr>
                      <w:rFonts w:asciiTheme="minorHAnsi" w:hAnsiTheme="minorHAnsi" w:cstheme="minorHAnsi"/>
                      <w:b/>
                      <w:bCs/>
                      <w:color w:val="000000" w:themeColor="text1"/>
                      <w:sz w:val="24"/>
                      <w:szCs w:val="24"/>
                    </w:rPr>
                    <w:tab/>
                    <w:t>Part B- Environmental Engineering</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8</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 xml:space="preserve">Determination of </w:t>
                  </w:r>
                  <w:proofErr w:type="spellStart"/>
                  <w:r w:rsidRPr="001A5788">
                    <w:rPr>
                      <w:rFonts w:asciiTheme="minorHAnsi" w:hAnsiTheme="minorHAnsi" w:cstheme="minorHAnsi"/>
                      <w:bCs/>
                      <w:color w:val="000000" w:themeColor="text1"/>
                      <w:sz w:val="24"/>
                      <w:szCs w:val="24"/>
                    </w:rPr>
                    <w:t>Sulphate</w:t>
                  </w:r>
                  <w:proofErr w:type="spellEnd"/>
                  <w:r w:rsidRPr="001A5788">
                    <w:rPr>
                      <w:rFonts w:asciiTheme="minorHAnsi" w:hAnsiTheme="minorHAnsi" w:cstheme="minorHAnsi"/>
                      <w:bCs/>
                      <w:color w:val="000000" w:themeColor="text1"/>
                      <w:sz w:val="24"/>
                      <w:szCs w:val="24"/>
                    </w:rPr>
                    <w:t xml:space="preserve"> by Gravimetric Method</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9</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Determination of MPN index (Statistical Method)</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10</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 xml:space="preserve">Determination of IRON by Spectrophotometer </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11</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Determination of Phosphate by Spectrophotometer</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12</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 xml:space="preserve">Study of Adsorption Column </w:t>
                  </w:r>
                </w:p>
              </w:tc>
            </w:tr>
            <w:tr w:rsidR="00390C60" w:rsidRPr="001A5788" w:rsidTr="00390C60">
              <w:trPr>
                <w:jc w:val="center"/>
              </w:trPr>
              <w:tc>
                <w:tcPr>
                  <w:tcW w:w="1118"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13</w:t>
                  </w:r>
                </w:p>
              </w:tc>
              <w:tc>
                <w:tcPr>
                  <w:tcW w:w="5220" w:type="dxa"/>
                </w:tcPr>
                <w:p w:rsidR="00390C60" w:rsidRPr="001A5788" w:rsidRDefault="00390C60" w:rsidP="00390C60">
                  <w:pPr>
                    <w:widowControl w:val="0"/>
                    <w:overflowPunct w:val="0"/>
                    <w:autoSpaceDE w:val="0"/>
                    <w:autoSpaceDN w:val="0"/>
                    <w:adjustRightInd w:val="0"/>
                    <w:spacing w:after="0" w:line="360" w:lineRule="auto"/>
                    <w:jc w:val="both"/>
                    <w:rPr>
                      <w:rFonts w:asciiTheme="minorHAnsi" w:hAnsiTheme="minorHAnsi" w:cstheme="minorHAnsi"/>
                      <w:bCs/>
                      <w:color w:val="000000" w:themeColor="text1"/>
                      <w:sz w:val="24"/>
                      <w:szCs w:val="24"/>
                    </w:rPr>
                  </w:pPr>
                  <w:r w:rsidRPr="001A5788">
                    <w:rPr>
                      <w:rFonts w:asciiTheme="minorHAnsi" w:hAnsiTheme="minorHAnsi" w:cstheme="minorHAnsi"/>
                      <w:bCs/>
                      <w:color w:val="000000" w:themeColor="text1"/>
                      <w:sz w:val="24"/>
                      <w:szCs w:val="24"/>
                    </w:rPr>
                    <w:t>Determination of Color by Colorimeter</w:t>
                  </w:r>
                </w:p>
              </w:tc>
            </w:tr>
          </w:tbl>
          <w:p w:rsidR="00626463" w:rsidRPr="001A5788" w:rsidRDefault="00626463" w:rsidP="009B3896">
            <w:pPr>
              <w:widowControl w:val="0"/>
              <w:spacing w:after="0"/>
              <w:ind w:left="441"/>
              <w:jc w:val="both"/>
              <w:rPr>
                <w:rFonts w:asciiTheme="minorHAnsi" w:hAnsiTheme="minorHAnsi" w:cstheme="minorHAnsi"/>
                <w:b/>
                <w:sz w:val="24"/>
                <w:szCs w:val="24"/>
              </w:rPr>
            </w:pPr>
          </w:p>
        </w:tc>
      </w:tr>
    </w:tbl>
    <w:p w:rsidR="00215F76" w:rsidRPr="001A5788" w:rsidRDefault="00215F76" w:rsidP="00626463">
      <w:pPr>
        <w:spacing w:after="0"/>
        <w:jc w:val="center"/>
        <w:rPr>
          <w:rFonts w:asciiTheme="minorHAnsi" w:hAnsiTheme="minorHAnsi" w:cstheme="minorHAnsi"/>
          <w:b/>
          <w:sz w:val="24"/>
          <w:szCs w:val="24"/>
        </w:rPr>
      </w:pPr>
    </w:p>
    <w:p w:rsidR="00DA176E" w:rsidRDefault="00DA176E"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Pr="001A5788" w:rsidRDefault="001A5788" w:rsidP="00C96CD4">
      <w:pPr>
        <w:spacing w:after="0"/>
        <w:jc w:val="center"/>
        <w:rPr>
          <w:rFonts w:asciiTheme="minorHAnsi" w:hAnsiTheme="minorHAnsi" w:cstheme="minorHAnsi"/>
          <w:b/>
          <w:sz w:val="24"/>
          <w:szCs w:val="24"/>
        </w:rPr>
      </w:pPr>
    </w:p>
    <w:p w:rsidR="004676D7" w:rsidRPr="001A5788" w:rsidRDefault="004676D7" w:rsidP="00990C8B">
      <w:pPr>
        <w:spacing w:after="0" w:line="240" w:lineRule="auto"/>
        <w:jc w:val="center"/>
        <w:rPr>
          <w:rFonts w:asciiTheme="minorHAnsi" w:hAnsiTheme="minorHAnsi" w:cstheme="minorHAnsi"/>
          <w:b/>
          <w:sz w:val="24"/>
          <w:szCs w:val="24"/>
        </w:rPr>
      </w:pPr>
      <w:r w:rsidRPr="001A5788">
        <w:rPr>
          <w:rFonts w:asciiTheme="minorHAnsi" w:hAnsiTheme="minorHAnsi" w:cstheme="minorHAnsi"/>
          <w:b/>
          <w:sz w:val="24"/>
          <w:szCs w:val="24"/>
        </w:rPr>
        <w:t>SEMESTER- II</w:t>
      </w:r>
    </w:p>
    <w:p w:rsidR="005D7B11" w:rsidRPr="001A5788" w:rsidRDefault="005D7B11" w:rsidP="00C96CD4">
      <w:pPr>
        <w:spacing w:after="0"/>
        <w:jc w:val="center"/>
        <w:rPr>
          <w:rFonts w:asciiTheme="minorHAnsi" w:hAnsiTheme="minorHAnsi" w:cstheme="minorHAnsi"/>
          <w:b/>
          <w:sz w:val="24"/>
          <w:szCs w:val="24"/>
        </w:rPr>
      </w:pPr>
    </w:p>
    <w:tbl>
      <w:tblPr>
        <w:tblStyle w:val="TableGrid"/>
        <w:tblW w:w="0" w:type="auto"/>
        <w:tblLook w:val="04A0"/>
      </w:tblPr>
      <w:tblGrid>
        <w:gridCol w:w="4788"/>
        <w:gridCol w:w="4788"/>
      </w:tblGrid>
      <w:tr w:rsidR="005D7B11" w:rsidRPr="001A5788" w:rsidTr="00DA176E">
        <w:trPr>
          <w:trHeight w:val="458"/>
        </w:trPr>
        <w:tc>
          <w:tcPr>
            <w:tcW w:w="9576" w:type="dxa"/>
            <w:gridSpan w:val="2"/>
          </w:tcPr>
          <w:p w:rsidR="005D7B11" w:rsidRPr="001A5788" w:rsidRDefault="005D7B11" w:rsidP="00DA176E">
            <w:pPr>
              <w:jc w:val="center"/>
              <w:rPr>
                <w:rFonts w:asciiTheme="minorHAnsi" w:hAnsiTheme="minorHAnsi" w:cstheme="minorHAnsi"/>
                <w:b/>
                <w:sz w:val="24"/>
                <w:szCs w:val="24"/>
              </w:rPr>
            </w:pPr>
            <w:r w:rsidRPr="001A5788">
              <w:rPr>
                <w:rFonts w:asciiTheme="minorHAnsi" w:hAnsiTheme="minorHAnsi" w:cstheme="minorHAnsi"/>
                <w:b/>
                <w:bCs/>
                <w:sz w:val="24"/>
                <w:szCs w:val="24"/>
              </w:rPr>
              <w:t xml:space="preserve">IOC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for </w:t>
            </w:r>
            <w:proofErr w:type="spellStart"/>
            <w:r w:rsidRPr="001A5788">
              <w:rPr>
                <w:rFonts w:asciiTheme="minorHAnsi" w:hAnsiTheme="minorHAnsi" w:cstheme="minorHAnsi"/>
                <w:b/>
                <w:sz w:val="24"/>
                <w:szCs w:val="24"/>
              </w:rPr>
              <w:t>WaterManagement</w:t>
            </w:r>
            <w:proofErr w:type="spellEnd"/>
          </w:p>
        </w:tc>
      </w:tr>
      <w:tr w:rsidR="005D7B11" w:rsidRPr="001A5788" w:rsidTr="00DA176E">
        <w:tc>
          <w:tcPr>
            <w:tcW w:w="4788" w:type="dxa"/>
          </w:tcPr>
          <w:p w:rsidR="005D7B11" w:rsidRPr="001A5788" w:rsidRDefault="005D7B11" w:rsidP="005D7B11">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5D7B11" w:rsidRPr="001A5788" w:rsidRDefault="005D7B11" w:rsidP="005D7B11">
            <w:pPr>
              <w:spacing w:after="0"/>
              <w:rPr>
                <w:rFonts w:asciiTheme="minorHAnsi" w:hAnsiTheme="minorHAnsi" w:cstheme="minorHAnsi"/>
                <w:sz w:val="24"/>
                <w:szCs w:val="24"/>
              </w:rPr>
            </w:pPr>
            <w:r w:rsidRPr="001A5788">
              <w:rPr>
                <w:rFonts w:asciiTheme="minorHAnsi" w:hAnsiTheme="minorHAnsi" w:cstheme="minorHAnsi"/>
                <w:sz w:val="24"/>
                <w:szCs w:val="24"/>
              </w:rPr>
              <w:t>Lectures: 3 Hr/Week</w:t>
            </w:r>
          </w:p>
        </w:tc>
        <w:tc>
          <w:tcPr>
            <w:tcW w:w="4788" w:type="dxa"/>
          </w:tcPr>
          <w:p w:rsidR="005D7B11" w:rsidRPr="001A5788" w:rsidRDefault="005D7B11" w:rsidP="00B07390">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5D7B11" w:rsidRPr="001A5788" w:rsidRDefault="005D7B11" w:rsidP="00B07390">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5D7B11" w:rsidRPr="001A5788" w:rsidRDefault="005D7B11" w:rsidP="00B07390">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5D7B11" w:rsidRPr="001A5788" w:rsidTr="00DA176E">
        <w:tc>
          <w:tcPr>
            <w:tcW w:w="9576" w:type="dxa"/>
            <w:gridSpan w:val="2"/>
          </w:tcPr>
          <w:p w:rsidR="005D7B11" w:rsidRPr="001A5788" w:rsidRDefault="005D7B11"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5D7B11" w:rsidRPr="001A5788" w:rsidRDefault="005D7B11"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5D7B11" w:rsidRPr="00990C8B" w:rsidRDefault="00DA176E" w:rsidP="008755F6">
            <w:pPr>
              <w:pStyle w:val="ListParagraph"/>
              <w:numPr>
                <w:ilvl w:val="0"/>
                <w:numId w:val="35"/>
              </w:numPr>
              <w:shd w:val="clear" w:color="auto" w:fill="FFFFFF"/>
              <w:spacing w:after="0"/>
              <w:ind w:left="270" w:hanging="270"/>
              <w:jc w:val="both"/>
              <w:textAlignment w:val="baseline"/>
              <w:rPr>
                <w:rFonts w:asciiTheme="minorHAnsi" w:eastAsia="Times New Roman" w:hAnsiTheme="minorHAnsi" w:cstheme="minorHAnsi"/>
                <w:color w:val="000000" w:themeColor="text1"/>
                <w:sz w:val="24"/>
                <w:szCs w:val="24"/>
              </w:rPr>
            </w:pPr>
            <w:r w:rsidRPr="00990C8B">
              <w:rPr>
                <w:rFonts w:asciiTheme="minorHAnsi" w:eastAsia="Times New Roman" w:hAnsiTheme="minorHAnsi" w:cstheme="minorHAnsi"/>
                <w:color w:val="000000" w:themeColor="text1"/>
                <w:sz w:val="24"/>
                <w:szCs w:val="24"/>
              </w:rPr>
              <w:t>G</w:t>
            </w:r>
            <w:r w:rsidR="005D7B11" w:rsidRPr="00990C8B">
              <w:rPr>
                <w:rFonts w:asciiTheme="minorHAnsi" w:eastAsia="Times New Roman" w:hAnsiTheme="minorHAnsi" w:cstheme="minorHAnsi"/>
                <w:color w:val="000000" w:themeColor="text1"/>
                <w:sz w:val="24"/>
                <w:szCs w:val="24"/>
              </w:rPr>
              <w:t>ain fundamental understanding of the remote sensing, GIS,GPS technologies</w:t>
            </w:r>
          </w:p>
          <w:p w:rsidR="005D7B11" w:rsidRPr="00990C8B" w:rsidRDefault="00DA176E" w:rsidP="008755F6">
            <w:pPr>
              <w:pStyle w:val="ListParagraph"/>
              <w:numPr>
                <w:ilvl w:val="0"/>
                <w:numId w:val="35"/>
              </w:numPr>
              <w:shd w:val="clear" w:color="auto" w:fill="FFFFFF"/>
              <w:spacing w:before="100" w:beforeAutospacing="1" w:after="100" w:afterAutospacing="1"/>
              <w:ind w:left="270" w:hanging="270"/>
              <w:jc w:val="both"/>
              <w:textAlignment w:val="baseline"/>
              <w:rPr>
                <w:rFonts w:asciiTheme="minorHAnsi" w:eastAsia="Times New Roman" w:hAnsiTheme="minorHAnsi" w:cstheme="minorHAnsi"/>
                <w:color w:val="000000" w:themeColor="text1"/>
                <w:sz w:val="24"/>
                <w:szCs w:val="24"/>
              </w:rPr>
            </w:pPr>
            <w:r w:rsidRPr="00990C8B">
              <w:rPr>
                <w:rFonts w:asciiTheme="minorHAnsi" w:eastAsia="Times New Roman" w:hAnsiTheme="minorHAnsi" w:cstheme="minorHAnsi"/>
                <w:color w:val="000000" w:themeColor="text1"/>
                <w:sz w:val="24"/>
                <w:szCs w:val="24"/>
              </w:rPr>
              <w:t>B</w:t>
            </w:r>
            <w:r w:rsidR="005D7B11" w:rsidRPr="00990C8B">
              <w:rPr>
                <w:rFonts w:asciiTheme="minorHAnsi" w:eastAsia="Times New Roman" w:hAnsiTheme="minorHAnsi" w:cstheme="minorHAnsi"/>
                <w:color w:val="000000" w:themeColor="text1"/>
                <w:sz w:val="24"/>
                <w:szCs w:val="24"/>
              </w:rPr>
              <w:t xml:space="preserve">ecome familiar with the GIS-based analytical and problem-solving techniques </w:t>
            </w:r>
          </w:p>
          <w:p w:rsidR="005D7B11" w:rsidRPr="00990C8B" w:rsidRDefault="00DA176E" w:rsidP="008755F6">
            <w:pPr>
              <w:pStyle w:val="ListParagraph"/>
              <w:numPr>
                <w:ilvl w:val="0"/>
                <w:numId w:val="35"/>
              </w:numPr>
              <w:shd w:val="clear" w:color="auto" w:fill="FFFFFF"/>
              <w:spacing w:after="0"/>
              <w:ind w:left="270" w:hanging="270"/>
              <w:jc w:val="both"/>
              <w:textAlignment w:val="baseline"/>
              <w:rPr>
                <w:rFonts w:asciiTheme="minorHAnsi" w:eastAsia="Times New Roman" w:hAnsiTheme="minorHAnsi" w:cstheme="minorHAnsi"/>
                <w:color w:val="000000" w:themeColor="text1"/>
                <w:sz w:val="24"/>
                <w:szCs w:val="24"/>
              </w:rPr>
            </w:pPr>
            <w:r w:rsidRPr="00990C8B">
              <w:rPr>
                <w:rFonts w:asciiTheme="minorHAnsi" w:eastAsia="Times New Roman" w:hAnsiTheme="minorHAnsi" w:cstheme="minorHAnsi"/>
                <w:color w:val="000000" w:themeColor="text1"/>
                <w:sz w:val="24"/>
                <w:szCs w:val="24"/>
              </w:rPr>
              <w:t>U</w:t>
            </w:r>
            <w:r w:rsidR="005D7B11" w:rsidRPr="00990C8B">
              <w:rPr>
                <w:rFonts w:asciiTheme="minorHAnsi" w:eastAsia="Times New Roman" w:hAnsiTheme="minorHAnsi" w:cstheme="minorHAnsi"/>
                <w:color w:val="000000" w:themeColor="text1"/>
                <w:sz w:val="24"/>
                <w:szCs w:val="24"/>
              </w:rPr>
              <w:t>nderstand the basic principles underlying the RS-GIS based modeling of water  management  systems</w:t>
            </w:r>
          </w:p>
          <w:p w:rsidR="005D7B11" w:rsidRPr="00990C8B" w:rsidRDefault="00DA176E" w:rsidP="008755F6">
            <w:pPr>
              <w:pStyle w:val="ListParagraph"/>
              <w:numPr>
                <w:ilvl w:val="0"/>
                <w:numId w:val="35"/>
              </w:numPr>
              <w:shd w:val="clear" w:color="auto" w:fill="FFFFFF"/>
              <w:spacing w:after="0"/>
              <w:ind w:left="270" w:hanging="270"/>
              <w:jc w:val="both"/>
              <w:textAlignment w:val="baseline"/>
              <w:rPr>
                <w:rFonts w:asciiTheme="minorHAnsi" w:hAnsiTheme="minorHAnsi" w:cstheme="minorHAnsi"/>
                <w:sz w:val="24"/>
                <w:szCs w:val="24"/>
              </w:rPr>
            </w:pPr>
            <w:r w:rsidRPr="00990C8B">
              <w:rPr>
                <w:rFonts w:asciiTheme="minorHAnsi" w:eastAsia="Times New Roman" w:hAnsiTheme="minorHAnsi" w:cstheme="minorHAnsi"/>
                <w:color w:val="000000" w:themeColor="text1"/>
                <w:sz w:val="24"/>
                <w:szCs w:val="24"/>
              </w:rPr>
              <w:t>A</w:t>
            </w:r>
            <w:r w:rsidR="005D7B11" w:rsidRPr="00990C8B">
              <w:rPr>
                <w:rFonts w:asciiTheme="minorHAnsi" w:eastAsia="Times New Roman" w:hAnsiTheme="minorHAnsi" w:cstheme="minorHAnsi"/>
                <w:color w:val="000000" w:themeColor="text1"/>
                <w:sz w:val="24"/>
                <w:szCs w:val="24"/>
              </w:rPr>
              <w:t xml:space="preserve">pply the </w:t>
            </w:r>
            <w:proofErr w:type="spellStart"/>
            <w:r w:rsidR="005D7B11" w:rsidRPr="00990C8B">
              <w:rPr>
                <w:rFonts w:asciiTheme="minorHAnsi" w:eastAsia="Times New Roman" w:hAnsiTheme="minorHAnsi" w:cstheme="minorHAnsi"/>
                <w:color w:val="000000" w:themeColor="text1"/>
                <w:sz w:val="24"/>
                <w:szCs w:val="24"/>
              </w:rPr>
              <w:t>Geoinformatics</w:t>
            </w:r>
            <w:proofErr w:type="spellEnd"/>
            <w:r w:rsidR="005D7B11" w:rsidRPr="00990C8B">
              <w:rPr>
                <w:rFonts w:asciiTheme="minorHAnsi" w:eastAsia="Times New Roman" w:hAnsiTheme="minorHAnsi" w:cstheme="minorHAnsi"/>
                <w:color w:val="000000" w:themeColor="text1"/>
                <w:sz w:val="24"/>
                <w:szCs w:val="24"/>
              </w:rPr>
              <w:t xml:space="preserve"> tools for sustainable planning and management of water resources</w:t>
            </w:r>
          </w:p>
        </w:tc>
      </w:tr>
      <w:tr w:rsidR="005D7B11" w:rsidRPr="001A5788" w:rsidTr="00DA176E">
        <w:tc>
          <w:tcPr>
            <w:tcW w:w="9576" w:type="dxa"/>
            <w:gridSpan w:val="2"/>
          </w:tcPr>
          <w:p w:rsidR="00990C8B" w:rsidRDefault="005D7B11" w:rsidP="00990C8B">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990C8B" w:rsidRDefault="005D7B11" w:rsidP="00990C8B">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(Remote Sensing- GIS-GPS)</w:t>
            </w:r>
            <w:r w:rsidRPr="001A5788">
              <w:rPr>
                <w:rFonts w:asciiTheme="minorHAnsi" w:hAnsiTheme="minorHAnsi" w:cstheme="minorHAnsi"/>
                <w:sz w:val="24"/>
                <w:szCs w:val="24"/>
              </w:rPr>
              <w:t xml:space="preserve"> Introduction to </w:t>
            </w:r>
            <w:proofErr w:type="spellStart"/>
            <w:r w:rsidRPr="001A5788">
              <w:rPr>
                <w:rFonts w:asciiTheme="minorHAnsi" w:hAnsiTheme="minorHAnsi" w:cstheme="minorHAnsi"/>
                <w:sz w:val="24"/>
                <w:szCs w:val="24"/>
              </w:rPr>
              <w:t>Geoinformatics</w:t>
            </w:r>
            <w:proofErr w:type="spellEnd"/>
            <w:r w:rsidRPr="001A5788">
              <w:rPr>
                <w:rFonts w:asciiTheme="minorHAnsi" w:hAnsiTheme="minorHAnsi" w:cstheme="minorHAnsi"/>
                <w:sz w:val="24"/>
                <w:szCs w:val="24"/>
              </w:rPr>
              <w:t xml:space="preserve"> (RS- GIS-GPS) * Fundamental of Remote Sensing History Type of Remote Sensing Remote Sensing platforms and sensors Data acquisition through various platforms Cameras and sensor parameters  Elements of satellite images Concept of bands, pixel, digital number, metadata Multispectral Remote Sensing False color composite Interpretation of multispectral image Combination of sensors Image interpretation parameters Digital image processing Atmospheric, radiometric, geometric corrections Histograms, Density slicing, Contrast stretching,  Principle component analysis Ground truths. Introduction to GIS Components of GIS Hardware and software GIS functionality Data capture, management, analysis and visualization Projections and </w:t>
            </w:r>
            <w:proofErr w:type="spellStart"/>
            <w:r w:rsidRPr="001A5788">
              <w:rPr>
                <w:rFonts w:asciiTheme="minorHAnsi" w:hAnsiTheme="minorHAnsi" w:cstheme="minorHAnsi"/>
                <w:sz w:val="24"/>
                <w:szCs w:val="24"/>
              </w:rPr>
              <w:t>georeferencing</w:t>
            </w:r>
            <w:proofErr w:type="spellEnd"/>
            <w:r w:rsidRPr="001A5788">
              <w:rPr>
                <w:rFonts w:asciiTheme="minorHAnsi" w:hAnsiTheme="minorHAnsi" w:cstheme="minorHAnsi"/>
                <w:sz w:val="24"/>
                <w:szCs w:val="24"/>
              </w:rPr>
              <w:t xml:space="preserve"> Concepts of projections Types of projections and their applications Topological data model TIN, spaghetti, polygon structure data models Digitization  Introduction to GPS  Fundamental concepts Coordinates and reference systems  Components of GPS system GPS for land navigation and survey reconnaissance Static / Differential Positioning  Dynamic / Kinematic Positioning •GPS equipment  National GPS applications.</w:t>
            </w:r>
          </w:p>
          <w:p w:rsidR="001A5788" w:rsidRPr="001A5788" w:rsidRDefault="005D7B11" w:rsidP="00990C8B">
            <w:pPr>
              <w:spacing w:after="0"/>
              <w:jc w:val="both"/>
              <w:rPr>
                <w:rFonts w:asciiTheme="minorHAnsi" w:hAnsiTheme="minorHAnsi" w:cstheme="minorHAnsi"/>
                <w:sz w:val="24"/>
                <w:szCs w:val="24"/>
              </w:rPr>
            </w:pPr>
            <w:r w:rsidRPr="001A5788">
              <w:rPr>
                <w:rFonts w:asciiTheme="minorHAnsi" w:hAnsiTheme="minorHAnsi" w:cstheme="minorHAnsi"/>
                <w:b/>
                <w:sz w:val="24"/>
                <w:szCs w:val="24"/>
              </w:rPr>
              <w:t xml:space="preserve"> </w:t>
            </w:r>
            <w:proofErr w:type="spellStart"/>
            <w:r w:rsidRPr="001A5788">
              <w:rPr>
                <w:rFonts w:asciiTheme="minorHAnsi" w:hAnsiTheme="minorHAnsi" w:cstheme="minorHAnsi"/>
                <w:b/>
                <w:sz w:val="24"/>
                <w:szCs w:val="24"/>
              </w:rPr>
              <w:t>Geoinformatics</w:t>
            </w:r>
            <w:proofErr w:type="spellEnd"/>
            <w:r w:rsidRPr="001A5788">
              <w:rPr>
                <w:rFonts w:asciiTheme="minorHAnsi" w:hAnsiTheme="minorHAnsi" w:cstheme="minorHAnsi"/>
                <w:b/>
                <w:sz w:val="24"/>
                <w:szCs w:val="24"/>
              </w:rPr>
              <w:t xml:space="preserve"> for Water Management </w:t>
            </w:r>
            <w:r w:rsidRPr="001A5788">
              <w:rPr>
                <w:rFonts w:asciiTheme="minorHAnsi" w:hAnsiTheme="minorHAnsi" w:cstheme="minorHAnsi"/>
                <w:sz w:val="24"/>
                <w:szCs w:val="24"/>
              </w:rPr>
              <w:t xml:space="preserve"> Basic water management principles Systems Engineering approach Synoptic and integrated  water management Use of Software Packages  River basin delineation  GIS based river basin morphological analysis Runoff estimation-SCS GIS based river basin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parameters </w:t>
            </w:r>
            <w:proofErr w:type="spellStart"/>
            <w:r w:rsidRPr="001A5788">
              <w:rPr>
                <w:rFonts w:asciiTheme="minorHAnsi" w:hAnsiTheme="minorHAnsi" w:cstheme="minorHAnsi"/>
                <w:sz w:val="24"/>
                <w:szCs w:val="24"/>
              </w:rPr>
              <w:t>Spatio</w:t>
            </w:r>
            <w:proofErr w:type="spellEnd"/>
            <w:r w:rsidRPr="001A5788">
              <w:rPr>
                <w:rFonts w:asciiTheme="minorHAnsi" w:hAnsiTheme="minorHAnsi" w:cstheme="minorHAnsi"/>
                <w:sz w:val="24"/>
                <w:szCs w:val="24"/>
              </w:rPr>
              <w:t xml:space="preserve">-temporal basin </w:t>
            </w:r>
            <w:proofErr w:type="spellStart"/>
            <w:r w:rsidRPr="001A5788">
              <w:rPr>
                <w:rFonts w:asciiTheme="minorHAnsi" w:hAnsiTheme="minorHAnsi" w:cstheme="minorHAnsi"/>
                <w:sz w:val="24"/>
                <w:szCs w:val="24"/>
              </w:rPr>
              <w:t>simulationmodel</w:t>
            </w:r>
            <w:proofErr w:type="spellEnd"/>
            <w:r w:rsidRPr="001A5788">
              <w:rPr>
                <w:rFonts w:asciiTheme="minorHAnsi" w:hAnsiTheme="minorHAnsi" w:cstheme="minorHAnsi"/>
                <w:sz w:val="24"/>
                <w:szCs w:val="24"/>
              </w:rPr>
              <w:t xml:space="preserve"> development Surface /Ground Water Environmental, agriculture, irrigation, PWS demands Socio-economic parameters Basin spatial- temporal water supply / demand management Model optimization. Presentation of GIS based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project.</w:t>
            </w:r>
          </w:p>
        </w:tc>
      </w:tr>
      <w:tr w:rsidR="005D7B11" w:rsidRPr="001A5788" w:rsidTr="00B07390">
        <w:trPr>
          <w:trHeight w:val="2339"/>
        </w:trPr>
        <w:tc>
          <w:tcPr>
            <w:tcW w:w="9576" w:type="dxa"/>
            <w:gridSpan w:val="2"/>
          </w:tcPr>
          <w:p w:rsidR="005D7B11" w:rsidRPr="001A5788" w:rsidRDefault="005D7B11" w:rsidP="005D7B11">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References:</w:t>
            </w:r>
          </w:p>
          <w:p w:rsidR="005D7B11" w:rsidRPr="00990C8B" w:rsidRDefault="005D7B11" w:rsidP="008755F6">
            <w:pPr>
              <w:pStyle w:val="ListParagraph"/>
              <w:numPr>
                <w:ilvl w:val="0"/>
                <w:numId w:val="36"/>
              </w:numPr>
              <w:spacing w:after="160"/>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Remote Sensing and Image Interpretation by Thomas M. </w:t>
            </w:r>
            <w:proofErr w:type="spellStart"/>
            <w:r w:rsidRPr="00990C8B">
              <w:rPr>
                <w:rFonts w:asciiTheme="minorHAnsi" w:hAnsiTheme="minorHAnsi" w:cstheme="minorHAnsi"/>
                <w:sz w:val="24"/>
                <w:szCs w:val="24"/>
              </w:rPr>
              <w:t>Lillesand</w:t>
            </w:r>
            <w:proofErr w:type="spellEnd"/>
            <w:r w:rsidRPr="00990C8B">
              <w:rPr>
                <w:rFonts w:asciiTheme="minorHAnsi" w:hAnsiTheme="minorHAnsi" w:cstheme="minorHAnsi"/>
                <w:sz w:val="24"/>
                <w:szCs w:val="24"/>
              </w:rPr>
              <w:t xml:space="preserve"> , Ralph W. Kiefer , Jonathan W. </w:t>
            </w:r>
            <w:proofErr w:type="spellStart"/>
            <w:r w:rsidRPr="00990C8B">
              <w:rPr>
                <w:rFonts w:asciiTheme="minorHAnsi" w:hAnsiTheme="minorHAnsi" w:cstheme="minorHAnsi"/>
                <w:sz w:val="24"/>
                <w:szCs w:val="24"/>
              </w:rPr>
              <w:t>Chipman</w:t>
            </w:r>
            <w:proofErr w:type="spellEnd"/>
          </w:p>
          <w:p w:rsidR="005D7B11" w:rsidRPr="00990C8B" w:rsidRDefault="005D7B11" w:rsidP="008755F6">
            <w:pPr>
              <w:pStyle w:val="ListParagraph"/>
              <w:numPr>
                <w:ilvl w:val="0"/>
                <w:numId w:val="36"/>
              </w:numPr>
              <w:spacing w:after="160"/>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Geographic Information Systems and Environmental Modeling by Clarke, Keith C., Bradley O. Parks, and Michael P. Crane. Upper Saddle River, NJ: Prentice Hall, 2002. </w:t>
            </w:r>
          </w:p>
          <w:p w:rsidR="005D7B11" w:rsidRPr="00990C8B" w:rsidRDefault="005D7B11" w:rsidP="00B07390">
            <w:pPr>
              <w:pStyle w:val="ListParagraph"/>
              <w:numPr>
                <w:ilvl w:val="0"/>
                <w:numId w:val="36"/>
              </w:numPr>
              <w:spacing w:after="0"/>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Principles of Remote Sensing- Edition: ITC Educational Textbook Series 2,Publisher: ITC, </w:t>
            </w:r>
            <w:proofErr w:type="spellStart"/>
            <w:r w:rsidRPr="00990C8B">
              <w:rPr>
                <w:rFonts w:asciiTheme="minorHAnsi" w:hAnsiTheme="minorHAnsi" w:cstheme="minorHAnsi"/>
                <w:sz w:val="24"/>
                <w:szCs w:val="24"/>
              </w:rPr>
              <w:t>nschedeEditors</w:t>
            </w:r>
            <w:proofErr w:type="spellEnd"/>
            <w:r w:rsidRPr="00990C8B">
              <w:rPr>
                <w:rFonts w:asciiTheme="minorHAnsi" w:hAnsiTheme="minorHAnsi" w:cstheme="minorHAnsi"/>
                <w:sz w:val="24"/>
                <w:szCs w:val="24"/>
              </w:rPr>
              <w:t xml:space="preserve">: N. </w:t>
            </w:r>
            <w:proofErr w:type="spellStart"/>
            <w:r w:rsidRPr="00990C8B">
              <w:rPr>
                <w:rFonts w:asciiTheme="minorHAnsi" w:hAnsiTheme="minorHAnsi" w:cstheme="minorHAnsi"/>
                <w:sz w:val="24"/>
                <w:szCs w:val="24"/>
              </w:rPr>
              <w:t>Kerle</w:t>
            </w:r>
            <w:proofErr w:type="spellEnd"/>
            <w:r w:rsidRPr="00990C8B">
              <w:rPr>
                <w:rFonts w:asciiTheme="minorHAnsi" w:hAnsiTheme="minorHAnsi" w:cstheme="minorHAnsi"/>
                <w:sz w:val="24"/>
                <w:szCs w:val="24"/>
              </w:rPr>
              <w:t xml:space="preserve">, L.L.F. Janssen, G.C. </w:t>
            </w:r>
            <w:proofErr w:type="spellStart"/>
            <w:r w:rsidRPr="00990C8B">
              <w:rPr>
                <w:rFonts w:asciiTheme="minorHAnsi" w:hAnsiTheme="minorHAnsi" w:cstheme="minorHAnsi"/>
                <w:sz w:val="24"/>
                <w:szCs w:val="24"/>
              </w:rPr>
              <w:t>Huurneman</w:t>
            </w:r>
            <w:proofErr w:type="spellEnd"/>
          </w:p>
        </w:tc>
      </w:tr>
    </w:tbl>
    <w:p w:rsidR="00D60035" w:rsidRPr="001A5788" w:rsidRDefault="00D60035" w:rsidP="00C96CD4">
      <w:pPr>
        <w:spacing w:after="0"/>
        <w:jc w:val="center"/>
        <w:rPr>
          <w:rFonts w:asciiTheme="minorHAnsi" w:hAnsiTheme="minorHAnsi" w:cstheme="minorHAnsi"/>
          <w:b/>
          <w:sz w:val="24"/>
          <w:szCs w:val="24"/>
        </w:rPr>
      </w:pPr>
      <w:r w:rsidRPr="001A5788">
        <w:rPr>
          <w:rFonts w:asciiTheme="minorHAnsi" w:hAnsiTheme="minorHAnsi" w:cstheme="minorHAnsi"/>
          <w:b/>
          <w:sz w:val="24"/>
          <w:szCs w:val="24"/>
        </w:rPr>
        <w:lastRenderedPageBreak/>
        <w:t>Departmental Elective Course (DEC</w:t>
      </w:r>
      <w:r w:rsidR="00A50B41" w:rsidRPr="001A5788">
        <w:rPr>
          <w:rFonts w:asciiTheme="minorHAnsi" w:hAnsiTheme="minorHAnsi" w:cstheme="minorHAnsi"/>
          <w:b/>
          <w:sz w:val="24"/>
          <w:szCs w:val="24"/>
        </w:rPr>
        <w:t>) -II</w:t>
      </w:r>
    </w:p>
    <w:p w:rsidR="00D60035" w:rsidRPr="001A5788" w:rsidRDefault="00D60035" w:rsidP="00C96CD4">
      <w:pPr>
        <w:spacing w:after="0"/>
        <w:jc w:val="center"/>
        <w:rPr>
          <w:rFonts w:asciiTheme="minorHAnsi" w:hAnsiTheme="minorHAnsi" w:cstheme="minorHAnsi"/>
          <w:b/>
          <w:sz w:val="24"/>
          <w:szCs w:val="24"/>
        </w:rPr>
      </w:pPr>
    </w:p>
    <w:tbl>
      <w:tblPr>
        <w:tblStyle w:val="TableGrid"/>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6"/>
        <w:gridCol w:w="5313"/>
      </w:tblGrid>
      <w:tr w:rsidR="00D60035" w:rsidRPr="001A5788" w:rsidTr="00DA176E">
        <w:trPr>
          <w:trHeight w:val="458"/>
        </w:trPr>
        <w:tc>
          <w:tcPr>
            <w:tcW w:w="9889" w:type="dxa"/>
            <w:gridSpan w:val="2"/>
          </w:tcPr>
          <w:p w:rsidR="00D60035" w:rsidRPr="001A5788" w:rsidRDefault="00D642DC" w:rsidP="00D60035">
            <w:pPr>
              <w:widowControl w:val="0"/>
              <w:autoSpaceDE w:val="0"/>
              <w:autoSpaceDN w:val="0"/>
              <w:adjustRightInd w:val="0"/>
              <w:spacing w:after="0"/>
              <w:jc w:val="center"/>
              <w:rPr>
                <w:rFonts w:asciiTheme="minorHAnsi" w:hAnsiTheme="minorHAnsi" w:cstheme="minorHAnsi"/>
                <w:b/>
                <w:bCs/>
                <w:sz w:val="24"/>
                <w:szCs w:val="24"/>
              </w:rPr>
            </w:pPr>
            <w:r>
              <w:rPr>
                <w:rFonts w:asciiTheme="minorHAnsi" w:hAnsiTheme="minorHAnsi" w:cstheme="minorHAnsi"/>
                <w:b/>
                <w:sz w:val="24"/>
                <w:szCs w:val="24"/>
              </w:rPr>
              <w:t>[EW(DE)</w:t>
            </w:r>
            <w:r>
              <w:rPr>
                <w:rFonts w:asciiTheme="minorHAnsi" w:hAnsiTheme="minorHAnsi" w:cstheme="minorHAnsi"/>
                <w:b/>
                <w:bCs/>
                <w:sz w:val="24"/>
                <w:szCs w:val="24"/>
              </w:rPr>
              <w:t xml:space="preserve">-19005] </w:t>
            </w:r>
            <w:r w:rsidR="008240E9" w:rsidRPr="001A5788">
              <w:rPr>
                <w:rFonts w:asciiTheme="minorHAnsi" w:hAnsiTheme="minorHAnsi" w:cstheme="minorHAnsi"/>
                <w:b/>
                <w:bCs/>
                <w:sz w:val="24"/>
                <w:szCs w:val="24"/>
              </w:rPr>
              <w:t>DE-</w:t>
            </w:r>
            <w:r w:rsidR="00D60035" w:rsidRPr="001A5788">
              <w:rPr>
                <w:rFonts w:asciiTheme="minorHAnsi" w:hAnsiTheme="minorHAnsi" w:cstheme="minorHAnsi"/>
                <w:b/>
                <w:bCs/>
                <w:sz w:val="24"/>
                <w:szCs w:val="24"/>
              </w:rPr>
              <w:t xml:space="preserve"> II</w:t>
            </w:r>
            <w:r w:rsidR="00A50B41" w:rsidRPr="001A5788">
              <w:rPr>
                <w:rFonts w:asciiTheme="minorHAnsi" w:hAnsiTheme="minorHAnsi" w:cstheme="minorHAnsi"/>
                <w:b/>
                <w:bCs/>
                <w:sz w:val="24"/>
                <w:szCs w:val="24"/>
              </w:rPr>
              <w:t xml:space="preserve">  </w:t>
            </w:r>
            <w:r w:rsidR="00215F76" w:rsidRPr="001A5788">
              <w:rPr>
                <w:rFonts w:asciiTheme="minorHAnsi" w:hAnsiTheme="minorHAnsi" w:cstheme="minorHAnsi"/>
                <w:b/>
                <w:bCs/>
                <w:sz w:val="24"/>
                <w:szCs w:val="24"/>
              </w:rPr>
              <w:t>Computational Fluid Dynamics</w:t>
            </w:r>
          </w:p>
          <w:p w:rsidR="00D60035" w:rsidRPr="001A5788" w:rsidRDefault="00D60035" w:rsidP="00D60035">
            <w:pPr>
              <w:widowControl w:val="0"/>
              <w:autoSpaceDE w:val="0"/>
              <w:autoSpaceDN w:val="0"/>
              <w:adjustRightInd w:val="0"/>
              <w:spacing w:after="0"/>
              <w:jc w:val="center"/>
              <w:rPr>
                <w:rFonts w:asciiTheme="minorHAnsi" w:hAnsiTheme="minorHAnsi" w:cstheme="minorHAnsi"/>
                <w:b/>
                <w:sz w:val="24"/>
                <w:szCs w:val="24"/>
              </w:rPr>
            </w:pPr>
          </w:p>
        </w:tc>
      </w:tr>
      <w:tr w:rsidR="00D60035" w:rsidRPr="001A5788" w:rsidTr="00D60035">
        <w:tc>
          <w:tcPr>
            <w:tcW w:w="4576" w:type="dxa"/>
          </w:tcPr>
          <w:p w:rsidR="00D60035" w:rsidRPr="001A5788" w:rsidRDefault="00D60035" w:rsidP="00D60035">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Teaching Scheme</w:t>
            </w:r>
            <w:r w:rsidRPr="001A5788">
              <w:rPr>
                <w:rFonts w:asciiTheme="minorHAnsi" w:hAnsiTheme="minorHAnsi" w:cstheme="minorHAnsi"/>
                <w:sz w:val="24"/>
                <w:szCs w:val="24"/>
              </w:rPr>
              <w:tab/>
            </w:r>
          </w:p>
          <w:p w:rsidR="00D60035" w:rsidRPr="001A5788" w:rsidRDefault="00D60035" w:rsidP="00215F76">
            <w:pPr>
              <w:widowControl w:val="0"/>
              <w:tabs>
                <w:tab w:val="left" w:pos="4360"/>
              </w:tabs>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sz w:val="24"/>
                <w:szCs w:val="24"/>
              </w:rPr>
              <w:t>Lectures: 3hrs/week</w:t>
            </w:r>
          </w:p>
        </w:tc>
        <w:tc>
          <w:tcPr>
            <w:tcW w:w="5313" w:type="dxa"/>
          </w:tcPr>
          <w:p w:rsidR="00D60035" w:rsidRPr="001A5788" w:rsidRDefault="00D60035" w:rsidP="00D60035">
            <w:pPr>
              <w:widowControl w:val="0"/>
              <w:tabs>
                <w:tab w:val="left" w:pos="4360"/>
              </w:tabs>
              <w:autoSpaceDE w:val="0"/>
              <w:autoSpaceDN w:val="0"/>
              <w:adjustRightInd w:val="0"/>
              <w:spacing w:after="0"/>
              <w:ind w:firstLine="644"/>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D60035" w:rsidRPr="001A5788" w:rsidRDefault="00D60035" w:rsidP="00D60035">
            <w:pPr>
              <w:widowControl w:val="0"/>
              <w:tabs>
                <w:tab w:val="left" w:pos="4360"/>
              </w:tabs>
              <w:autoSpaceDE w:val="0"/>
              <w:autoSpaceDN w:val="0"/>
              <w:adjustRightInd w:val="0"/>
              <w:spacing w:after="0"/>
              <w:ind w:firstLine="644"/>
              <w:rPr>
                <w:rFonts w:asciiTheme="minorHAnsi" w:hAnsiTheme="minorHAnsi" w:cstheme="minorHAnsi"/>
                <w:sz w:val="24"/>
                <w:szCs w:val="24"/>
              </w:rPr>
            </w:pPr>
            <w:r w:rsidRPr="001A5788">
              <w:rPr>
                <w:rFonts w:asciiTheme="minorHAnsi" w:hAnsiTheme="minorHAnsi" w:cstheme="minorHAnsi"/>
                <w:sz w:val="24"/>
                <w:szCs w:val="24"/>
              </w:rPr>
              <w:t>T1, T2 – 20 marks each,</w:t>
            </w:r>
          </w:p>
          <w:p w:rsidR="00D60035" w:rsidRPr="001A5788" w:rsidRDefault="00D60035" w:rsidP="00D60035">
            <w:pPr>
              <w:widowControl w:val="0"/>
              <w:tabs>
                <w:tab w:val="left" w:pos="4360"/>
              </w:tabs>
              <w:autoSpaceDE w:val="0"/>
              <w:autoSpaceDN w:val="0"/>
              <w:adjustRightInd w:val="0"/>
              <w:spacing w:after="0"/>
              <w:ind w:firstLine="644"/>
              <w:rPr>
                <w:rFonts w:asciiTheme="minorHAnsi" w:hAnsiTheme="minorHAnsi" w:cstheme="minorHAnsi"/>
                <w:sz w:val="24"/>
                <w:szCs w:val="24"/>
              </w:rPr>
            </w:pPr>
            <w:r w:rsidRPr="001A5788">
              <w:rPr>
                <w:rFonts w:asciiTheme="minorHAnsi" w:hAnsiTheme="minorHAnsi" w:cstheme="minorHAnsi"/>
                <w:sz w:val="24"/>
                <w:szCs w:val="24"/>
              </w:rPr>
              <w:t xml:space="preserve"> 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w:t>
            </w:r>
          </w:p>
        </w:tc>
      </w:tr>
      <w:tr w:rsidR="00D60035" w:rsidRPr="001A5788" w:rsidTr="00D60035">
        <w:tc>
          <w:tcPr>
            <w:tcW w:w="9889" w:type="dxa"/>
            <w:gridSpan w:val="2"/>
            <w:shd w:val="clear" w:color="auto" w:fill="auto"/>
          </w:tcPr>
          <w:p w:rsidR="00D60035" w:rsidRPr="001A5788" w:rsidRDefault="00D60035" w:rsidP="00D60035">
            <w:pPr>
              <w:spacing w:after="0"/>
              <w:rPr>
                <w:rFonts w:asciiTheme="minorHAnsi" w:hAnsiTheme="minorHAnsi" w:cstheme="minorHAnsi"/>
                <w:b/>
                <w:bCs/>
                <w:sz w:val="24"/>
                <w:szCs w:val="24"/>
              </w:rPr>
            </w:pPr>
            <w:r w:rsidRPr="001A5788">
              <w:rPr>
                <w:rFonts w:asciiTheme="minorHAnsi" w:hAnsiTheme="minorHAnsi" w:cstheme="minorHAnsi"/>
                <w:b/>
                <w:bCs/>
                <w:sz w:val="24"/>
                <w:szCs w:val="24"/>
              </w:rPr>
              <w:t>Course Outcomes:</w:t>
            </w:r>
          </w:p>
          <w:p w:rsidR="00D60035" w:rsidRPr="001A5788" w:rsidRDefault="00D60035" w:rsidP="00D60035">
            <w:pPr>
              <w:spacing w:after="0"/>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D60035" w:rsidRPr="00990C8B" w:rsidRDefault="00D60035" w:rsidP="008755F6">
            <w:pPr>
              <w:pStyle w:val="ListParagraph"/>
              <w:numPr>
                <w:ilvl w:val="0"/>
                <w:numId w:val="37"/>
              </w:numPr>
              <w:spacing w:after="0"/>
              <w:ind w:left="270" w:hanging="270"/>
              <w:jc w:val="both"/>
              <w:rPr>
                <w:rFonts w:asciiTheme="minorHAnsi" w:eastAsia="Times New Roman" w:hAnsiTheme="minorHAnsi" w:cstheme="minorHAnsi"/>
                <w:sz w:val="24"/>
                <w:szCs w:val="24"/>
              </w:rPr>
            </w:pPr>
            <w:r w:rsidRPr="00990C8B">
              <w:rPr>
                <w:rFonts w:asciiTheme="minorHAnsi" w:eastAsia="Times New Roman" w:hAnsiTheme="minorHAnsi" w:cstheme="minorHAnsi"/>
                <w:sz w:val="24"/>
                <w:szCs w:val="24"/>
              </w:rPr>
              <w:t>Know CFD as an engineering analysis tool.</w:t>
            </w:r>
          </w:p>
          <w:p w:rsidR="00D60035" w:rsidRPr="00990C8B" w:rsidRDefault="00D60035" w:rsidP="008755F6">
            <w:pPr>
              <w:pStyle w:val="ListParagraph"/>
              <w:numPr>
                <w:ilvl w:val="0"/>
                <w:numId w:val="37"/>
              </w:numPr>
              <w:spacing w:after="0"/>
              <w:ind w:left="270" w:hanging="270"/>
              <w:jc w:val="both"/>
              <w:rPr>
                <w:rFonts w:asciiTheme="minorHAnsi" w:eastAsia="Times New Roman" w:hAnsiTheme="minorHAnsi" w:cstheme="minorHAnsi"/>
                <w:sz w:val="24"/>
                <w:szCs w:val="24"/>
              </w:rPr>
            </w:pPr>
            <w:r w:rsidRPr="00990C8B">
              <w:rPr>
                <w:rFonts w:asciiTheme="minorHAnsi" w:eastAsia="Times New Roman" w:hAnsiTheme="minorHAnsi" w:cstheme="minorHAnsi"/>
                <w:sz w:val="24"/>
                <w:szCs w:val="24"/>
              </w:rPr>
              <w:t xml:space="preserve">Derive of flow governing equations; turbulence modeling; </w:t>
            </w:r>
            <w:proofErr w:type="spellStart"/>
            <w:r w:rsidRPr="00990C8B">
              <w:rPr>
                <w:rFonts w:asciiTheme="minorHAnsi" w:eastAsia="Times New Roman" w:hAnsiTheme="minorHAnsi" w:cstheme="minorHAnsi"/>
                <w:sz w:val="24"/>
                <w:szCs w:val="24"/>
              </w:rPr>
              <w:t>modelling</w:t>
            </w:r>
            <w:proofErr w:type="spellEnd"/>
            <w:r w:rsidRPr="00990C8B">
              <w:rPr>
                <w:rFonts w:asciiTheme="minorHAnsi" w:eastAsia="Times New Roman" w:hAnsiTheme="minorHAnsi" w:cstheme="minorHAnsi"/>
                <w:sz w:val="24"/>
                <w:szCs w:val="24"/>
              </w:rPr>
              <w:t xml:space="preserve"> approaches for multiphase flow; initial and boundary conditions;</w:t>
            </w:r>
          </w:p>
          <w:p w:rsidR="00D60035" w:rsidRPr="00990C8B" w:rsidRDefault="00D60035" w:rsidP="008755F6">
            <w:pPr>
              <w:pStyle w:val="ListParagraph"/>
              <w:numPr>
                <w:ilvl w:val="0"/>
                <w:numId w:val="37"/>
              </w:numPr>
              <w:spacing w:after="0"/>
              <w:ind w:left="270" w:hanging="270"/>
              <w:jc w:val="both"/>
              <w:rPr>
                <w:rFonts w:asciiTheme="minorHAnsi" w:eastAsia="Times New Roman" w:hAnsiTheme="minorHAnsi" w:cstheme="minorHAnsi"/>
                <w:sz w:val="24"/>
                <w:szCs w:val="24"/>
              </w:rPr>
            </w:pPr>
            <w:proofErr w:type="spellStart"/>
            <w:r w:rsidRPr="00990C8B">
              <w:rPr>
                <w:rFonts w:asciiTheme="minorHAnsi" w:eastAsia="Times New Roman" w:hAnsiTheme="minorHAnsi" w:cstheme="minorHAnsi"/>
                <w:sz w:val="24"/>
                <w:szCs w:val="24"/>
              </w:rPr>
              <w:t>Discretize</w:t>
            </w:r>
            <w:proofErr w:type="spellEnd"/>
            <w:r w:rsidRPr="00990C8B">
              <w:rPr>
                <w:rFonts w:asciiTheme="minorHAnsi" w:eastAsia="Times New Roman" w:hAnsiTheme="minorHAnsi" w:cstheme="minorHAnsi"/>
                <w:sz w:val="24"/>
                <w:szCs w:val="24"/>
              </w:rPr>
              <w:t xml:space="preserve"> the governing equations using finite difference/volume/element methods; concepts of consistency, stability and convergence; template for  unsteady transport equation.</w:t>
            </w:r>
          </w:p>
          <w:p w:rsidR="00D60035" w:rsidRPr="00990C8B" w:rsidRDefault="00D60035" w:rsidP="008755F6">
            <w:pPr>
              <w:pStyle w:val="ListParagraph"/>
              <w:numPr>
                <w:ilvl w:val="0"/>
                <w:numId w:val="37"/>
              </w:numPr>
              <w:spacing w:after="0"/>
              <w:ind w:left="270" w:hanging="270"/>
              <w:jc w:val="both"/>
              <w:rPr>
                <w:rFonts w:asciiTheme="minorHAnsi" w:eastAsia="Times New Roman" w:hAnsiTheme="minorHAnsi" w:cstheme="minorHAnsi"/>
                <w:sz w:val="24"/>
                <w:szCs w:val="24"/>
              </w:rPr>
            </w:pPr>
            <w:r w:rsidRPr="00990C8B">
              <w:rPr>
                <w:rFonts w:asciiTheme="minorHAnsi" w:eastAsia="Times New Roman" w:hAnsiTheme="minorHAnsi" w:cstheme="minorHAnsi"/>
                <w:sz w:val="24"/>
                <w:szCs w:val="24"/>
              </w:rPr>
              <w:t xml:space="preserve">Find Solution of </w:t>
            </w:r>
            <w:proofErr w:type="spellStart"/>
            <w:r w:rsidRPr="00990C8B">
              <w:rPr>
                <w:rFonts w:asciiTheme="minorHAnsi" w:eastAsia="Times New Roman" w:hAnsiTheme="minorHAnsi" w:cstheme="minorHAnsi"/>
                <w:sz w:val="24"/>
                <w:szCs w:val="24"/>
              </w:rPr>
              <w:t>discretized</w:t>
            </w:r>
            <w:proofErr w:type="spellEnd"/>
            <w:r w:rsidRPr="00990C8B">
              <w:rPr>
                <w:rFonts w:asciiTheme="minorHAnsi" w:eastAsia="Times New Roman" w:hAnsiTheme="minorHAnsi" w:cstheme="minorHAnsi"/>
                <w:sz w:val="24"/>
                <w:szCs w:val="24"/>
              </w:rPr>
              <w:t xml:space="preserve"> equations; direct methods; classical iterative methods; advanced methods for structured matrices;</w:t>
            </w:r>
            <w:r w:rsidR="007F0E61" w:rsidRPr="00990C8B">
              <w:rPr>
                <w:rFonts w:asciiTheme="minorHAnsi" w:eastAsia="Times New Roman" w:hAnsiTheme="minorHAnsi" w:cstheme="minorHAnsi"/>
                <w:sz w:val="24"/>
                <w:szCs w:val="24"/>
              </w:rPr>
              <w:t xml:space="preserve"> </w:t>
            </w:r>
            <w:r w:rsidRPr="00990C8B">
              <w:rPr>
                <w:rFonts w:asciiTheme="minorHAnsi" w:eastAsia="Times New Roman" w:hAnsiTheme="minorHAnsi" w:cstheme="minorHAnsi"/>
                <w:sz w:val="24"/>
                <w:szCs w:val="24"/>
              </w:rPr>
              <w:t xml:space="preserve">conjugate gradient techniques; </w:t>
            </w:r>
            <w:proofErr w:type="spellStart"/>
            <w:r w:rsidRPr="00990C8B">
              <w:rPr>
                <w:rFonts w:asciiTheme="minorHAnsi" w:eastAsia="Times New Roman" w:hAnsiTheme="minorHAnsi" w:cstheme="minorHAnsi"/>
                <w:sz w:val="24"/>
                <w:szCs w:val="24"/>
              </w:rPr>
              <w:t>multigrid</w:t>
            </w:r>
            <w:proofErr w:type="spellEnd"/>
            <w:r w:rsidRPr="00990C8B">
              <w:rPr>
                <w:rFonts w:asciiTheme="minorHAnsi" w:eastAsia="Times New Roman" w:hAnsiTheme="minorHAnsi" w:cstheme="minorHAnsi"/>
                <w:sz w:val="24"/>
                <w:szCs w:val="24"/>
              </w:rPr>
              <w:t xml:space="preserve"> methods.</w:t>
            </w:r>
          </w:p>
          <w:p w:rsidR="00D60035" w:rsidRPr="00990C8B" w:rsidRDefault="00D60035" w:rsidP="008755F6">
            <w:pPr>
              <w:pStyle w:val="ListParagraph"/>
              <w:numPr>
                <w:ilvl w:val="0"/>
                <w:numId w:val="37"/>
              </w:numPr>
              <w:spacing w:after="0"/>
              <w:ind w:left="270" w:hanging="270"/>
              <w:jc w:val="both"/>
              <w:rPr>
                <w:rFonts w:asciiTheme="minorHAnsi" w:hAnsiTheme="minorHAnsi" w:cstheme="minorHAnsi"/>
                <w:sz w:val="24"/>
                <w:szCs w:val="24"/>
              </w:rPr>
            </w:pPr>
            <w:r w:rsidRPr="00990C8B">
              <w:rPr>
                <w:rFonts w:asciiTheme="minorHAnsi" w:eastAsia="Times New Roman" w:hAnsiTheme="minorHAnsi" w:cstheme="minorHAnsi"/>
                <w:sz w:val="24"/>
                <w:szCs w:val="24"/>
              </w:rPr>
              <w:t>Find Solution of coupled equations: methods for compressible flows; evaluation of pressure in incompressible flows; pressure-velocity coupling algorithms.</w:t>
            </w:r>
          </w:p>
        </w:tc>
      </w:tr>
      <w:tr w:rsidR="00D60035" w:rsidRPr="001A5788" w:rsidTr="00D60035">
        <w:trPr>
          <w:trHeight w:val="550"/>
        </w:trPr>
        <w:tc>
          <w:tcPr>
            <w:tcW w:w="9889" w:type="dxa"/>
            <w:gridSpan w:val="2"/>
          </w:tcPr>
          <w:p w:rsidR="00D60035" w:rsidRPr="001A5788" w:rsidRDefault="00D60035" w:rsidP="00D60035">
            <w:pPr>
              <w:spacing w:after="0"/>
              <w:jc w:val="both"/>
              <w:rPr>
                <w:rFonts w:asciiTheme="minorHAnsi" w:hAnsiTheme="minorHAnsi" w:cstheme="minorHAnsi"/>
                <w:b/>
                <w:sz w:val="24"/>
                <w:szCs w:val="24"/>
              </w:rPr>
            </w:pPr>
            <w:r w:rsidRPr="001A5788">
              <w:rPr>
                <w:rFonts w:asciiTheme="minorHAnsi" w:hAnsiTheme="minorHAnsi" w:cstheme="minorHAnsi"/>
                <w:b/>
                <w:sz w:val="24"/>
                <w:szCs w:val="24"/>
              </w:rPr>
              <w:t>Syllabus Contents:</w:t>
            </w:r>
          </w:p>
          <w:p w:rsidR="00D60035" w:rsidRPr="001A5788" w:rsidRDefault="00D60035" w:rsidP="00D60035">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Introduction to Computational Fluid Dynamics and Principles of Conservation: Continuity Equation, </w:t>
            </w:r>
            <w:proofErr w:type="spellStart"/>
            <w:r w:rsidRPr="001A5788">
              <w:rPr>
                <w:rFonts w:asciiTheme="minorHAnsi" w:hAnsiTheme="minorHAnsi" w:cstheme="minorHAnsi"/>
                <w:sz w:val="24"/>
                <w:szCs w:val="24"/>
              </w:rPr>
              <w:t>Navier</w:t>
            </w:r>
            <w:proofErr w:type="spellEnd"/>
            <w:r w:rsidRPr="001A5788">
              <w:rPr>
                <w:rFonts w:asciiTheme="minorHAnsi" w:hAnsiTheme="minorHAnsi" w:cstheme="minorHAnsi"/>
                <w:sz w:val="24"/>
                <w:szCs w:val="24"/>
              </w:rPr>
              <w:t xml:space="preserve"> Stokes Equation, Energy Equation and General Structure of Conservation Equations, Classification of Partial Differential Equations and Physical Behaviour, Approximate Solutions of Differential Equations: Error Minimization Principles, </w:t>
            </w:r>
            <w:proofErr w:type="spellStart"/>
            <w:r w:rsidRPr="001A5788">
              <w:rPr>
                <w:rFonts w:asciiTheme="minorHAnsi" w:hAnsiTheme="minorHAnsi" w:cstheme="minorHAnsi"/>
                <w:sz w:val="24"/>
                <w:szCs w:val="24"/>
              </w:rPr>
              <w:t>Variational</w:t>
            </w:r>
            <w:proofErr w:type="spellEnd"/>
            <w:r w:rsidRPr="001A5788">
              <w:rPr>
                <w:rFonts w:asciiTheme="minorHAnsi" w:hAnsiTheme="minorHAnsi" w:cstheme="minorHAnsi"/>
                <w:sz w:val="24"/>
                <w:szCs w:val="24"/>
              </w:rPr>
              <w:t xml:space="preserve"> Principles and Weighted Residual Approach, Fundamentals of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Finite Element Method, Finite Difference and Finite Volume Method, Finite Volume Method: Some Conceptual Basics and Illustrations through 1-D Steady State Diffusion Problems, Boundary Condition Implementation</w:t>
            </w:r>
          </w:p>
          <w:p w:rsidR="00D60035" w:rsidRPr="001A5788" w:rsidRDefault="00D60035" w:rsidP="007F0E61">
            <w:pPr>
              <w:spacing w:after="0"/>
              <w:jc w:val="both"/>
              <w:rPr>
                <w:rFonts w:asciiTheme="minorHAnsi" w:hAnsiTheme="minorHAnsi" w:cstheme="minorHAnsi"/>
                <w:b/>
                <w:bCs/>
                <w:sz w:val="24"/>
                <w:szCs w:val="24"/>
              </w:rPr>
            </w:pPr>
            <w:r w:rsidRPr="001A5788">
              <w:rPr>
                <w:rFonts w:asciiTheme="minorHAnsi" w:hAnsiTheme="minorHAnsi" w:cstheme="minorHAnsi"/>
                <w:sz w:val="24"/>
                <w:szCs w:val="24"/>
              </w:rPr>
              <w:t xml:space="preserve">and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xml:space="preserve"> of Unsteady State Problems, Important Consequences of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xml:space="preserve"> of Time Dependent Diffusion Type Problems and Stability Analysis : Consistency, Stability and Convergence, LAX Equivalence theorem, Grid independent and time independent study, Stability analysis of parabolic equations (1-D unsteady state diffusion problems): FTCS (Forward time central space) scheme, Stability analysis of parabolic equations (1-D unsteady state diffusion problems): CTCS scheme (Leap frog scheme), </w:t>
            </w:r>
            <w:proofErr w:type="spellStart"/>
            <w:r w:rsidRPr="001A5788">
              <w:rPr>
                <w:rFonts w:asciiTheme="minorHAnsi" w:hAnsiTheme="minorHAnsi" w:cstheme="minorHAnsi"/>
                <w:sz w:val="24"/>
                <w:szCs w:val="24"/>
              </w:rPr>
              <w:t>Dufort</w:t>
            </w:r>
            <w:proofErr w:type="spellEnd"/>
            <w:r w:rsidRPr="001A5788">
              <w:rPr>
                <w:rFonts w:asciiTheme="minorHAnsi" w:hAnsiTheme="minorHAnsi" w:cstheme="minorHAnsi"/>
                <w:sz w:val="24"/>
                <w:szCs w:val="24"/>
              </w:rPr>
              <w:t xml:space="preserve">-Frankel scheme, Stability analysis of hyperbolic equations: FTCS, FTFS, FTBS and CTCS Schemes, Finite Volume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xml:space="preserve"> of 2-D unsteady State Diffusion type Problems, Solution of Systems of Linear Algebraic Equations: Elimination</w:t>
            </w:r>
            <w:r w:rsidR="007F0E61" w:rsidRPr="001A5788">
              <w:rPr>
                <w:rFonts w:asciiTheme="minorHAnsi" w:hAnsiTheme="minorHAnsi" w:cstheme="minorHAnsi"/>
                <w:sz w:val="24"/>
                <w:szCs w:val="24"/>
              </w:rPr>
              <w:t xml:space="preserve">. </w:t>
            </w:r>
            <w:r w:rsidRPr="001A5788">
              <w:rPr>
                <w:rFonts w:asciiTheme="minorHAnsi" w:hAnsiTheme="minorHAnsi" w:cstheme="minorHAnsi"/>
                <w:sz w:val="24"/>
                <w:szCs w:val="24"/>
              </w:rPr>
              <w:t xml:space="preserve">Methods, Iterative Methods, Gradient Search Methods,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xml:space="preserve"> of Convection-Diffusion Equations: A Finite Volume Approach, </w:t>
            </w:r>
            <w:proofErr w:type="spellStart"/>
            <w:r w:rsidRPr="001A5788">
              <w:rPr>
                <w:rFonts w:asciiTheme="minorHAnsi" w:hAnsiTheme="minorHAnsi" w:cstheme="minorHAnsi"/>
                <w:sz w:val="24"/>
                <w:szCs w:val="24"/>
              </w:rPr>
              <w:t>Discretization</w:t>
            </w:r>
            <w:proofErr w:type="spellEnd"/>
            <w:r w:rsidRPr="001A5788">
              <w:rPr>
                <w:rFonts w:asciiTheme="minorHAnsi" w:hAnsiTheme="minorHAnsi" w:cstheme="minorHAnsi"/>
                <w:sz w:val="24"/>
                <w:szCs w:val="24"/>
              </w:rPr>
              <w:t xml:space="preserve"> of </w:t>
            </w:r>
            <w:proofErr w:type="spellStart"/>
            <w:r w:rsidRPr="001A5788">
              <w:rPr>
                <w:rFonts w:asciiTheme="minorHAnsi" w:hAnsiTheme="minorHAnsi" w:cstheme="minorHAnsi"/>
                <w:sz w:val="24"/>
                <w:szCs w:val="24"/>
              </w:rPr>
              <w:t>Navier</w:t>
            </w:r>
            <w:proofErr w:type="spellEnd"/>
            <w:r w:rsidRPr="001A5788">
              <w:rPr>
                <w:rFonts w:asciiTheme="minorHAnsi" w:hAnsiTheme="minorHAnsi" w:cstheme="minorHAnsi"/>
                <w:sz w:val="24"/>
                <w:szCs w:val="24"/>
              </w:rPr>
              <w:t xml:space="preserve"> Stokes Equations: Stream Function </w:t>
            </w:r>
            <w:proofErr w:type="spellStart"/>
            <w:r w:rsidRPr="001A5788">
              <w:rPr>
                <w:rFonts w:asciiTheme="minorHAnsi" w:hAnsiTheme="minorHAnsi" w:cstheme="minorHAnsi"/>
                <w:sz w:val="24"/>
                <w:szCs w:val="24"/>
              </w:rPr>
              <w:t>Vorticity</w:t>
            </w:r>
            <w:proofErr w:type="spellEnd"/>
            <w:r w:rsidRPr="001A5788">
              <w:rPr>
                <w:rFonts w:asciiTheme="minorHAnsi" w:hAnsiTheme="minorHAnsi" w:cstheme="minorHAnsi"/>
                <w:sz w:val="24"/>
                <w:szCs w:val="24"/>
              </w:rPr>
              <w:t xml:space="preserve"> approach and Primitive variable approach, SIMPLE Algorithm, SIMPLER Algorithm, Unstructured Grid Formulation, Introduction to Turbulence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w:t>
            </w:r>
          </w:p>
        </w:tc>
      </w:tr>
      <w:tr w:rsidR="00D60035" w:rsidRPr="001A5788" w:rsidTr="00D60035">
        <w:trPr>
          <w:trHeight w:val="2967"/>
        </w:trPr>
        <w:tc>
          <w:tcPr>
            <w:tcW w:w="9889" w:type="dxa"/>
            <w:gridSpan w:val="2"/>
          </w:tcPr>
          <w:p w:rsidR="00D60035" w:rsidRPr="001A5788" w:rsidRDefault="00D60035" w:rsidP="00D60035">
            <w:pPr>
              <w:widowControl w:val="0"/>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b/>
                <w:bCs/>
                <w:sz w:val="24"/>
                <w:szCs w:val="24"/>
              </w:rPr>
              <w:lastRenderedPageBreak/>
              <w:t>References:</w:t>
            </w:r>
          </w:p>
          <w:p w:rsidR="00D60035" w:rsidRPr="001A5788" w:rsidRDefault="00D60035" w:rsidP="000D4650">
            <w:pPr>
              <w:shd w:val="clear" w:color="auto" w:fill="FFFFFF"/>
              <w:spacing w:after="0"/>
              <w:ind w:left="180" w:hanging="180"/>
              <w:jc w:val="both"/>
              <w:rPr>
                <w:rFonts w:asciiTheme="minorHAnsi" w:hAnsiTheme="minorHAnsi" w:cstheme="minorHAnsi"/>
                <w:sz w:val="24"/>
                <w:szCs w:val="24"/>
              </w:rPr>
            </w:pPr>
            <w:r w:rsidRPr="001A5788">
              <w:rPr>
                <w:rFonts w:asciiTheme="minorHAnsi" w:hAnsiTheme="minorHAnsi" w:cstheme="minorHAnsi"/>
                <w:sz w:val="24"/>
                <w:szCs w:val="24"/>
              </w:rPr>
              <w:t>1. Computational Fluid Dynamics by </w:t>
            </w:r>
            <w:r w:rsidRPr="001A5788">
              <w:rPr>
                <w:rFonts w:asciiTheme="minorHAnsi" w:hAnsiTheme="minorHAnsi" w:cstheme="minorHAnsi"/>
                <w:i/>
                <w:iCs/>
                <w:sz w:val="24"/>
                <w:szCs w:val="24"/>
              </w:rPr>
              <w:t>John D. Anderson. </w:t>
            </w:r>
          </w:p>
          <w:p w:rsidR="00D60035" w:rsidRPr="001A5788" w:rsidRDefault="00D60035" w:rsidP="000D4650">
            <w:pPr>
              <w:shd w:val="clear" w:color="auto" w:fill="FFFFFF"/>
              <w:spacing w:after="0"/>
              <w:ind w:left="180" w:hanging="180"/>
              <w:jc w:val="both"/>
              <w:rPr>
                <w:rFonts w:asciiTheme="minorHAnsi" w:hAnsiTheme="minorHAnsi" w:cstheme="minorHAnsi"/>
                <w:sz w:val="24"/>
                <w:szCs w:val="24"/>
              </w:rPr>
            </w:pPr>
            <w:r w:rsidRPr="001A5788">
              <w:rPr>
                <w:rFonts w:asciiTheme="minorHAnsi" w:hAnsiTheme="minorHAnsi" w:cstheme="minorHAnsi"/>
                <w:sz w:val="24"/>
                <w:szCs w:val="24"/>
              </w:rPr>
              <w:t>2. Computational Fluid Flow and Heat Transfer by </w:t>
            </w:r>
            <w:r w:rsidRPr="001A5788">
              <w:rPr>
                <w:rFonts w:asciiTheme="minorHAnsi" w:hAnsiTheme="minorHAnsi" w:cstheme="minorHAnsi"/>
                <w:i/>
                <w:iCs/>
                <w:sz w:val="24"/>
                <w:szCs w:val="24"/>
              </w:rPr>
              <w:t xml:space="preserve">K. </w:t>
            </w:r>
            <w:proofErr w:type="spellStart"/>
            <w:r w:rsidRPr="001A5788">
              <w:rPr>
                <w:rFonts w:asciiTheme="minorHAnsi" w:hAnsiTheme="minorHAnsi" w:cstheme="minorHAnsi"/>
                <w:i/>
                <w:iCs/>
                <w:sz w:val="24"/>
                <w:szCs w:val="24"/>
              </w:rPr>
              <w:t>Murlidhar</w:t>
            </w:r>
            <w:proofErr w:type="spellEnd"/>
            <w:r w:rsidRPr="001A5788">
              <w:rPr>
                <w:rFonts w:asciiTheme="minorHAnsi" w:hAnsiTheme="minorHAnsi" w:cstheme="minorHAnsi"/>
                <w:i/>
                <w:iCs/>
                <w:sz w:val="24"/>
                <w:szCs w:val="24"/>
              </w:rPr>
              <w:t xml:space="preserve"> and T. </w:t>
            </w:r>
            <w:proofErr w:type="spellStart"/>
            <w:r w:rsidRPr="001A5788">
              <w:rPr>
                <w:rFonts w:asciiTheme="minorHAnsi" w:hAnsiTheme="minorHAnsi" w:cstheme="minorHAnsi"/>
                <w:i/>
                <w:iCs/>
                <w:sz w:val="24"/>
                <w:szCs w:val="24"/>
              </w:rPr>
              <w:t>Sundararajan</w:t>
            </w:r>
            <w:proofErr w:type="spellEnd"/>
            <w:r w:rsidRPr="001A5788">
              <w:rPr>
                <w:rFonts w:asciiTheme="minorHAnsi" w:hAnsiTheme="minorHAnsi" w:cstheme="minorHAnsi"/>
                <w:sz w:val="24"/>
                <w:szCs w:val="24"/>
              </w:rPr>
              <w:t xml:space="preserve">. (The first few chapters are good for introductory approach of Finite volume method. 12th chapter which is about semi-explicit method is written by Prof. </w:t>
            </w:r>
            <w:proofErr w:type="spellStart"/>
            <w:r w:rsidRPr="001A5788">
              <w:rPr>
                <w:rFonts w:asciiTheme="minorHAnsi" w:hAnsiTheme="minorHAnsi" w:cstheme="minorHAnsi"/>
                <w:sz w:val="24"/>
                <w:szCs w:val="24"/>
              </w:rPr>
              <w:t>Atul</w:t>
            </w:r>
            <w:proofErr w:type="spellEnd"/>
            <w:r w:rsidRPr="001A5788">
              <w:rPr>
                <w:rFonts w:asciiTheme="minorHAnsi" w:hAnsiTheme="minorHAnsi" w:cstheme="minorHAnsi"/>
                <w:sz w:val="24"/>
                <w:szCs w:val="24"/>
              </w:rPr>
              <w:t xml:space="preserve"> Sharma, IITB)</w:t>
            </w:r>
          </w:p>
          <w:p w:rsidR="00D60035" w:rsidRPr="001A5788" w:rsidRDefault="00D60035" w:rsidP="000D4650">
            <w:pPr>
              <w:shd w:val="clear" w:color="auto" w:fill="FFFFFF"/>
              <w:spacing w:after="0"/>
              <w:ind w:left="180" w:hanging="180"/>
              <w:jc w:val="both"/>
              <w:rPr>
                <w:rFonts w:asciiTheme="minorHAnsi" w:hAnsiTheme="minorHAnsi" w:cstheme="minorHAnsi"/>
                <w:sz w:val="24"/>
                <w:szCs w:val="24"/>
              </w:rPr>
            </w:pPr>
            <w:r w:rsidRPr="001A5788">
              <w:rPr>
                <w:rFonts w:asciiTheme="minorHAnsi" w:hAnsiTheme="minorHAnsi" w:cstheme="minorHAnsi"/>
                <w:sz w:val="24"/>
                <w:szCs w:val="24"/>
              </w:rPr>
              <w:t>3. Introduction to CFD by </w:t>
            </w:r>
            <w:proofErr w:type="spellStart"/>
            <w:r w:rsidRPr="001A5788">
              <w:rPr>
                <w:rFonts w:asciiTheme="minorHAnsi" w:hAnsiTheme="minorHAnsi" w:cstheme="minorHAnsi"/>
                <w:i/>
                <w:iCs/>
                <w:sz w:val="24"/>
                <w:szCs w:val="24"/>
              </w:rPr>
              <w:t>SuhasPatankar</w:t>
            </w:r>
            <w:proofErr w:type="spellEnd"/>
            <w:r w:rsidRPr="001A5788">
              <w:rPr>
                <w:rFonts w:asciiTheme="minorHAnsi" w:hAnsiTheme="minorHAnsi" w:cstheme="minorHAnsi"/>
                <w:sz w:val="24"/>
                <w:szCs w:val="24"/>
              </w:rPr>
              <w:t>. (Good for Finite difference method).</w:t>
            </w:r>
          </w:p>
          <w:p w:rsidR="00D60035" w:rsidRPr="001A5788" w:rsidRDefault="00D60035" w:rsidP="000D4650">
            <w:pPr>
              <w:shd w:val="clear" w:color="auto" w:fill="FFFFFF"/>
              <w:spacing w:after="0"/>
              <w:ind w:left="180" w:hanging="180"/>
              <w:jc w:val="both"/>
              <w:rPr>
                <w:rFonts w:asciiTheme="minorHAnsi" w:hAnsiTheme="minorHAnsi" w:cstheme="minorHAnsi"/>
                <w:sz w:val="24"/>
                <w:szCs w:val="24"/>
              </w:rPr>
            </w:pPr>
            <w:r w:rsidRPr="001A5788">
              <w:rPr>
                <w:rFonts w:asciiTheme="minorHAnsi" w:hAnsiTheme="minorHAnsi" w:cstheme="minorHAnsi"/>
                <w:sz w:val="24"/>
                <w:szCs w:val="24"/>
              </w:rPr>
              <w:t>4. An Introduction to Computational Fluid Dynamics by </w:t>
            </w:r>
            <w:r w:rsidRPr="001A5788">
              <w:rPr>
                <w:rFonts w:asciiTheme="minorHAnsi" w:hAnsiTheme="minorHAnsi" w:cstheme="minorHAnsi"/>
                <w:i/>
                <w:iCs/>
                <w:sz w:val="24"/>
                <w:szCs w:val="24"/>
              </w:rPr>
              <w:t xml:space="preserve">HK </w:t>
            </w:r>
            <w:proofErr w:type="spellStart"/>
            <w:r w:rsidRPr="001A5788">
              <w:rPr>
                <w:rFonts w:asciiTheme="minorHAnsi" w:hAnsiTheme="minorHAnsi" w:cstheme="minorHAnsi"/>
                <w:i/>
                <w:iCs/>
                <w:sz w:val="24"/>
                <w:szCs w:val="24"/>
              </w:rPr>
              <w:t>Versteeg</w:t>
            </w:r>
            <w:proofErr w:type="spellEnd"/>
            <w:r w:rsidRPr="001A5788">
              <w:rPr>
                <w:rFonts w:asciiTheme="minorHAnsi" w:hAnsiTheme="minorHAnsi" w:cstheme="minorHAnsi"/>
                <w:i/>
                <w:iCs/>
                <w:sz w:val="24"/>
                <w:szCs w:val="24"/>
              </w:rPr>
              <w:t xml:space="preserve"> and W </w:t>
            </w:r>
            <w:proofErr w:type="spellStart"/>
            <w:r w:rsidRPr="001A5788">
              <w:rPr>
                <w:rFonts w:asciiTheme="minorHAnsi" w:hAnsiTheme="minorHAnsi" w:cstheme="minorHAnsi"/>
                <w:i/>
                <w:iCs/>
                <w:sz w:val="24"/>
                <w:szCs w:val="24"/>
              </w:rPr>
              <w:t>Malalasekera</w:t>
            </w:r>
            <w:proofErr w:type="spellEnd"/>
            <w:r w:rsidRPr="001A5788">
              <w:rPr>
                <w:rFonts w:asciiTheme="minorHAnsi" w:hAnsiTheme="minorHAnsi" w:cstheme="minorHAnsi"/>
                <w:i/>
                <w:iCs/>
                <w:sz w:val="24"/>
                <w:szCs w:val="24"/>
              </w:rPr>
              <w:t>.</w:t>
            </w:r>
            <w:r w:rsidRPr="001A5788">
              <w:rPr>
                <w:rFonts w:asciiTheme="minorHAnsi" w:hAnsiTheme="minorHAnsi" w:cstheme="minorHAnsi"/>
                <w:sz w:val="24"/>
                <w:szCs w:val="24"/>
              </w:rPr>
              <w:t> (I did not refer to this book because it would create confusion as different authors have different styles of explaining. The book is on Finite Volume method).</w:t>
            </w:r>
          </w:p>
        </w:tc>
      </w:tr>
    </w:tbl>
    <w:p w:rsidR="00D60035" w:rsidRPr="001A5788" w:rsidRDefault="00D60035" w:rsidP="00D60035">
      <w:pPr>
        <w:spacing w:after="0"/>
        <w:jc w:val="both"/>
        <w:rPr>
          <w:rFonts w:asciiTheme="minorHAnsi" w:hAnsiTheme="minorHAnsi" w:cstheme="minorHAnsi"/>
          <w:b/>
          <w:sz w:val="24"/>
          <w:szCs w:val="24"/>
        </w:rPr>
      </w:pPr>
    </w:p>
    <w:p w:rsidR="00D60035" w:rsidRDefault="00D60035"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Pr="001A5788" w:rsidRDefault="001A5788" w:rsidP="00C96CD4">
      <w:pPr>
        <w:spacing w:after="0"/>
        <w:jc w:val="center"/>
        <w:rPr>
          <w:rFonts w:asciiTheme="minorHAnsi" w:hAnsiTheme="minorHAnsi" w:cstheme="minorHAnsi"/>
          <w:b/>
          <w:sz w:val="24"/>
          <w:szCs w:val="24"/>
        </w:rPr>
      </w:pPr>
    </w:p>
    <w:tbl>
      <w:tblPr>
        <w:tblW w:w="99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gridCol w:w="5147"/>
      </w:tblGrid>
      <w:tr w:rsidR="00F075E3" w:rsidRPr="001A5788" w:rsidTr="00215F76">
        <w:trPr>
          <w:trHeight w:val="395"/>
        </w:trPr>
        <w:tc>
          <w:tcPr>
            <w:tcW w:w="9983" w:type="dxa"/>
            <w:gridSpan w:val="2"/>
          </w:tcPr>
          <w:p w:rsidR="00F075E3" w:rsidRPr="001A5788" w:rsidRDefault="00D642DC" w:rsidP="008240E9">
            <w:pPr>
              <w:widowControl w:val="0"/>
              <w:autoSpaceDE w:val="0"/>
              <w:autoSpaceDN w:val="0"/>
              <w:adjustRightInd w:val="0"/>
              <w:spacing w:after="0"/>
              <w:jc w:val="center"/>
              <w:rPr>
                <w:rFonts w:asciiTheme="minorHAnsi" w:hAnsiTheme="minorHAnsi" w:cstheme="minorHAnsi"/>
                <w:b/>
                <w:bCs/>
                <w:sz w:val="24"/>
                <w:szCs w:val="24"/>
              </w:rPr>
            </w:pPr>
            <w:r>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-19006] </w:t>
            </w:r>
            <w:r w:rsidR="008240E9" w:rsidRPr="001A5788">
              <w:rPr>
                <w:rFonts w:asciiTheme="minorHAnsi" w:hAnsiTheme="minorHAnsi" w:cstheme="minorHAnsi"/>
                <w:b/>
                <w:bCs/>
                <w:sz w:val="24"/>
                <w:szCs w:val="24"/>
              </w:rPr>
              <w:t>DE</w:t>
            </w:r>
            <w:r w:rsidR="00F075E3" w:rsidRPr="001A5788">
              <w:rPr>
                <w:rFonts w:asciiTheme="minorHAnsi" w:hAnsiTheme="minorHAnsi" w:cstheme="minorHAnsi"/>
                <w:b/>
                <w:bCs/>
                <w:sz w:val="24"/>
                <w:szCs w:val="24"/>
              </w:rPr>
              <w:t xml:space="preserve">- II </w:t>
            </w:r>
            <w:r w:rsidR="00215F76" w:rsidRPr="001A5788">
              <w:rPr>
                <w:rFonts w:asciiTheme="minorHAnsi" w:hAnsiTheme="minorHAnsi" w:cstheme="minorHAnsi"/>
                <w:b/>
                <w:bCs/>
                <w:sz w:val="24"/>
                <w:szCs w:val="24"/>
              </w:rPr>
              <w:t xml:space="preserve">Land </w:t>
            </w:r>
            <w:r w:rsidR="008240E9" w:rsidRPr="001A5788">
              <w:rPr>
                <w:rFonts w:asciiTheme="minorHAnsi" w:hAnsiTheme="minorHAnsi" w:cstheme="minorHAnsi"/>
                <w:b/>
                <w:bCs/>
                <w:sz w:val="24"/>
                <w:szCs w:val="24"/>
              </w:rPr>
              <w:t>a</w:t>
            </w:r>
            <w:r w:rsidR="00215F76" w:rsidRPr="001A5788">
              <w:rPr>
                <w:rFonts w:asciiTheme="minorHAnsi" w:hAnsiTheme="minorHAnsi" w:cstheme="minorHAnsi"/>
                <w:b/>
                <w:bCs/>
                <w:sz w:val="24"/>
                <w:szCs w:val="24"/>
              </w:rPr>
              <w:t>nd Water Management</w:t>
            </w:r>
          </w:p>
        </w:tc>
      </w:tr>
      <w:tr w:rsidR="00F075E3" w:rsidRPr="001A5788" w:rsidTr="00215F76">
        <w:trPr>
          <w:trHeight w:val="806"/>
        </w:trPr>
        <w:tc>
          <w:tcPr>
            <w:tcW w:w="4836" w:type="dxa"/>
          </w:tcPr>
          <w:p w:rsidR="00F075E3" w:rsidRPr="001A5788" w:rsidRDefault="00F075E3" w:rsidP="00F075E3">
            <w:pPr>
              <w:widowControl w:val="0"/>
              <w:tabs>
                <w:tab w:val="left" w:pos="5140"/>
              </w:tabs>
              <w:autoSpaceDE w:val="0"/>
              <w:autoSpaceDN w:val="0"/>
              <w:adjustRightInd w:val="0"/>
              <w:spacing w:after="0"/>
              <w:ind w:left="218" w:right="1384"/>
              <w:jc w:val="both"/>
              <w:rPr>
                <w:rFonts w:asciiTheme="minorHAnsi" w:hAnsiTheme="minorHAnsi" w:cstheme="minorHAnsi"/>
                <w:b/>
                <w:sz w:val="24"/>
                <w:szCs w:val="24"/>
              </w:rPr>
            </w:pPr>
            <w:r w:rsidRPr="001A5788">
              <w:rPr>
                <w:rFonts w:asciiTheme="minorHAnsi" w:hAnsiTheme="minorHAnsi" w:cstheme="minorHAnsi"/>
                <w:b/>
                <w:sz w:val="24"/>
                <w:szCs w:val="24"/>
              </w:rPr>
              <w:t>T</w:t>
            </w:r>
            <w:r w:rsidRPr="001A5788">
              <w:rPr>
                <w:rFonts w:asciiTheme="minorHAnsi" w:hAnsiTheme="minorHAnsi" w:cstheme="minorHAnsi"/>
                <w:b/>
                <w:spacing w:val="-1"/>
                <w:sz w:val="24"/>
                <w:szCs w:val="24"/>
              </w:rPr>
              <w:t>eac</w:t>
            </w:r>
            <w:r w:rsidRPr="001A5788">
              <w:rPr>
                <w:rFonts w:asciiTheme="minorHAnsi" w:hAnsiTheme="minorHAnsi" w:cstheme="minorHAnsi"/>
                <w:b/>
                <w:sz w:val="24"/>
                <w:szCs w:val="24"/>
              </w:rPr>
              <w:t>hi</w:t>
            </w:r>
            <w:r w:rsidRPr="001A5788">
              <w:rPr>
                <w:rFonts w:asciiTheme="minorHAnsi" w:hAnsiTheme="minorHAnsi" w:cstheme="minorHAnsi"/>
                <w:b/>
                <w:spacing w:val="2"/>
                <w:sz w:val="24"/>
                <w:szCs w:val="24"/>
              </w:rPr>
              <w:t>n</w:t>
            </w:r>
            <w:r w:rsidRPr="001A5788">
              <w:rPr>
                <w:rFonts w:asciiTheme="minorHAnsi" w:hAnsiTheme="minorHAnsi" w:cstheme="minorHAnsi"/>
                <w:b/>
                <w:sz w:val="24"/>
                <w:szCs w:val="24"/>
              </w:rPr>
              <w:t>g s</w:t>
            </w:r>
            <w:r w:rsidRPr="001A5788">
              <w:rPr>
                <w:rFonts w:asciiTheme="minorHAnsi" w:hAnsiTheme="minorHAnsi" w:cstheme="minorHAnsi"/>
                <w:b/>
                <w:spacing w:val="-1"/>
                <w:sz w:val="24"/>
                <w:szCs w:val="24"/>
              </w:rPr>
              <w:t>c</w:t>
            </w:r>
            <w:r w:rsidRPr="001A5788">
              <w:rPr>
                <w:rFonts w:asciiTheme="minorHAnsi" w:hAnsiTheme="minorHAnsi" w:cstheme="minorHAnsi"/>
                <w:b/>
                <w:spacing w:val="2"/>
                <w:sz w:val="24"/>
                <w:szCs w:val="24"/>
              </w:rPr>
              <w:t>h</w:t>
            </w:r>
            <w:r w:rsidRPr="001A5788">
              <w:rPr>
                <w:rFonts w:asciiTheme="minorHAnsi" w:hAnsiTheme="minorHAnsi" w:cstheme="minorHAnsi"/>
                <w:b/>
                <w:spacing w:val="-1"/>
                <w:sz w:val="24"/>
                <w:szCs w:val="24"/>
              </w:rPr>
              <w:t>e</w:t>
            </w:r>
            <w:r w:rsidRPr="001A5788">
              <w:rPr>
                <w:rFonts w:asciiTheme="minorHAnsi" w:hAnsiTheme="minorHAnsi" w:cstheme="minorHAnsi"/>
                <w:b/>
                <w:spacing w:val="1"/>
                <w:sz w:val="24"/>
                <w:szCs w:val="24"/>
              </w:rPr>
              <w:t>m</w:t>
            </w:r>
            <w:r w:rsidRPr="001A5788">
              <w:rPr>
                <w:rFonts w:asciiTheme="minorHAnsi" w:hAnsiTheme="minorHAnsi" w:cstheme="minorHAnsi"/>
                <w:b/>
                <w:sz w:val="24"/>
                <w:szCs w:val="24"/>
              </w:rPr>
              <w:t>e:</w:t>
            </w:r>
          </w:p>
          <w:p w:rsidR="00F075E3" w:rsidRPr="001A5788" w:rsidRDefault="00F075E3" w:rsidP="00F075E3">
            <w:pPr>
              <w:widowControl w:val="0"/>
              <w:tabs>
                <w:tab w:val="left" w:pos="5140"/>
              </w:tabs>
              <w:autoSpaceDE w:val="0"/>
              <w:autoSpaceDN w:val="0"/>
              <w:adjustRightInd w:val="0"/>
              <w:spacing w:after="0"/>
              <w:ind w:left="218" w:right="787"/>
              <w:jc w:val="both"/>
              <w:rPr>
                <w:rFonts w:asciiTheme="minorHAnsi" w:hAnsiTheme="minorHAnsi" w:cstheme="minorHAnsi"/>
                <w:sz w:val="24"/>
                <w:szCs w:val="24"/>
              </w:rPr>
            </w:pPr>
            <w:r w:rsidRPr="001A5788">
              <w:rPr>
                <w:rFonts w:asciiTheme="minorHAnsi" w:hAnsiTheme="minorHAnsi" w:cstheme="minorHAnsi"/>
                <w:spacing w:val="-2"/>
                <w:sz w:val="24"/>
                <w:szCs w:val="24"/>
              </w:rPr>
              <w:t>L</w:t>
            </w:r>
            <w:r w:rsidRPr="001A5788">
              <w:rPr>
                <w:rFonts w:asciiTheme="minorHAnsi" w:hAnsiTheme="minorHAnsi" w:cstheme="minorHAnsi"/>
                <w:spacing w:val="2"/>
                <w:sz w:val="24"/>
                <w:szCs w:val="24"/>
              </w:rPr>
              <w:t>e</w:t>
            </w:r>
            <w:r w:rsidRPr="001A5788">
              <w:rPr>
                <w:rFonts w:asciiTheme="minorHAnsi" w:hAnsiTheme="minorHAnsi" w:cstheme="minorHAnsi"/>
                <w:spacing w:val="-1"/>
                <w:sz w:val="24"/>
                <w:szCs w:val="24"/>
              </w:rPr>
              <w:t>c</w:t>
            </w:r>
            <w:r w:rsidRPr="001A5788">
              <w:rPr>
                <w:rFonts w:asciiTheme="minorHAnsi" w:hAnsiTheme="minorHAnsi" w:cstheme="minorHAnsi"/>
                <w:sz w:val="24"/>
                <w:szCs w:val="24"/>
              </w:rPr>
              <w:t>tur</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s:3hrs/</w:t>
            </w:r>
            <w:r w:rsidRPr="001A5788">
              <w:rPr>
                <w:rFonts w:asciiTheme="minorHAnsi" w:hAnsiTheme="minorHAnsi" w:cstheme="minorHAnsi"/>
                <w:spacing w:val="2"/>
                <w:sz w:val="24"/>
                <w:szCs w:val="24"/>
              </w:rPr>
              <w:t>w</w:t>
            </w:r>
            <w:r w:rsidRPr="001A5788">
              <w:rPr>
                <w:rFonts w:asciiTheme="minorHAnsi" w:hAnsiTheme="minorHAnsi" w:cstheme="minorHAnsi"/>
                <w:spacing w:val="-1"/>
                <w:sz w:val="24"/>
                <w:szCs w:val="24"/>
              </w:rPr>
              <w:t>ee</w:t>
            </w:r>
            <w:r w:rsidRPr="001A5788">
              <w:rPr>
                <w:rFonts w:asciiTheme="minorHAnsi" w:hAnsiTheme="minorHAnsi" w:cstheme="minorHAnsi"/>
                <w:sz w:val="24"/>
                <w:szCs w:val="24"/>
              </w:rPr>
              <w:t>k</w:t>
            </w:r>
          </w:p>
          <w:p w:rsidR="00F075E3" w:rsidRPr="001A5788" w:rsidRDefault="00F075E3" w:rsidP="00F075E3">
            <w:pPr>
              <w:widowControl w:val="0"/>
              <w:autoSpaceDE w:val="0"/>
              <w:autoSpaceDN w:val="0"/>
              <w:adjustRightInd w:val="0"/>
              <w:spacing w:after="0"/>
              <w:rPr>
                <w:rFonts w:asciiTheme="minorHAnsi" w:hAnsiTheme="minorHAnsi" w:cstheme="minorHAnsi"/>
                <w:sz w:val="24"/>
                <w:szCs w:val="24"/>
              </w:rPr>
            </w:pPr>
          </w:p>
        </w:tc>
        <w:tc>
          <w:tcPr>
            <w:tcW w:w="5147" w:type="dxa"/>
          </w:tcPr>
          <w:p w:rsidR="00F075E3" w:rsidRPr="001A5788" w:rsidRDefault="00F075E3" w:rsidP="00F075E3">
            <w:pPr>
              <w:widowControl w:val="0"/>
              <w:tabs>
                <w:tab w:val="left" w:pos="5140"/>
              </w:tabs>
              <w:autoSpaceDE w:val="0"/>
              <w:autoSpaceDN w:val="0"/>
              <w:adjustRightInd w:val="0"/>
              <w:spacing w:after="0"/>
              <w:ind w:right="1384" w:firstLine="574"/>
              <w:jc w:val="both"/>
              <w:rPr>
                <w:rFonts w:asciiTheme="minorHAnsi" w:hAnsiTheme="minorHAnsi" w:cstheme="minorHAnsi"/>
                <w:b/>
                <w:sz w:val="24"/>
                <w:szCs w:val="24"/>
              </w:rPr>
            </w:pPr>
            <w:r w:rsidRPr="001A5788">
              <w:rPr>
                <w:rFonts w:asciiTheme="minorHAnsi" w:hAnsiTheme="minorHAnsi" w:cstheme="minorHAnsi"/>
                <w:b/>
                <w:sz w:val="24"/>
                <w:szCs w:val="24"/>
              </w:rPr>
              <w:t>Examination Scheme:</w:t>
            </w:r>
          </w:p>
          <w:p w:rsidR="00F075E3" w:rsidRPr="001A5788" w:rsidRDefault="00F075E3" w:rsidP="00F075E3">
            <w:pPr>
              <w:widowControl w:val="0"/>
              <w:tabs>
                <w:tab w:val="left" w:pos="5140"/>
              </w:tabs>
              <w:autoSpaceDE w:val="0"/>
              <w:autoSpaceDN w:val="0"/>
              <w:adjustRightInd w:val="0"/>
              <w:spacing w:after="0"/>
              <w:ind w:right="1384" w:firstLine="574"/>
              <w:jc w:val="both"/>
              <w:rPr>
                <w:rFonts w:asciiTheme="minorHAnsi" w:hAnsiTheme="minorHAnsi" w:cstheme="minorHAnsi"/>
                <w:sz w:val="24"/>
                <w:szCs w:val="24"/>
              </w:rPr>
            </w:pPr>
            <w:r w:rsidRPr="001A5788">
              <w:rPr>
                <w:rFonts w:asciiTheme="minorHAnsi" w:hAnsiTheme="minorHAnsi" w:cstheme="minorHAnsi"/>
                <w:sz w:val="24"/>
                <w:szCs w:val="24"/>
              </w:rPr>
              <w:t xml:space="preserve">T1, T2–20 </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a</w:t>
            </w:r>
            <w:r w:rsidRPr="001A5788">
              <w:rPr>
                <w:rFonts w:asciiTheme="minorHAnsi" w:hAnsiTheme="minorHAnsi" w:cstheme="minorHAnsi"/>
                <w:sz w:val="24"/>
                <w:szCs w:val="24"/>
              </w:rPr>
              <w:t xml:space="preserve">rks </w:t>
            </w:r>
            <w:r w:rsidRPr="001A5788">
              <w:rPr>
                <w:rFonts w:asciiTheme="minorHAnsi" w:hAnsiTheme="minorHAnsi" w:cstheme="minorHAnsi"/>
                <w:spacing w:val="-1"/>
                <w:sz w:val="24"/>
                <w:szCs w:val="24"/>
              </w:rPr>
              <w:t>e</w:t>
            </w:r>
            <w:r w:rsidRPr="001A5788">
              <w:rPr>
                <w:rFonts w:asciiTheme="minorHAnsi" w:hAnsiTheme="minorHAnsi" w:cstheme="minorHAnsi"/>
                <w:spacing w:val="2"/>
                <w:sz w:val="24"/>
                <w:szCs w:val="24"/>
              </w:rPr>
              <w:t>a</w:t>
            </w:r>
            <w:r w:rsidRPr="001A5788">
              <w:rPr>
                <w:rFonts w:asciiTheme="minorHAnsi" w:hAnsiTheme="minorHAnsi" w:cstheme="minorHAnsi"/>
                <w:spacing w:val="-1"/>
                <w:sz w:val="24"/>
                <w:szCs w:val="24"/>
              </w:rPr>
              <w:t>c</w:t>
            </w:r>
            <w:r w:rsidRPr="001A5788">
              <w:rPr>
                <w:rFonts w:asciiTheme="minorHAnsi" w:hAnsiTheme="minorHAnsi" w:cstheme="minorHAnsi"/>
                <w:sz w:val="24"/>
                <w:szCs w:val="24"/>
              </w:rPr>
              <w:t>h</w:t>
            </w:r>
          </w:p>
          <w:p w:rsidR="00F075E3" w:rsidRPr="001A5788" w:rsidRDefault="00F075E3" w:rsidP="00F075E3">
            <w:pPr>
              <w:widowControl w:val="0"/>
              <w:tabs>
                <w:tab w:val="left" w:pos="5140"/>
              </w:tabs>
              <w:autoSpaceDE w:val="0"/>
              <w:autoSpaceDN w:val="0"/>
              <w:adjustRightInd w:val="0"/>
              <w:spacing w:after="0"/>
              <w:ind w:right="787" w:firstLine="574"/>
              <w:jc w:val="both"/>
              <w:rPr>
                <w:rFonts w:asciiTheme="minorHAnsi" w:hAnsiTheme="minorHAnsi" w:cstheme="minorHAnsi"/>
                <w:sz w:val="24"/>
                <w:szCs w:val="24"/>
              </w:rPr>
            </w:pPr>
            <w:r w:rsidRPr="001A5788">
              <w:rPr>
                <w:rFonts w:asciiTheme="minorHAnsi" w:hAnsiTheme="minorHAnsi" w:cstheme="minorHAnsi"/>
                <w:sz w:val="24"/>
                <w:szCs w:val="24"/>
              </w:rPr>
              <w:t>End s</w:t>
            </w:r>
            <w:r w:rsidRPr="001A5788">
              <w:rPr>
                <w:rFonts w:asciiTheme="minorHAnsi" w:hAnsiTheme="minorHAnsi" w:cstheme="minorHAnsi"/>
                <w:spacing w:val="-1"/>
                <w:sz w:val="24"/>
                <w:szCs w:val="24"/>
              </w:rPr>
              <w:t>e</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st</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 xml:space="preserve">r </w:t>
            </w:r>
            <w:r w:rsidRPr="001A5788">
              <w:rPr>
                <w:rFonts w:asciiTheme="minorHAnsi" w:hAnsiTheme="minorHAnsi" w:cstheme="minorHAnsi"/>
                <w:spacing w:val="-1"/>
                <w:sz w:val="24"/>
                <w:szCs w:val="24"/>
              </w:rPr>
              <w:t>e</w:t>
            </w:r>
            <w:r w:rsidRPr="001A5788">
              <w:rPr>
                <w:rFonts w:asciiTheme="minorHAnsi" w:hAnsiTheme="minorHAnsi" w:cstheme="minorHAnsi"/>
                <w:spacing w:val="2"/>
                <w:sz w:val="24"/>
                <w:szCs w:val="24"/>
              </w:rPr>
              <w:t>x</w:t>
            </w:r>
            <w:r w:rsidRPr="001A5788">
              <w:rPr>
                <w:rFonts w:asciiTheme="minorHAnsi" w:hAnsiTheme="minorHAnsi" w:cstheme="minorHAnsi"/>
                <w:spacing w:val="-1"/>
                <w:sz w:val="24"/>
                <w:szCs w:val="24"/>
              </w:rPr>
              <w:t>a</w:t>
            </w:r>
            <w:r w:rsidRPr="001A5788">
              <w:rPr>
                <w:rFonts w:asciiTheme="minorHAnsi" w:hAnsiTheme="minorHAnsi" w:cstheme="minorHAnsi"/>
                <w:spacing w:val="1"/>
                <w:sz w:val="24"/>
                <w:szCs w:val="24"/>
              </w:rPr>
              <w:t>m</w:t>
            </w:r>
            <w:r w:rsidRPr="001A5788">
              <w:rPr>
                <w:rFonts w:asciiTheme="minorHAnsi" w:hAnsiTheme="minorHAnsi" w:cstheme="minorHAnsi"/>
                <w:sz w:val="24"/>
                <w:szCs w:val="24"/>
              </w:rPr>
              <w:t>: 60</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a</w:t>
            </w:r>
            <w:r w:rsidRPr="001A5788">
              <w:rPr>
                <w:rFonts w:asciiTheme="minorHAnsi" w:hAnsiTheme="minorHAnsi" w:cstheme="minorHAnsi"/>
                <w:sz w:val="24"/>
                <w:szCs w:val="24"/>
              </w:rPr>
              <w:t>rks</w:t>
            </w:r>
          </w:p>
        </w:tc>
      </w:tr>
      <w:tr w:rsidR="00F075E3" w:rsidRPr="001A5788" w:rsidTr="00215F76">
        <w:trPr>
          <w:trHeight w:val="1676"/>
        </w:trPr>
        <w:tc>
          <w:tcPr>
            <w:tcW w:w="9983" w:type="dxa"/>
            <w:gridSpan w:val="2"/>
          </w:tcPr>
          <w:p w:rsidR="00F075E3" w:rsidRPr="001A5788" w:rsidRDefault="00F075E3" w:rsidP="00F075E3">
            <w:pPr>
              <w:widowControl w:val="0"/>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b/>
                <w:bCs/>
                <w:sz w:val="24"/>
                <w:szCs w:val="24"/>
              </w:rPr>
              <w:t>Co</w:t>
            </w:r>
            <w:r w:rsidRPr="001A5788">
              <w:rPr>
                <w:rFonts w:asciiTheme="minorHAnsi" w:hAnsiTheme="minorHAnsi" w:cstheme="minorHAnsi"/>
                <w:b/>
                <w:bCs/>
                <w:spacing w:val="1"/>
                <w:sz w:val="24"/>
                <w:szCs w:val="24"/>
              </w:rPr>
              <w:t>u</w:t>
            </w:r>
            <w:r w:rsidRPr="001A5788">
              <w:rPr>
                <w:rFonts w:asciiTheme="minorHAnsi" w:hAnsiTheme="minorHAnsi" w:cstheme="minorHAnsi"/>
                <w:b/>
                <w:bCs/>
                <w:spacing w:val="-1"/>
                <w:sz w:val="24"/>
                <w:szCs w:val="24"/>
              </w:rPr>
              <w:t>r</w:t>
            </w:r>
            <w:r w:rsidRPr="001A5788">
              <w:rPr>
                <w:rFonts w:asciiTheme="minorHAnsi" w:hAnsiTheme="minorHAnsi" w:cstheme="minorHAnsi"/>
                <w:b/>
                <w:bCs/>
                <w:sz w:val="24"/>
                <w:szCs w:val="24"/>
              </w:rPr>
              <w:t>se o</w:t>
            </w:r>
            <w:r w:rsidRPr="001A5788">
              <w:rPr>
                <w:rFonts w:asciiTheme="minorHAnsi" w:hAnsiTheme="minorHAnsi" w:cstheme="minorHAnsi"/>
                <w:b/>
                <w:bCs/>
                <w:spacing w:val="1"/>
                <w:sz w:val="24"/>
                <w:szCs w:val="24"/>
              </w:rPr>
              <w:t>u</w:t>
            </w:r>
            <w:r w:rsidRPr="001A5788">
              <w:rPr>
                <w:rFonts w:asciiTheme="minorHAnsi" w:hAnsiTheme="minorHAnsi" w:cstheme="minorHAnsi"/>
                <w:b/>
                <w:bCs/>
                <w:sz w:val="24"/>
                <w:szCs w:val="24"/>
              </w:rPr>
              <w:t>t</w:t>
            </w:r>
            <w:r w:rsidRPr="001A5788">
              <w:rPr>
                <w:rFonts w:asciiTheme="minorHAnsi" w:hAnsiTheme="minorHAnsi" w:cstheme="minorHAnsi"/>
                <w:b/>
                <w:bCs/>
                <w:spacing w:val="-1"/>
                <w:sz w:val="24"/>
                <w:szCs w:val="24"/>
              </w:rPr>
              <w:t>c</w:t>
            </w:r>
            <w:r w:rsidRPr="001A5788">
              <w:rPr>
                <w:rFonts w:asciiTheme="minorHAnsi" w:hAnsiTheme="minorHAnsi" w:cstheme="minorHAnsi"/>
                <w:b/>
                <w:bCs/>
                <w:spacing w:val="2"/>
                <w:sz w:val="24"/>
                <w:szCs w:val="24"/>
              </w:rPr>
              <w:t>o</w:t>
            </w:r>
            <w:r w:rsidRPr="001A5788">
              <w:rPr>
                <w:rFonts w:asciiTheme="minorHAnsi" w:hAnsiTheme="minorHAnsi" w:cstheme="minorHAnsi"/>
                <w:b/>
                <w:bCs/>
                <w:sz w:val="24"/>
                <w:szCs w:val="24"/>
              </w:rPr>
              <w:t>m</w:t>
            </w:r>
            <w:r w:rsidRPr="001A5788">
              <w:rPr>
                <w:rFonts w:asciiTheme="minorHAnsi" w:hAnsiTheme="minorHAnsi" w:cstheme="minorHAnsi"/>
                <w:b/>
                <w:bCs/>
                <w:spacing w:val="-1"/>
                <w:sz w:val="24"/>
                <w:szCs w:val="24"/>
              </w:rPr>
              <w:t>e</w:t>
            </w:r>
            <w:r w:rsidRPr="001A5788">
              <w:rPr>
                <w:rFonts w:asciiTheme="minorHAnsi" w:hAnsiTheme="minorHAnsi" w:cstheme="minorHAnsi"/>
                <w:b/>
                <w:bCs/>
                <w:sz w:val="24"/>
                <w:szCs w:val="24"/>
              </w:rPr>
              <w:t>s:</w:t>
            </w:r>
          </w:p>
          <w:p w:rsidR="00F075E3" w:rsidRPr="001A5788" w:rsidRDefault="00F075E3" w:rsidP="00F075E3">
            <w:pPr>
              <w:spacing w:after="0"/>
              <w:contextualSpacing/>
              <w:jc w:val="both"/>
              <w:rPr>
                <w:rFonts w:asciiTheme="minorHAnsi" w:hAnsiTheme="minorHAnsi" w:cstheme="minorHAnsi"/>
                <w:b/>
                <w:sz w:val="24"/>
                <w:szCs w:val="24"/>
              </w:rPr>
            </w:pPr>
            <w:r w:rsidRPr="001A5788">
              <w:rPr>
                <w:rFonts w:asciiTheme="minorHAnsi" w:hAnsiTheme="minorHAnsi" w:cstheme="minorHAnsi"/>
                <w:sz w:val="24"/>
                <w:szCs w:val="24"/>
              </w:rPr>
              <w:t>After the successful completion of the course student should able to:</w:t>
            </w:r>
          </w:p>
          <w:p w:rsidR="00F075E3" w:rsidRPr="001A5788" w:rsidRDefault="00F075E3" w:rsidP="008755F6">
            <w:pPr>
              <w:pStyle w:val="ListParagraph"/>
              <w:numPr>
                <w:ilvl w:val="0"/>
                <w:numId w:val="8"/>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Identify and implement suitable method of land and water management.</w:t>
            </w:r>
          </w:p>
          <w:p w:rsidR="00F075E3" w:rsidRPr="001A5788" w:rsidRDefault="00F075E3" w:rsidP="008755F6">
            <w:pPr>
              <w:pStyle w:val="ListParagraph"/>
              <w:numPr>
                <w:ilvl w:val="0"/>
                <w:numId w:val="8"/>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Design soil and water conservation structures.</w:t>
            </w:r>
          </w:p>
          <w:p w:rsidR="00F075E3" w:rsidRPr="001A5788" w:rsidRDefault="00F075E3" w:rsidP="008755F6">
            <w:pPr>
              <w:pStyle w:val="ListParagraph"/>
              <w:numPr>
                <w:ilvl w:val="0"/>
                <w:numId w:val="8"/>
              </w:numPr>
              <w:spacing w:after="0"/>
              <w:ind w:left="190" w:hanging="190"/>
              <w:rPr>
                <w:rFonts w:asciiTheme="minorHAnsi" w:hAnsiTheme="minorHAnsi" w:cstheme="minorHAnsi"/>
                <w:sz w:val="24"/>
                <w:szCs w:val="24"/>
              </w:rPr>
            </w:pPr>
            <w:r w:rsidRPr="001A5788">
              <w:rPr>
                <w:rFonts w:asciiTheme="minorHAnsi" w:hAnsiTheme="minorHAnsi" w:cstheme="minorHAnsi"/>
                <w:sz w:val="24"/>
                <w:szCs w:val="24"/>
              </w:rPr>
              <w:t>Estimate water requirements of crops and decide suitable method of irrigation.</w:t>
            </w:r>
          </w:p>
          <w:p w:rsidR="00F075E3" w:rsidRPr="001A5788" w:rsidRDefault="00F075E3" w:rsidP="008755F6">
            <w:pPr>
              <w:pStyle w:val="ListParagraph"/>
              <w:numPr>
                <w:ilvl w:val="0"/>
                <w:numId w:val="8"/>
              </w:numPr>
              <w:spacing w:after="0"/>
              <w:ind w:left="190" w:hanging="190"/>
              <w:rPr>
                <w:rFonts w:asciiTheme="minorHAnsi" w:hAnsiTheme="minorHAnsi" w:cstheme="minorHAnsi"/>
                <w:sz w:val="24"/>
                <w:szCs w:val="24"/>
              </w:rPr>
            </w:pPr>
            <w:r w:rsidRPr="001A5788">
              <w:rPr>
                <w:rFonts w:asciiTheme="minorHAnsi" w:hAnsiTheme="minorHAnsi" w:cstheme="minorHAnsi"/>
                <w:sz w:val="24"/>
                <w:szCs w:val="24"/>
              </w:rPr>
              <w:t xml:space="preserve">Carryout land suitability classification and suggest suitable methods of dry land farming </w:t>
            </w:r>
          </w:p>
        </w:tc>
      </w:tr>
      <w:tr w:rsidR="00F075E3" w:rsidRPr="001A5788" w:rsidTr="00C32AB8">
        <w:trPr>
          <w:trHeight w:val="1250"/>
        </w:trPr>
        <w:tc>
          <w:tcPr>
            <w:tcW w:w="9983" w:type="dxa"/>
            <w:gridSpan w:val="2"/>
          </w:tcPr>
          <w:p w:rsidR="00F075E3" w:rsidRPr="001A5788" w:rsidRDefault="00F075E3" w:rsidP="00F075E3">
            <w:pPr>
              <w:widowControl w:val="0"/>
              <w:autoSpaceDE w:val="0"/>
              <w:autoSpaceDN w:val="0"/>
              <w:adjustRightInd w:val="0"/>
              <w:spacing w:after="0"/>
              <w:ind w:left="118"/>
              <w:rPr>
                <w:rFonts w:asciiTheme="minorHAnsi" w:hAnsiTheme="minorHAnsi" w:cstheme="minorHAnsi"/>
                <w:b/>
                <w:bCs/>
                <w:sz w:val="24"/>
                <w:szCs w:val="24"/>
              </w:rPr>
            </w:pPr>
            <w:r w:rsidRPr="001A5788">
              <w:rPr>
                <w:rFonts w:asciiTheme="minorHAnsi" w:hAnsiTheme="minorHAnsi" w:cstheme="minorHAnsi"/>
                <w:bCs/>
                <w:sz w:val="24"/>
                <w:szCs w:val="24"/>
              </w:rPr>
              <w:t>`</w:t>
            </w:r>
            <w:r w:rsidRPr="001A5788">
              <w:rPr>
                <w:rFonts w:asciiTheme="minorHAnsi" w:hAnsiTheme="minorHAnsi" w:cstheme="minorHAnsi"/>
                <w:b/>
                <w:bCs/>
                <w:spacing w:val="1"/>
                <w:sz w:val="24"/>
                <w:szCs w:val="24"/>
              </w:rPr>
              <w:t>S</w:t>
            </w:r>
            <w:r w:rsidRPr="001A5788">
              <w:rPr>
                <w:rFonts w:asciiTheme="minorHAnsi" w:hAnsiTheme="minorHAnsi" w:cstheme="minorHAnsi"/>
                <w:b/>
                <w:bCs/>
                <w:sz w:val="24"/>
                <w:szCs w:val="24"/>
              </w:rPr>
              <w:t>ylla</w:t>
            </w:r>
            <w:r w:rsidRPr="001A5788">
              <w:rPr>
                <w:rFonts w:asciiTheme="minorHAnsi" w:hAnsiTheme="minorHAnsi" w:cstheme="minorHAnsi"/>
                <w:b/>
                <w:bCs/>
                <w:spacing w:val="-1"/>
                <w:sz w:val="24"/>
                <w:szCs w:val="24"/>
              </w:rPr>
              <w:t>b</w:t>
            </w:r>
            <w:r w:rsidRPr="001A5788">
              <w:rPr>
                <w:rFonts w:asciiTheme="minorHAnsi" w:hAnsiTheme="minorHAnsi" w:cstheme="minorHAnsi"/>
                <w:b/>
                <w:bCs/>
                <w:spacing w:val="1"/>
                <w:sz w:val="24"/>
                <w:szCs w:val="24"/>
              </w:rPr>
              <w:t>u</w:t>
            </w:r>
            <w:r w:rsidRPr="001A5788">
              <w:rPr>
                <w:rFonts w:asciiTheme="minorHAnsi" w:hAnsiTheme="minorHAnsi" w:cstheme="minorHAnsi"/>
                <w:b/>
                <w:bCs/>
                <w:sz w:val="24"/>
                <w:szCs w:val="24"/>
              </w:rPr>
              <w:t xml:space="preserve">s </w:t>
            </w:r>
            <w:r w:rsidRPr="001A5788">
              <w:rPr>
                <w:rFonts w:asciiTheme="minorHAnsi" w:hAnsiTheme="minorHAnsi" w:cstheme="minorHAnsi"/>
                <w:b/>
                <w:bCs/>
                <w:spacing w:val="-1"/>
                <w:sz w:val="24"/>
                <w:szCs w:val="24"/>
              </w:rPr>
              <w:t>c</w:t>
            </w:r>
            <w:r w:rsidRPr="001A5788">
              <w:rPr>
                <w:rFonts w:asciiTheme="minorHAnsi" w:hAnsiTheme="minorHAnsi" w:cstheme="minorHAnsi"/>
                <w:b/>
                <w:bCs/>
                <w:sz w:val="24"/>
                <w:szCs w:val="24"/>
              </w:rPr>
              <w:t>o</w:t>
            </w:r>
            <w:r w:rsidRPr="001A5788">
              <w:rPr>
                <w:rFonts w:asciiTheme="minorHAnsi" w:hAnsiTheme="minorHAnsi" w:cstheme="minorHAnsi"/>
                <w:b/>
                <w:bCs/>
                <w:spacing w:val="1"/>
                <w:sz w:val="24"/>
                <w:szCs w:val="24"/>
              </w:rPr>
              <w:t>n</w:t>
            </w:r>
            <w:r w:rsidRPr="001A5788">
              <w:rPr>
                <w:rFonts w:asciiTheme="minorHAnsi" w:hAnsiTheme="minorHAnsi" w:cstheme="minorHAnsi"/>
                <w:b/>
                <w:bCs/>
                <w:sz w:val="24"/>
                <w:szCs w:val="24"/>
              </w:rPr>
              <w:t>t</w:t>
            </w:r>
            <w:r w:rsidRPr="001A5788">
              <w:rPr>
                <w:rFonts w:asciiTheme="minorHAnsi" w:hAnsiTheme="minorHAnsi" w:cstheme="minorHAnsi"/>
                <w:b/>
                <w:bCs/>
                <w:spacing w:val="-1"/>
                <w:sz w:val="24"/>
                <w:szCs w:val="24"/>
              </w:rPr>
              <w:t>e</w:t>
            </w:r>
            <w:r w:rsidRPr="001A5788">
              <w:rPr>
                <w:rFonts w:asciiTheme="minorHAnsi" w:hAnsiTheme="minorHAnsi" w:cstheme="minorHAnsi"/>
                <w:b/>
                <w:bCs/>
                <w:spacing w:val="1"/>
                <w:sz w:val="24"/>
                <w:szCs w:val="24"/>
              </w:rPr>
              <w:t>n</w:t>
            </w:r>
            <w:r w:rsidRPr="001A5788">
              <w:rPr>
                <w:rFonts w:asciiTheme="minorHAnsi" w:hAnsiTheme="minorHAnsi" w:cstheme="minorHAnsi"/>
                <w:b/>
                <w:bCs/>
                <w:sz w:val="24"/>
                <w:szCs w:val="24"/>
              </w:rPr>
              <w:t>ts:</w:t>
            </w:r>
          </w:p>
          <w:p w:rsidR="00F075E3" w:rsidRPr="001A5788" w:rsidRDefault="00F075E3" w:rsidP="00F075E3">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Basic concepts of soil erosion; control of soil erosion; Mechanics of wind and water erosion, water and wind erosion control practices; concept of runoff and its estimation, </w:t>
            </w:r>
            <w:proofErr w:type="spellStart"/>
            <w:r w:rsidRPr="001A5788">
              <w:rPr>
                <w:rFonts w:asciiTheme="minorHAnsi" w:hAnsiTheme="minorHAnsi" w:cstheme="minorHAnsi"/>
                <w:sz w:val="24"/>
                <w:szCs w:val="24"/>
              </w:rPr>
              <w:t>evapotranspiration</w:t>
            </w:r>
            <w:proofErr w:type="spellEnd"/>
            <w:r w:rsidRPr="001A5788">
              <w:rPr>
                <w:rFonts w:asciiTheme="minorHAnsi" w:hAnsiTheme="minorHAnsi" w:cstheme="minorHAnsi"/>
                <w:sz w:val="24"/>
                <w:szCs w:val="24"/>
              </w:rPr>
              <w:t xml:space="preserve">, methods of </w:t>
            </w:r>
            <w:proofErr w:type="spellStart"/>
            <w:r w:rsidRPr="001A5788">
              <w:rPr>
                <w:rFonts w:asciiTheme="minorHAnsi" w:hAnsiTheme="minorHAnsi" w:cstheme="minorHAnsi"/>
                <w:sz w:val="24"/>
                <w:szCs w:val="24"/>
              </w:rPr>
              <w:t>evapotranspiration</w:t>
            </w:r>
            <w:proofErr w:type="spellEnd"/>
            <w:r w:rsidRPr="001A5788">
              <w:rPr>
                <w:rFonts w:asciiTheme="minorHAnsi" w:hAnsiTheme="minorHAnsi" w:cstheme="minorHAnsi"/>
                <w:sz w:val="24"/>
                <w:szCs w:val="24"/>
              </w:rPr>
              <w:t xml:space="preserve"> estimation, Design, construction and maintenance of vegetated waterways; Planning, Design, Construction and maintenance of terraces contours and bunds; irrigation and drainage systems for efficient soil and water conservation; cost analysis. Physics of surface irrigation; Design and evaluation procedure for border, check basin and furrow irrigation; Guidelines for operation and maintenance of surface irrigation methods. Description of Quick coupling, dragline and movable sprinkler irrigation systems and center Pivot system; Design installation, operation and maintenance of sprinkler irrigation systems; spray losses and drop size distribution in sprinkler irrigation systems and efficiency evaluation. Suitability of drip irrigation system under Indian conditions. Types of drip irrigation systems; Emitter types; Emitter construction; Discharge principles for emitters; Design of drip irrigation systems; water and salt distribution; Emitter clogging; water treatment; Automation; Field performance and evaluation. Irrigated crops- Irrigated agriculture in relation to crop production; irrigated crops around the world; Soil and climatic condition; selection of irrigation methods for irrigated field condition vegetable and fruit crops; Agronomical practices for major irrigated crops in India, Drainage requirement for irrigated crops, Economic analysis of major irrigated crops, field visit. Watershed Development and Management Concept of watershed development and management; collection of hydrological data; watershed characteristics and hydrologic cycle; problems of land degradation; Land use capability classification and topographical characteristics of watershed; Appropriate soil and water conservation measures for agricultural and non-agricultural lands; Grassland development and management, Legal aspects in water sharing and management – PC-CP - case </w:t>
            </w:r>
            <w:proofErr w:type="spellStart"/>
            <w:r w:rsidRPr="001A5788">
              <w:rPr>
                <w:rFonts w:asciiTheme="minorHAnsi" w:hAnsiTheme="minorHAnsi" w:cstheme="minorHAnsi"/>
                <w:sz w:val="24"/>
                <w:szCs w:val="24"/>
              </w:rPr>
              <w:t>studies.Techniques</w:t>
            </w:r>
            <w:proofErr w:type="spellEnd"/>
            <w:r w:rsidRPr="001A5788">
              <w:rPr>
                <w:rFonts w:asciiTheme="minorHAnsi" w:hAnsiTheme="minorHAnsi" w:cstheme="minorHAnsi"/>
                <w:sz w:val="24"/>
                <w:szCs w:val="24"/>
              </w:rPr>
              <w:t xml:space="preserve"> for dry land farming based on watershed characteristics; water harvesting techniques for hilly and arid regions; Hydrological and sediment monitoring of watershed; Estimation of peak design runoff rate; Planning, management and economic evaluation of watershed development projects; case studies. Land suitability classification according to USBR; Land suitability categories according to FAO framework; Land evaluation; Mapping of degraded soil through soil survey; Land degradation in arid and semi-arid regions, Land degradation due to erosion, Land degradation management by conservation practices; Causes, reclamation and management of water logged and salt affected soils; Rehabilitation and management of ravine lands; Selection, Design and management of irrigation and drainage systems in wastelands; Economic evaluation of wasteland development projects.</w:t>
            </w:r>
          </w:p>
        </w:tc>
      </w:tr>
      <w:tr w:rsidR="00F075E3" w:rsidRPr="001A5788" w:rsidTr="00C32AB8">
        <w:trPr>
          <w:trHeight w:val="1610"/>
        </w:trPr>
        <w:tc>
          <w:tcPr>
            <w:tcW w:w="9983" w:type="dxa"/>
            <w:gridSpan w:val="2"/>
          </w:tcPr>
          <w:p w:rsidR="00F075E3" w:rsidRPr="001A5788" w:rsidRDefault="00F075E3" w:rsidP="00F075E3">
            <w:pPr>
              <w:widowControl w:val="0"/>
              <w:autoSpaceDE w:val="0"/>
              <w:autoSpaceDN w:val="0"/>
              <w:adjustRightInd w:val="0"/>
              <w:spacing w:after="0"/>
              <w:ind w:right="7506"/>
              <w:jc w:val="both"/>
              <w:rPr>
                <w:rFonts w:asciiTheme="minorHAnsi" w:hAnsiTheme="minorHAnsi" w:cstheme="minorHAnsi"/>
                <w:sz w:val="24"/>
                <w:szCs w:val="24"/>
              </w:rPr>
            </w:pPr>
            <w:r w:rsidRPr="001A5788">
              <w:rPr>
                <w:rFonts w:asciiTheme="minorHAnsi" w:hAnsiTheme="minorHAnsi" w:cstheme="minorHAnsi"/>
                <w:b/>
                <w:bCs/>
                <w:sz w:val="24"/>
                <w:szCs w:val="24"/>
              </w:rPr>
              <w:lastRenderedPageBreak/>
              <w:t>R</w:t>
            </w:r>
            <w:r w:rsidRPr="001A5788">
              <w:rPr>
                <w:rFonts w:asciiTheme="minorHAnsi" w:hAnsiTheme="minorHAnsi" w:cstheme="minorHAnsi"/>
                <w:b/>
                <w:bCs/>
                <w:spacing w:val="-1"/>
                <w:sz w:val="24"/>
                <w:szCs w:val="24"/>
              </w:rPr>
              <w:t>e</w:t>
            </w:r>
            <w:r w:rsidRPr="001A5788">
              <w:rPr>
                <w:rFonts w:asciiTheme="minorHAnsi" w:hAnsiTheme="minorHAnsi" w:cstheme="minorHAnsi"/>
                <w:b/>
                <w:bCs/>
                <w:spacing w:val="2"/>
                <w:sz w:val="24"/>
                <w:szCs w:val="24"/>
              </w:rPr>
              <w:t>f</w:t>
            </w:r>
            <w:r w:rsidRPr="001A5788">
              <w:rPr>
                <w:rFonts w:asciiTheme="minorHAnsi" w:hAnsiTheme="minorHAnsi" w:cstheme="minorHAnsi"/>
                <w:b/>
                <w:bCs/>
                <w:spacing w:val="-1"/>
                <w:sz w:val="24"/>
                <w:szCs w:val="24"/>
              </w:rPr>
              <w:t>ere</w:t>
            </w:r>
            <w:r w:rsidRPr="001A5788">
              <w:rPr>
                <w:rFonts w:asciiTheme="minorHAnsi" w:hAnsiTheme="minorHAnsi" w:cstheme="minorHAnsi"/>
                <w:b/>
                <w:bCs/>
                <w:spacing w:val="1"/>
                <w:sz w:val="24"/>
                <w:szCs w:val="24"/>
              </w:rPr>
              <w:t>n</w:t>
            </w:r>
            <w:r w:rsidRPr="001A5788">
              <w:rPr>
                <w:rFonts w:asciiTheme="minorHAnsi" w:hAnsiTheme="minorHAnsi" w:cstheme="minorHAnsi"/>
                <w:b/>
                <w:bCs/>
                <w:spacing w:val="-1"/>
                <w:sz w:val="24"/>
                <w:szCs w:val="24"/>
              </w:rPr>
              <w:t>ce</w:t>
            </w:r>
            <w:r w:rsidRPr="001A5788">
              <w:rPr>
                <w:rFonts w:asciiTheme="minorHAnsi" w:hAnsiTheme="minorHAnsi" w:cstheme="minorHAnsi"/>
                <w:b/>
                <w:bCs/>
                <w:spacing w:val="4"/>
                <w:sz w:val="24"/>
                <w:szCs w:val="24"/>
              </w:rPr>
              <w:t>s</w:t>
            </w:r>
            <w:r w:rsidRPr="001A5788">
              <w:rPr>
                <w:rFonts w:asciiTheme="minorHAnsi" w:hAnsiTheme="minorHAnsi" w:cstheme="minorHAnsi"/>
                <w:b/>
                <w:bCs/>
                <w:sz w:val="24"/>
                <w:szCs w:val="24"/>
              </w:rPr>
              <w:t>:</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proofErr w:type="spellStart"/>
            <w:r w:rsidRPr="001A5788">
              <w:rPr>
                <w:rFonts w:asciiTheme="minorHAnsi" w:hAnsiTheme="minorHAnsi" w:cstheme="minorHAnsi"/>
                <w:sz w:val="24"/>
                <w:szCs w:val="24"/>
              </w:rPr>
              <w:t>Chatterjee</w:t>
            </w:r>
            <w:proofErr w:type="spellEnd"/>
            <w:r w:rsidRPr="001A5788">
              <w:rPr>
                <w:rFonts w:asciiTheme="minorHAnsi" w:hAnsiTheme="minorHAnsi" w:cstheme="minorHAnsi"/>
                <w:sz w:val="24"/>
                <w:szCs w:val="24"/>
              </w:rPr>
              <w:t>, S. N., Water Resources Conservation and Management, Atlantic Publishers, 2008</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Murthy, V.V.N., Land and Water Management, </w:t>
            </w:r>
            <w:proofErr w:type="spellStart"/>
            <w:r w:rsidRPr="001A5788">
              <w:rPr>
                <w:rFonts w:asciiTheme="minorHAnsi" w:hAnsiTheme="minorHAnsi" w:cstheme="minorHAnsi"/>
                <w:sz w:val="24"/>
                <w:szCs w:val="24"/>
              </w:rPr>
              <w:t>Khalyani</w:t>
            </w:r>
            <w:proofErr w:type="spellEnd"/>
            <w:r w:rsidRPr="001A5788">
              <w:rPr>
                <w:rFonts w:asciiTheme="minorHAnsi" w:hAnsiTheme="minorHAnsi" w:cstheme="minorHAnsi"/>
                <w:sz w:val="24"/>
                <w:szCs w:val="24"/>
              </w:rPr>
              <w:t xml:space="preserve"> Publishers, 2004 </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proofErr w:type="spellStart"/>
            <w:r w:rsidRPr="001A5788">
              <w:rPr>
                <w:rFonts w:asciiTheme="minorHAnsi" w:hAnsiTheme="minorHAnsi" w:cstheme="minorHAnsi"/>
                <w:sz w:val="24"/>
                <w:szCs w:val="24"/>
              </w:rPr>
              <w:t>Muthy</w:t>
            </w:r>
            <w:proofErr w:type="spellEnd"/>
            <w:r w:rsidRPr="001A5788">
              <w:rPr>
                <w:rFonts w:asciiTheme="minorHAnsi" w:hAnsiTheme="minorHAnsi" w:cstheme="minorHAnsi"/>
                <w:sz w:val="24"/>
                <w:szCs w:val="24"/>
              </w:rPr>
              <w:t>, J. V. S., Watershed Management, New Age International Publishers, 1998</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Suresh </w:t>
            </w:r>
            <w:proofErr w:type="spellStart"/>
            <w:r w:rsidRPr="001A5788">
              <w:rPr>
                <w:rFonts w:asciiTheme="minorHAnsi" w:hAnsiTheme="minorHAnsi" w:cstheme="minorHAnsi"/>
                <w:sz w:val="24"/>
                <w:szCs w:val="24"/>
              </w:rPr>
              <w:t>Rao</w:t>
            </w:r>
            <w:proofErr w:type="spellEnd"/>
            <w:r w:rsidRPr="001A5788">
              <w:rPr>
                <w:rFonts w:asciiTheme="minorHAnsi" w:hAnsiTheme="minorHAnsi" w:cstheme="minorHAnsi"/>
                <w:sz w:val="24"/>
                <w:szCs w:val="24"/>
              </w:rPr>
              <w:t>, Soil and Water Conservation Practices, Standard Publishers, 1998</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proofErr w:type="spellStart"/>
            <w:r w:rsidRPr="001A5788">
              <w:rPr>
                <w:rFonts w:asciiTheme="minorHAnsi" w:hAnsiTheme="minorHAnsi" w:cstheme="minorHAnsi"/>
                <w:sz w:val="24"/>
                <w:szCs w:val="24"/>
              </w:rPr>
              <w:t>Majumdar</w:t>
            </w:r>
            <w:proofErr w:type="spellEnd"/>
            <w:r w:rsidRPr="001A5788">
              <w:rPr>
                <w:rFonts w:asciiTheme="minorHAnsi" w:hAnsiTheme="minorHAnsi" w:cstheme="minorHAnsi"/>
                <w:sz w:val="24"/>
                <w:szCs w:val="24"/>
              </w:rPr>
              <w:t>, D.K., Irrigation Water Management, Prentice Hall of India, New Delhi, 2000</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Michael, B.A.M., Irrigation, </w:t>
            </w:r>
            <w:proofErr w:type="spellStart"/>
            <w:r w:rsidRPr="001A5788">
              <w:rPr>
                <w:rFonts w:asciiTheme="minorHAnsi" w:hAnsiTheme="minorHAnsi" w:cstheme="minorHAnsi"/>
                <w:sz w:val="24"/>
                <w:szCs w:val="24"/>
              </w:rPr>
              <w:t>Vikas</w:t>
            </w:r>
            <w:proofErr w:type="spellEnd"/>
            <w:r w:rsidRPr="001A5788">
              <w:rPr>
                <w:rFonts w:asciiTheme="minorHAnsi" w:hAnsiTheme="minorHAnsi" w:cstheme="minorHAnsi"/>
                <w:sz w:val="24"/>
                <w:szCs w:val="24"/>
              </w:rPr>
              <w:t xml:space="preserve"> Publishing House Pvt. Ltd. New Delhi, 1990</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sz w:val="24"/>
                <w:szCs w:val="24"/>
              </w:rPr>
            </w:pPr>
            <w:proofErr w:type="spellStart"/>
            <w:r w:rsidRPr="001A5788">
              <w:rPr>
                <w:rFonts w:asciiTheme="minorHAnsi" w:hAnsiTheme="minorHAnsi" w:cstheme="minorHAnsi"/>
                <w:sz w:val="24"/>
                <w:szCs w:val="24"/>
              </w:rPr>
              <w:t>Scwabe</w:t>
            </w:r>
            <w:proofErr w:type="spellEnd"/>
            <w:r w:rsidRPr="001A5788">
              <w:rPr>
                <w:rFonts w:asciiTheme="minorHAnsi" w:hAnsiTheme="minorHAnsi" w:cstheme="minorHAnsi"/>
                <w:sz w:val="24"/>
                <w:szCs w:val="24"/>
              </w:rPr>
              <w:t xml:space="preserve">, G.O., </w:t>
            </w:r>
            <w:proofErr w:type="spellStart"/>
            <w:r w:rsidRPr="001A5788">
              <w:rPr>
                <w:rFonts w:asciiTheme="minorHAnsi" w:hAnsiTheme="minorHAnsi" w:cstheme="minorHAnsi"/>
                <w:sz w:val="24"/>
                <w:szCs w:val="24"/>
              </w:rPr>
              <w:t>Fangmeir</w:t>
            </w:r>
            <w:proofErr w:type="spellEnd"/>
            <w:r w:rsidRPr="001A5788">
              <w:rPr>
                <w:rFonts w:asciiTheme="minorHAnsi" w:hAnsiTheme="minorHAnsi" w:cstheme="minorHAnsi"/>
                <w:sz w:val="24"/>
                <w:szCs w:val="24"/>
              </w:rPr>
              <w:t>, D.D., and Elliot W.J., Soil and Water Management Systems, John Wiley and Sons, N York, 1996</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bCs/>
                <w:sz w:val="24"/>
                <w:szCs w:val="24"/>
              </w:rPr>
            </w:pPr>
            <w:proofErr w:type="spellStart"/>
            <w:r w:rsidRPr="001A5788">
              <w:rPr>
                <w:rFonts w:asciiTheme="minorHAnsi" w:hAnsiTheme="minorHAnsi" w:cstheme="minorHAnsi"/>
                <w:bCs/>
                <w:sz w:val="24"/>
                <w:szCs w:val="24"/>
              </w:rPr>
              <w:t>Asawa</w:t>
            </w:r>
            <w:proofErr w:type="spellEnd"/>
            <w:r w:rsidRPr="001A5788">
              <w:rPr>
                <w:rFonts w:asciiTheme="minorHAnsi" w:hAnsiTheme="minorHAnsi" w:cstheme="minorHAnsi"/>
                <w:bCs/>
                <w:sz w:val="24"/>
                <w:szCs w:val="24"/>
              </w:rPr>
              <w:t>, G.L. (1996) —Irrigation Engineering“, New Age International Pub. Co. N Delhi.</w:t>
            </w:r>
          </w:p>
          <w:p w:rsidR="00F075E3" w:rsidRPr="001A5788" w:rsidRDefault="00F075E3" w:rsidP="008755F6">
            <w:pPr>
              <w:pStyle w:val="ListParagraph"/>
              <w:numPr>
                <w:ilvl w:val="3"/>
                <w:numId w:val="9"/>
              </w:numPr>
              <w:spacing w:after="0"/>
              <w:ind w:left="190" w:hanging="190"/>
              <w:jc w:val="both"/>
              <w:rPr>
                <w:rFonts w:asciiTheme="minorHAnsi" w:hAnsiTheme="minorHAnsi" w:cstheme="minorHAnsi"/>
                <w:i/>
                <w:sz w:val="24"/>
                <w:szCs w:val="24"/>
              </w:rPr>
            </w:pPr>
            <w:r w:rsidRPr="001A5788">
              <w:rPr>
                <w:rFonts w:asciiTheme="minorHAnsi" w:hAnsiTheme="minorHAnsi" w:cstheme="minorHAnsi"/>
                <w:bCs/>
                <w:sz w:val="24"/>
                <w:szCs w:val="24"/>
              </w:rPr>
              <w:t>Suresh, R.L. (1999) —Soil and Water Conservation Engineering“, Standard Publishing Co. Delhi.</w:t>
            </w:r>
          </w:p>
        </w:tc>
      </w:tr>
    </w:tbl>
    <w:p w:rsidR="00D60035" w:rsidRPr="001A5788" w:rsidRDefault="00D60035" w:rsidP="00F075E3">
      <w:pPr>
        <w:spacing w:after="0"/>
        <w:jc w:val="center"/>
        <w:rPr>
          <w:rFonts w:asciiTheme="minorHAnsi" w:hAnsiTheme="minorHAnsi" w:cstheme="minorHAnsi"/>
          <w:b/>
          <w:sz w:val="24"/>
          <w:szCs w:val="24"/>
        </w:rPr>
      </w:pPr>
    </w:p>
    <w:p w:rsidR="00F075E3" w:rsidRDefault="00F075E3"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Pr="001A5788" w:rsidRDefault="001A5788" w:rsidP="00C96CD4">
      <w:pPr>
        <w:spacing w:after="0"/>
        <w:jc w:val="center"/>
        <w:rPr>
          <w:rFonts w:asciiTheme="minorHAnsi" w:hAnsiTheme="minorHAnsi" w:cstheme="minorHAnsi"/>
          <w:b/>
          <w:sz w:val="24"/>
          <w:szCs w:val="24"/>
        </w:rPr>
      </w:pPr>
    </w:p>
    <w:tbl>
      <w:tblPr>
        <w:tblW w:w="99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gridCol w:w="5147"/>
      </w:tblGrid>
      <w:tr w:rsidR="00F075E3" w:rsidRPr="001A5788" w:rsidTr="00215F76">
        <w:trPr>
          <w:trHeight w:val="503"/>
        </w:trPr>
        <w:tc>
          <w:tcPr>
            <w:tcW w:w="9983" w:type="dxa"/>
            <w:gridSpan w:val="2"/>
          </w:tcPr>
          <w:p w:rsidR="00F075E3" w:rsidRPr="001A5788" w:rsidRDefault="00D642DC" w:rsidP="00F075E3">
            <w:pPr>
              <w:widowControl w:val="0"/>
              <w:autoSpaceDE w:val="0"/>
              <w:autoSpaceDN w:val="0"/>
              <w:adjustRightInd w:val="0"/>
              <w:spacing w:after="0"/>
              <w:jc w:val="center"/>
              <w:rPr>
                <w:rFonts w:asciiTheme="minorHAnsi" w:hAnsiTheme="minorHAnsi" w:cstheme="minorHAnsi"/>
                <w:b/>
                <w:bCs/>
                <w:sz w:val="24"/>
                <w:szCs w:val="24"/>
              </w:rPr>
            </w:pPr>
            <w:r>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-19007] </w:t>
            </w:r>
            <w:r w:rsidR="008240E9" w:rsidRPr="001A5788">
              <w:rPr>
                <w:rFonts w:asciiTheme="minorHAnsi" w:hAnsiTheme="minorHAnsi" w:cstheme="minorHAnsi"/>
                <w:b/>
                <w:bCs/>
                <w:sz w:val="24"/>
                <w:szCs w:val="24"/>
              </w:rPr>
              <w:t>DE</w:t>
            </w:r>
            <w:r w:rsidR="00F075E3" w:rsidRPr="001A5788">
              <w:rPr>
                <w:rFonts w:asciiTheme="minorHAnsi" w:hAnsiTheme="minorHAnsi" w:cstheme="minorHAnsi"/>
                <w:b/>
                <w:bCs/>
                <w:sz w:val="24"/>
                <w:szCs w:val="24"/>
              </w:rPr>
              <w:t>- II D</w:t>
            </w:r>
            <w:r w:rsidR="00F075E3" w:rsidRPr="001A5788">
              <w:rPr>
                <w:rFonts w:asciiTheme="minorHAnsi" w:hAnsiTheme="minorHAnsi" w:cstheme="minorHAnsi"/>
                <w:b/>
                <w:bCs/>
                <w:spacing w:val="-1"/>
                <w:sz w:val="24"/>
                <w:szCs w:val="24"/>
              </w:rPr>
              <w:t>e</w:t>
            </w:r>
            <w:r w:rsidR="00F075E3" w:rsidRPr="001A5788">
              <w:rPr>
                <w:rFonts w:asciiTheme="minorHAnsi" w:hAnsiTheme="minorHAnsi" w:cstheme="minorHAnsi"/>
                <w:b/>
                <w:bCs/>
                <w:sz w:val="24"/>
                <w:szCs w:val="24"/>
              </w:rPr>
              <w:t xml:space="preserve">sign of </w:t>
            </w:r>
            <w:r w:rsidR="00F075E3" w:rsidRPr="001A5788">
              <w:rPr>
                <w:rFonts w:asciiTheme="minorHAnsi" w:hAnsiTheme="minorHAnsi" w:cstheme="minorHAnsi"/>
                <w:b/>
                <w:bCs/>
                <w:spacing w:val="3"/>
                <w:sz w:val="24"/>
                <w:szCs w:val="24"/>
              </w:rPr>
              <w:t>R</w:t>
            </w:r>
            <w:r w:rsidR="00F075E3" w:rsidRPr="001A5788">
              <w:rPr>
                <w:rFonts w:asciiTheme="minorHAnsi" w:hAnsiTheme="minorHAnsi" w:cstheme="minorHAnsi"/>
                <w:b/>
                <w:bCs/>
                <w:spacing w:val="-1"/>
                <w:sz w:val="24"/>
                <w:szCs w:val="24"/>
              </w:rPr>
              <w:t>e</w:t>
            </w:r>
            <w:r w:rsidR="00F075E3" w:rsidRPr="001A5788">
              <w:rPr>
                <w:rFonts w:asciiTheme="minorHAnsi" w:hAnsiTheme="minorHAnsi" w:cstheme="minorHAnsi"/>
                <w:b/>
                <w:bCs/>
                <w:sz w:val="24"/>
                <w:szCs w:val="24"/>
              </w:rPr>
              <w:t>a</w:t>
            </w:r>
            <w:r w:rsidR="00F075E3" w:rsidRPr="001A5788">
              <w:rPr>
                <w:rFonts w:asciiTheme="minorHAnsi" w:hAnsiTheme="minorHAnsi" w:cstheme="minorHAnsi"/>
                <w:b/>
                <w:bCs/>
                <w:spacing w:val="-1"/>
                <w:sz w:val="24"/>
                <w:szCs w:val="24"/>
              </w:rPr>
              <w:t>c</w:t>
            </w:r>
            <w:r w:rsidR="00F075E3" w:rsidRPr="001A5788">
              <w:rPr>
                <w:rFonts w:asciiTheme="minorHAnsi" w:hAnsiTheme="minorHAnsi" w:cstheme="minorHAnsi"/>
                <w:b/>
                <w:bCs/>
                <w:sz w:val="24"/>
                <w:szCs w:val="24"/>
              </w:rPr>
              <w:t>to</w:t>
            </w:r>
            <w:r w:rsidR="00F075E3" w:rsidRPr="001A5788">
              <w:rPr>
                <w:rFonts w:asciiTheme="minorHAnsi" w:hAnsiTheme="minorHAnsi" w:cstheme="minorHAnsi"/>
                <w:b/>
                <w:bCs/>
                <w:spacing w:val="-1"/>
                <w:sz w:val="24"/>
                <w:szCs w:val="24"/>
              </w:rPr>
              <w:t>r</w:t>
            </w:r>
            <w:r w:rsidR="00F075E3" w:rsidRPr="001A5788">
              <w:rPr>
                <w:rFonts w:asciiTheme="minorHAnsi" w:hAnsiTheme="minorHAnsi" w:cstheme="minorHAnsi"/>
                <w:b/>
                <w:bCs/>
                <w:sz w:val="24"/>
                <w:szCs w:val="24"/>
              </w:rPr>
              <w:t>s a</w:t>
            </w:r>
            <w:r w:rsidR="00F075E3" w:rsidRPr="001A5788">
              <w:rPr>
                <w:rFonts w:asciiTheme="minorHAnsi" w:hAnsiTheme="minorHAnsi" w:cstheme="minorHAnsi"/>
                <w:b/>
                <w:bCs/>
                <w:spacing w:val="1"/>
                <w:sz w:val="24"/>
                <w:szCs w:val="24"/>
              </w:rPr>
              <w:t>n</w:t>
            </w:r>
            <w:r w:rsidR="00F075E3" w:rsidRPr="001A5788">
              <w:rPr>
                <w:rFonts w:asciiTheme="minorHAnsi" w:hAnsiTheme="minorHAnsi" w:cstheme="minorHAnsi"/>
                <w:b/>
                <w:bCs/>
                <w:sz w:val="24"/>
                <w:szCs w:val="24"/>
              </w:rPr>
              <w:t xml:space="preserve">d </w:t>
            </w:r>
            <w:r w:rsidR="00F075E3" w:rsidRPr="001A5788">
              <w:rPr>
                <w:rFonts w:asciiTheme="minorHAnsi" w:hAnsiTheme="minorHAnsi" w:cstheme="minorHAnsi"/>
                <w:b/>
                <w:bCs/>
                <w:spacing w:val="1"/>
                <w:sz w:val="24"/>
                <w:szCs w:val="24"/>
              </w:rPr>
              <w:t>En</w:t>
            </w:r>
            <w:r w:rsidR="00F075E3" w:rsidRPr="001A5788">
              <w:rPr>
                <w:rFonts w:asciiTheme="minorHAnsi" w:hAnsiTheme="minorHAnsi" w:cstheme="minorHAnsi"/>
                <w:b/>
                <w:bCs/>
                <w:sz w:val="24"/>
                <w:szCs w:val="24"/>
              </w:rPr>
              <w:t>vi</w:t>
            </w:r>
            <w:r w:rsidR="00F075E3" w:rsidRPr="001A5788">
              <w:rPr>
                <w:rFonts w:asciiTheme="minorHAnsi" w:hAnsiTheme="minorHAnsi" w:cstheme="minorHAnsi"/>
                <w:b/>
                <w:bCs/>
                <w:spacing w:val="-1"/>
                <w:sz w:val="24"/>
                <w:szCs w:val="24"/>
              </w:rPr>
              <w:t>r</w:t>
            </w:r>
            <w:r w:rsidR="00F075E3" w:rsidRPr="001A5788">
              <w:rPr>
                <w:rFonts w:asciiTheme="minorHAnsi" w:hAnsiTheme="minorHAnsi" w:cstheme="minorHAnsi"/>
                <w:b/>
                <w:bCs/>
                <w:sz w:val="24"/>
                <w:szCs w:val="24"/>
              </w:rPr>
              <w:t>o</w:t>
            </w:r>
            <w:r w:rsidR="00F075E3" w:rsidRPr="001A5788">
              <w:rPr>
                <w:rFonts w:asciiTheme="minorHAnsi" w:hAnsiTheme="minorHAnsi" w:cstheme="minorHAnsi"/>
                <w:b/>
                <w:bCs/>
                <w:spacing w:val="1"/>
                <w:sz w:val="24"/>
                <w:szCs w:val="24"/>
              </w:rPr>
              <w:t>n</w:t>
            </w:r>
            <w:r w:rsidR="00F075E3" w:rsidRPr="001A5788">
              <w:rPr>
                <w:rFonts w:asciiTheme="minorHAnsi" w:hAnsiTheme="minorHAnsi" w:cstheme="minorHAnsi"/>
                <w:b/>
                <w:bCs/>
                <w:spacing w:val="-3"/>
                <w:sz w:val="24"/>
                <w:szCs w:val="24"/>
              </w:rPr>
              <w:t>m</w:t>
            </w:r>
            <w:r w:rsidR="00F075E3" w:rsidRPr="001A5788">
              <w:rPr>
                <w:rFonts w:asciiTheme="minorHAnsi" w:hAnsiTheme="minorHAnsi" w:cstheme="minorHAnsi"/>
                <w:b/>
                <w:bCs/>
                <w:spacing w:val="-1"/>
                <w:sz w:val="24"/>
                <w:szCs w:val="24"/>
              </w:rPr>
              <w:t>e</w:t>
            </w:r>
            <w:r w:rsidR="00F075E3" w:rsidRPr="001A5788">
              <w:rPr>
                <w:rFonts w:asciiTheme="minorHAnsi" w:hAnsiTheme="minorHAnsi" w:cstheme="minorHAnsi"/>
                <w:b/>
                <w:bCs/>
                <w:spacing w:val="1"/>
                <w:sz w:val="24"/>
                <w:szCs w:val="24"/>
              </w:rPr>
              <w:t>n</w:t>
            </w:r>
            <w:r w:rsidR="00F075E3" w:rsidRPr="001A5788">
              <w:rPr>
                <w:rFonts w:asciiTheme="minorHAnsi" w:hAnsiTheme="minorHAnsi" w:cstheme="minorHAnsi"/>
                <w:b/>
                <w:bCs/>
                <w:sz w:val="24"/>
                <w:szCs w:val="24"/>
              </w:rPr>
              <w:t>tal C</w:t>
            </w:r>
            <w:r w:rsidR="00F075E3" w:rsidRPr="001A5788">
              <w:rPr>
                <w:rFonts w:asciiTheme="minorHAnsi" w:hAnsiTheme="minorHAnsi" w:cstheme="minorHAnsi"/>
                <w:b/>
                <w:bCs/>
                <w:spacing w:val="1"/>
                <w:sz w:val="24"/>
                <w:szCs w:val="24"/>
              </w:rPr>
              <w:t>h</w:t>
            </w:r>
            <w:r w:rsidR="00F075E3" w:rsidRPr="001A5788">
              <w:rPr>
                <w:rFonts w:asciiTheme="minorHAnsi" w:hAnsiTheme="minorHAnsi" w:cstheme="minorHAnsi"/>
                <w:b/>
                <w:bCs/>
                <w:spacing w:val="2"/>
                <w:sz w:val="24"/>
                <w:szCs w:val="24"/>
              </w:rPr>
              <w:t>e</w:t>
            </w:r>
            <w:r w:rsidR="00F075E3" w:rsidRPr="001A5788">
              <w:rPr>
                <w:rFonts w:asciiTheme="minorHAnsi" w:hAnsiTheme="minorHAnsi" w:cstheme="minorHAnsi"/>
                <w:b/>
                <w:bCs/>
                <w:spacing w:val="-3"/>
                <w:sz w:val="24"/>
                <w:szCs w:val="24"/>
              </w:rPr>
              <w:t>m</w:t>
            </w:r>
            <w:r w:rsidR="00F075E3" w:rsidRPr="001A5788">
              <w:rPr>
                <w:rFonts w:asciiTheme="minorHAnsi" w:hAnsiTheme="minorHAnsi" w:cstheme="minorHAnsi"/>
                <w:b/>
                <w:bCs/>
                <w:sz w:val="24"/>
                <w:szCs w:val="24"/>
              </w:rPr>
              <w:t>i</w:t>
            </w:r>
            <w:r w:rsidR="00F075E3" w:rsidRPr="001A5788">
              <w:rPr>
                <w:rFonts w:asciiTheme="minorHAnsi" w:hAnsiTheme="minorHAnsi" w:cstheme="minorHAnsi"/>
                <w:b/>
                <w:bCs/>
                <w:spacing w:val="3"/>
                <w:sz w:val="24"/>
                <w:szCs w:val="24"/>
              </w:rPr>
              <w:t>s</w:t>
            </w:r>
            <w:r w:rsidR="00F075E3" w:rsidRPr="001A5788">
              <w:rPr>
                <w:rFonts w:asciiTheme="minorHAnsi" w:hAnsiTheme="minorHAnsi" w:cstheme="minorHAnsi"/>
                <w:b/>
                <w:bCs/>
                <w:sz w:val="24"/>
                <w:szCs w:val="24"/>
              </w:rPr>
              <w:t>t</w:t>
            </w:r>
            <w:r w:rsidR="00F075E3" w:rsidRPr="001A5788">
              <w:rPr>
                <w:rFonts w:asciiTheme="minorHAnsi" w:hAnsiTheme="minorHAnsi" w:cstheme="minorHAnsi"/>
                <w:b/>
                <w:bCs/>
                <w:spacing w:val="-1"/>
                <w:sz w:val="24"/>
                <w:szCs w:val="24"/>
              </w:rPr>
              <w:t>r</w:t>
            </w:r>
            <w:r w:rsidR="00F075E3" w:rsidRPr="001A5788">
              <w:rPr>
                <w:rFonts w:asciiTheme="minorHAnsi" w:hAnsiTheme="minorHAnsi" w:cstheme="minorHAnsi"/>
                <w:b/>
                <w:bCs/>
                <w:sz w:val="24"/>
                <w:szCs w:val="24"/>
              </w:rPr>
              <w:t>y</w:t>
            </w:r>
          </w:p>
        </w:tc>
      </w:tr>
      <w:tr w:rsidR="00F075E3" w:rsidRPr="001A5788" w:rsidTr="00F075E3">
        <w:trPr>
          <w:trHeight w:val="806"/>
        </w:trPr>
        <w:tc>
          <w:tcPr>
            <w:tcW w:w="4836" w:type="dxa"/>
          </w:tcPr>
          <w:p w:rsidR="00F075E3" w:rsidRPr="001A5788" w:rsidRDefault="00F075E3" w:rsidP="00C32AB8">
            <w:pPr>
              <w:widowControl w:val="0"/>
              <w:tabs>
                <w:tab w:val="left" w:pos="5140"/>
              </w:tabs>
              <w:autoSpaceDE w:val="0"/>
              <w:autoSpaceDN w:val="0"/>
              <w:adjustRightInd w:val="0"/>
              <w:spacing w:after="0"/>
              <w:ind w:left="218" w:right="1384"/>
              <w:jc w:val="both"/>
              <w:rPr>
                <w:rFonts w:asciiTheme="minorHAnsi" w:hAnsiTheme="minorHAnsi" w:cstheme="minorHAnsi"/>
                <w:b/>
                <w:sz w:val="24"/>
                <w:szCs w:val="24"/>
              </w:rPr>
            </w:pPr>
            <w:r w:rsidRPr="001A5788">
              <w:rPr>
                <w:rFonts w:asciiTheme="minorHAnsi" w:hAnsiTheme="minorHAnsi" w:cstheme="minorHAnsi"/>
                <w:b/>
                <w:sz w:val="24"/>
                <w:szCs w:val="24"/>
              </w:rPr>
              <w:t>T</w:t>
            </w:r>
            <w:r w:rsidRPr="001A5788">
              <w:rPr>
                <w:rFonts w:asciiTheme="minorHAnsi" w:hAnsiTheme="minorHAnsi" w:cstheme="minorHAnsi"/>
                <w:b/>
                <w:spacing w:val="-1"/>
                <w:sz w:val="24"/>
                <w:szCs w:val="24"/>
              </w:rPr>
              <w:t>eac</w:t>
            </w:r>
            <w:r w:rsidRPr="001A5788">
              <w:rPr>
                <w:rFonts w:asciiTheme="minorHAnsi" w:hAnsiTheme="minorHAnsi" w:cstheme="minorHAnsi"/>
                <w:b/>
                <w:sz w:val="24"/>
                <w:szCs w:val="24"/>
              </w:rPr>
              <w:t>hi</w:t>
            </w:r>
            <w:r w:rsidRPr="001A5788">
              <w:rPr>
                <w:rFonts w:asciiTheme="minorHAnsi" w:hAnsiTheme="minorHAnsi" w:cstheme="minorHAnsi"/>
                <w:b/>
                <w:spacing w:val="2"/>
                <w:sz w:val="24"/>
                <w:szCs w:val="24"/>
              </w:rPr>
              <w:t>n</w:t>
            </w:r>
            <w:r w:rsidRPr="001A5788">
              <w:rPr>
                <w:rFonts w:asciiTheme="minorHAnsi" w:hAnsiTheme="minorHAnsi" w:cstheme="minorHAnsi"/>
                <w:b/>
                <w:sz w:val="24"/>
                <w:szCs w:val="24"/>
              </w:rPr>
              <w:t>g s</w:t>
            </w:r>
            <w:r w:rsidRPr="001A5788">
              <w:rPr>
                <w:rFonts w:asciiTheme="minorHAnsi" w:hAnsiTheme="minorHAnsi" w:cstheme="minorHAnsi"/>
                <w:b/>
                <w:spacing w:val="-1"/>
                <w:sz w:val="24"/>
                <w:szCs w:val="24"/>
              </w:rPr>
              <w:t>c</w:t>
            </w:r>
            <w:r w:rsidRPr="001A5788">
              <w:rPr>
                <w:rFonts w:asciiTheme="minorHAnsi" w:hAnsiTheme="minorHAnsi" w:cstheme="minorHAnsi"/>
                <w:b/>
                <w:spacing w:val="2"/>
                <w:sz w:val="24"/>
                <w:szCs w:val="24"/>
              </w:rPr>
              <w:t>h</w:t>
            </w:r>
            <w:r w:rsidRPr="001A5788">
              <w:rPr>
                <w:rFonts w:asciiTheme="minorHAnsi" w:hAnsiTheme="minorHAnsi" w:cstheme="minorHAnsi"/>
                <w:b/>
                <w:spacing w:val="-1"/>
                <w:sz w:val="24"/>
                <w:szCs w:val="24"/>
              </w:rPr>
              <w:t>e</w:t>
            </w:r>
            <w:r w:rsidRPr="001A5788">
              <w:rPr>
                <w:rFonts w:asciiTheme="minorHAnsi" w:hAnsiTheme="minorHAnsi" w:cstheme="minorHAnsi"/>
                <w:b/>
                <w:spacing w:val="1"/>
                <w:sz w:val="24"/>
                <w:szCs w:val="24"/>
              </w:rPr>
              <w:t>m</w:t>
            </w:r>
            <w:r w:rsidRPr="001A5788">
              <w:rPr>
                <w:rFonts w:asciiTheme="minorHAnsi" w:hAnsiTheme="minorHAnsi" w:cstheme="minorHAnsi"/>
                <w:b/>
                <w:sz w:val="24"/>
                <w:szCs w:val="24"/>
              </w:rPr>
              <w:t>e:</w:t>
            </w:r>
          </w:p>
          <w:p w:rsidR="00F075E3" w:rsidRPr="001A5788" w:rsidRDefault="00F075E3" w:rsidP="00C32AB8">
            <w:pPr>
              <w:widowControl w:val="0"/>
              <w:tabs>
                <w:tab w:val="left" w:pos="5140"/>
              </w:tabs>
              <w:autoSpaceDE w:val="0"/>
              <w:autoSpaceDN w:val="0"/>
              <w:adjustRightInd w:val="0"/>
              <w:spacing w:after="0"/>
              <w:ind w:left="218" w:right="787"/>
              <w:jc w:val="both"/>
              <w:rPr>
                <w:rFonts w:asciiTheme="minorHAnsi" w:hAnsiTheme="minorHAnsi" w:cstheme="minorHAnsi"/>
                <w:sz w:val="24"/>
                <w:szCs w:val="24"/>
              </w:rPr>
            </w:pPr>
            <w:r w:rsidRPr="001A5788">
              <w:rPr>
                <w:rFonts w:asciiTheme="minorHAnsi" w:hAnsiTheme="minorHAnsi" w:cstheme="minorHAnsi"/>
                <w:spacing w:val="-2"/>
                <w:sz w:val="24"/>
                <w:szCs w:val="24"/>
              </w:rPr>
              <w:t>L</w:t>
            </w:r>
            <w:r w:rsidRPr="001A5788">
              <w:rPr>
                <w:rFonts w:asciiTheme="minorHAnsi" w:hAnsiTheme="minorHAnsi" w:cstheme="minorHAnsi"/>
                <w:spacing w:val="2"/>
                <w:sz w:val="24"/>
                <w:szCs w:val="24"/>
              </w:rPr>
              <w:t>e</w:t>
            </w:r>
            <w:r w:rsidRPr="001A5788">
              <w:rPr>
                <w:rFonts w:asciiTheme="minorHAnsi" w:hAnsiTheme="minorHAnsi" w:cstheme="minorHAnsi"/>
                <w:spacing w:val="-1"/>
                <w:sz w:val="24"/>
                <w:szCs w:val="24"/>
              </w:rPr>
              <w:t>c</w:t>
            </w:r>
            <w:r w:rsidRPr="001A5788">
              <w:rPr>
                <w:rFonts w:asciiTheme="minorHAnsi" w:hAnsiTheme="minorHAnsi" w:cstheme="minorHAnsi"/>
                <w:sz w:val="24"/>
                <w:szCs w:val="24"/>
              </w:rPr>
              <w:t>tur</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s:3hrs/</w:t>
            </w:r>
            <w:r w:rsidRPr="001A5788">
              <w:rPr>
                <w:rFonts w:asciiTheme="minorHAnsi" w:hAnsiTheme="minorHAnsi" w:cstheme="minorHAnsi"/>
                <w:spacing w:val="2"/>
                <w:sz w:val="24"/>
                <w:szCs w:val="24"/>
              </w:rPr>
              <w:t>w</w:t>
            </w:r>
            <w:r w:rsidRPr="001A5788">
              <w:rPr>
                <w:rFonts w:asciiTheme="minorHAnsi" w:hAnsiTheme="minorHAnsi" w:cstheme="minorHAnsi"/>
                <w:spacing w:val="-1"/>
                <w:sz w:val="24"/>
                <w:szCs w:val="24"/>
              </w:rPr>
              <w:t>ee</w:t>
            </w:r>
            <w:r w:rsidRPr="001A5788">
              <w:rPr>
                <w:rFonts w:asciiTheme="minorHAnsi" w:hAnsiTheme="minorHAnsi" w:cstheme="minorHAnsi"/>
                <w:sz w:val="24"/>
                <w:szCs w:val="24"/>
              </w:rPr>
              <w:t>k</w:t>
            </w:r>
          </w:p>
          <w:p w:rsidR="00F075E3" w:rsidRPr="001A5788" w:rsidRDefault="00F075E3" w:rsidP="00C32AB8">
            <w:pPr>
              <w:widowControl w:val="0"/>
              <w:autoSpaceDE w:val="0"/>
              <w:autoSpaceDN w:val="0"/>
              <w:adjustRightInd w:val="0"/>
              <w:spacing w:after="0"/>
              <w:rPr>
                <w:rFonts w:asciiTheme="minorHAnsi" w:hAnsiTheme="minorHAnsi" w:cstheme="minorHAnsi"/>
                <w:sz w:val="24"/>
                <w:szCs w:val="24"/>
              </w:rPr>
            </w:pPr>
          </w:p>
        </w:tc>
        <w:tc>
          <w:tcPr>
            <w:tcW w:w="5147" w:type="dxa"/>
          </w:tcPr>
          <w:p w:rsidR="00F075E3" w:rsidRPr="001A5788" w:rsidRDefault="00F075E3" w:rsidP="00C32AB8">
            <w:pPr>
              <w:widowControl w:val="0"/>
              <w:tabs>
                <w:tab w:val="left" w:pos="5140"/>
              </w:tabs>
              <w:autoSpaceDE w:val="0"/>
              <w:autoSpaceDN w:val="0"/>
              <w:adjustRightInd w:val="0"/>
              <w:spacing w:after="0"/>
              <w:ind w:right="1384" w:firstLine="574"/>
              <w:jc w:val="both"/>
              <w:rPr>
                <w:rFonts w:asciiTheme="minorHAnsi" w:hAnsiTheme="minorHAnsi" w:cstheme="minorHAnsi"/>
                <w:b/>
                <w:sz w:val="24"/>
                <w:szCs w:val="24"/>
              </w:rPr>
            </w:pPr>
            <w:r w:rsidRPr="001A5788">
              <w:rPr>
                <w:rFonts w:asciiTheme="minorHAnsi" w:hAnsiTheme="minorHAnsi" w:cstheme="minorHAnsi"/>
                <w:b/>
                <w:sz w:val="24"/>
                <w:szCs w:val="24"/>
              </w:rPr>
              <w:t>Examination Scheme:</w:t>
            </w:r>
          </w:p>
          <w:p w:rsidR="00F075E3" w:rsidRPr="001A5788" w:rsidRDefault="00F075E3" w:rsidP="00C32AB8">
            <w:pPr>
              <w:widowControl w:val="0"/>
              <w:tabs>
                <w:tab w:val="left" w:pos="5140"/>
              </w:tabs>
              <w:autoSpaceDE w:val="0"/>
              <w:autoSpaceDN w:val="0"/>
              <w:adjustRightInd w:val="0"/>
              <w:spacing w:after="0"/>
              <w:ind w:right="1384" w:firstLine="574"/>
              <w:jc w:val="both"/>
              <w:rPr>
                <w:rFonts w:asciiTheme="minorHAnsi" w:hAnsiTheme="minorHAnsi" w:cstheme="minorHAnsi"/>
                <w:sz w:val="24"/>
                <w:szCs w:val="24"/>
              </w:rPr>
            </w:pPr>
            <w:r w:rsidRPr="001A5788">
              <w:rPr>
                <w:rFonts w:asciiTheme="minorHAnsi" w:hAnsiTheme="minorHAnsi" w:cstheme="minorHAnsi"/>
                <w:sz w:val="24"/>
                <w:szCs w:val="24"/>
              </w:rPr>
              <w:t xml:space="preserve">T1, T2–20 </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a</w:t>
            </w:r>
            <w:r w:rsidRPr="001A5788">
              <w:rPr>
                <w:rFonts w:asciiTheme="minorHAnsi" w:hAnsiTheme="minorHAnsi" w:cstheme="minorHAnsi"/>
                <w:sz w:val="24"/>
                <w:szCs w:val="24"/>
              </w:rPr>
              <w:t xml:space="preserve">rks </w:t>
            </w:r>
            <w:r w:rsidRPr="001A5788">
              <w:rPr>
                <w:rFonts w:asciiTheme="minorHAnsi" w:hAnsiTheme="minorHAnsi" w:cstheme="minorHAnsi"/>
                <w:spacing w:val="-1"/>
                <w:sz w:val="24"/>
                <w:szCs w:val="24"/>
              </w:rPr>
              <w:t>e</w:t>
            </w:r>
            <w:r w:rsidRPr="001A5788">
              <w:rPr>
                <w:rFonts w:asciiTheme="minorHAnsi" w:hAnsiTheme="minorHAnsi" w:cstheme="minorHAnsi"/>
                <w:spacing w:val="2"/>
                <w:sz w:val="24"/>
                <w:szCs w:val="24"/>
              </w:rPr>
              <w:t>a</w:t>
            </w:r>
            <w:r w:rsidRPr="001A5788">
              <w:rPr>
                <w:rFonts w:asciiTheme="minorHAnsi" w:hAnsiTheme="minorHAnsi" w:cstheme="minorHAnsi"/>
                <w:spacing w:val="-1"/>
                <w:sz w:val="24"/>
                <w:szCs w:val="24"/>
              </w:rPr>
              <w:t>c</w:t>
            </w:r>
            <w:r w:rsidRPr="001A5788">
              <w:rPr>
                <w:rFonts w:asciiTheme="minorHAnsi" w:hAnsiTheme="minorHAnsi" w:cstheme="minorHAnsi"/>
                <w:sz w:val="24"/>
                <w:szCs w:val="24"/>
              </w:rPr>
              <w:t>h</w:t>
            </w:r>
          </w:p>
          <w:p w:rsidR="00F075E3" w:rsidRPr="001A5788" w:rsidRDefault="00F075E3" w:rsidP="00C32AB8">
            <w:pPr>
              <w:widowControl w:val="0"/>
              <w:tabs>
                <w:tab w:val="left" w:pos="5140"/>
              </w:tabs>
              <w:autoSpaceDE w:val="0"/>
              <w:autoSpaceDN w:val="0"/>
              <w:adjustRightInd w:val="0"/>
              <w:spacing w:after="0"/>
              <w:ind w:right="787" w:firstLine="574"/>
              <w:jc w:val="both"/>
              <w:rPr>
                <w:rFonts w:asciiTheme="minorHAnsi" w:hAnsiTheme="minorHAnsi" w:cstheme="minorHAnsi"/>
                <w:sz w:val="24"/>
                <w:szCs w:val="24"/>
              </w:rPr>
            </w:pPr>
            <w:r w:rsidRPr="001A5788">
              <w:rPr>
                <w:rFonts w:asciiTheme="minorHAnsi" w:hAnsiTheme="minorHAnsi" w:cstheme="minorHAnsi"/>
                <w:sz w:val="24"/>
                <w:szCs w:val="24"/>
              </w:rPr>
              <w:t>End s</w:t>
            </w:r>
            <w:r w:rsidRPr="001A5788">
              <w:rPr>
                <w:rFonts w:asciiTheme="minorHAnsi" w:hAnsiTheme="minorHAnsi" w:cstheme="minorHAnsi"/>
                <w:spacing w:val="-1"/>
                <w:sz w:val="24"/>
                <w:szCs w:val="24"/>
              </w:rPr>
              <w:t>e</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st</w:t>
            </w:r>
            <w:r w:rsidRPr="001A5788">
              <w:rPr>
                <w:rFonts w:asciiTheme="minorHAnsi" w:hAnsiTheme="minorHAnsi" w:cstheme="minorHAnsi"/>
                <w:spacing w:val="-1"/>
                <w:sz w:val="24"/>
                <w:szCs w:val="24"/>
              </w:rPr>
              <w:t>e</w:t>
            </w:r>
            <w:r w:rsidRPr="001A5788">
              <w:rPr>
                <w:rFonts w:asciiTheme="minorHAnsi" w:hAnsiTheme="minorHAnsi" w:cstheme="minorHAnsi"/>
                <w:sz w:val="24"/>
                <w:szCs w:val="24"/>
              </w:rPr>
              <w:t xml:space="preserve">r </w:t>
            </w:r>
            <w:r w:rsidRPr="001A5788">
              <w:rPr>
                <w:rFonts w:asciiTheme="minorHAnsi" w:hAnsiTheme="minorHAnsi" w:cstheme="minorHAnsi"/>
                <w:spacing w:val="-1"/>
                <w:sz w:val="24"/>
                <w:szCs w:val="24"/>
              </w:rPr>
              <w:t>e</w:t>
            </w:r>
            <w:r w:rsidRPr="001A5788">
              <w:rPr>
                <w:rFonts w:asciiTheme="minorHAnsi" w:hAnsiTheme="minorHAnsi" w:cstheme="minorHAnsi"/>
                <w:spacing w:val="2"/>
                <w:sz w:val="24"/>
                <w:szCs w:val="24"/>
              </w:rPr>
              <w:t>x</w:t>
            </w:r>
            <w:r w:rsidRPr="001A5788">
              <w:rPr>
                <w:rFonts w:asciiTheme="minorHAnsi" w:hAnsiTheme="minorHAnsi" w:cstheme="minorHAnsi"/>
                <w:spacing w:val="-1"/>
                <w:sz w:val="24"/>
                <w:szCs w:val="24"/>
              </w:rPr>
              <w:t>a</w:t>
            </w:r>
            <w:r w:rsidRPr="001A5788">
              <w:rPr>
                <w:rFonts w:asciiTheme="minorHAnsi" w:hAnsiTheme="minorHAnsi" w:cstheme="minorHAnsi"/>
                <w:spacing w:val="1"/>
                <w:sz w:val="24"/>
                <w:szCs w:val="24"/>
              </w:rPr>
              <w:t>m</w:t>
            </w:r>
            <w:r w:rsidRPr="001A5788">
              <w:rPr>
                <w:rFonts w:asciiTheme="minorHAnsi" w:hAnsiTheme="minorHAnsi" w:cstheme="minorHAnsi"/>
                <w:sz w:val="24"/>
                <w:szCs w:val="24"/>
              </w:rPr>
              <w:t>: 60</w:t>
            </w:r>
            <w:r w:rsidRPr="001A5788">
              <w:rPr>
                <w:rFonts w:asciiTheme="minorHAnsi" w:hAnsiTheme="minorHAnsi" w:cstheme="minorHAnsi"/>
                <w:spacing w:val="1"/>
                <w:sz w:val="24"/>
                <w:szCs w:val="24"/>
              </w:rPr>
              <w:t>m</w:t>
            </w:r>
            <w:r w:rsidRPr="001A5788">
              <w:rPr>
                <w:rFonts w:asciiTheme="minorHAnsi" w:hAnsiTheme="minorHAnsi" w:cstheme="minorHAnsi"/>
                <w:spacing w:val="-1"/>
                <w:sz w:val="24"/>
                <w:szCs w:val="24"/>
              </w:rPr>
              <w:t>a</w:t>
            </w:r>
            <w:r w:rsidRPr="001A5788">
              <w:rPr>
                <w:rFonts w:asciiTheme="minorHAnsi" w:hAnsiTheme="minorHAnsi" w:cstheme="minorHAnsi"/>
                <w:sz w:val="24"/>
                <w:szCs w:val="24"/>
              </w:rPr>
              <w:t>rks</w:t>
            </w:r>
          </w:p>
        </w:tc>
      </w:tr>
      <w:tr w:rsidR="00F075E3" w:rsidRPr="001A5788" w:rsidTr="00F075E3">
        <w:trPr>
          <w:trHeight w:val="1676"/>
        </w:trPr>
        <w:tc>
          <w:tcPr>
            <w:tcW w:w="9983" w:type="dxa"/>
            <w:gridSpan w:val="2"/>
          </w:tcPr>
          <w:p w:rsidR="00F075E3" w:rsidRPr="001A5788" w:rsidRDefault="00F075E3" w:rsidP="00C32AB8">
            <w:pPr>
              <w:widowControl w:val="0"/>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b/>
                <w:bCs/>
                <w:sz w:val="24"/>
                <w:szCs w:val="24"/>
              </w:rPr>
              <w:t>Co</w:t>
            </w:r>
            <w:r w:rsidRPr="001A5788">
              <w:rPr>
                <w:rFonts w:asciiTheme="minorHAnsi" w:hAnsiTheme="minorHAnsi" w:cstheme="minorHAnsi"/>
                <w:b/>
                <w:bCs/>
                <w:spacing w:val="1"/>
                <w:sz w:val="24"/>
                <w:szCs w:val="24"/>
              </w:rPr>
              <w:t>u</w:t>
            </w:r>
            <w:r w:rsidRPr="001A5788">
              <w:rPr>
                <w:rFonts w:asciiTheme="minorHAnsi" w:hAnsiTheme="minorHAnsi" w:cstheme="minorHAnsi"/>
                <w:b/>
                <w:bCs/>
                <w:spacing w:val="-1"/>
                <w:sz w:val="24"/>
                <w:szCs w:val="24"/>
              </w:rPr>
              <w:t>r</w:t>
            </w:r>
            <w:r w:rsidRPr="001A5788">
              <w:rPr>
                <w:rFonts w:asciiTheme="minorHAnsi" w:hAnsiTheme="minorHAnsi" w:cstheme="minorHAnsi"/>
                <w:b/>
                <w:bCs/>
                <w:sz w:val="24"/>
                <w:szCs w:val="24"/>
              </w:rPr>
              <w:t>se o</w:t>
            </w:r>
            <w:r w:rsidRPr="001A5788">
              <w:rPr>
                <w:rFonts w:asciiTheme="minorHAnsi" w:hAnsiTheme="minorHAnsi" w:cstheme="minorHAnsi"/>
                <w:b/>
                <w:bCs/>
                <w:spacing w:val="1"/>
                <w:sz w:val="24"/>
                <w:szCs w:val="24"/>
              </w:rPr>
              <w:t>u</w:t>
            </w:r>
            <w:r w:rsidRPr="001A5788">
              <w:rPr>
                <w:rFonts w:asciiTheme="minorHAnsi" w:hAnsiTheme="minorHAnsi" w:cstheme="minorHAnsi"/>
                <w:b/>
                <w:bCs/>
                <w:sz w:val="24"/>
                <w:szCs w:val="24"/>
              </w:rPr>
              <w:t>t</w:t>
            </w:r>
            <w:r w:rsidRPr="001A5788">
              <w:rPr>
                <w:rFonts w:asciiTheme="minorHAnsi" w:hAnsiTheme="minorHAnsi" w:cstheme="minorHAnsi"/>
                <w:b/>
                <w:bCs/>
                <w:spacing w:val="-1"/>
                <w:sz w:val="24"/>
                <w:szCs w:val="24"/>
              </w:rPr>
              <w:t>c</w:t>
            </w:r>
            <w:r w:rsidRPr="001A5788">
              <w:rPr>
                <w:rFonts w:asciiTheme="minorHAnsi" w:hAnsiTheme="minorHAnsi" w:cstheme="minorHAnsi"/>
                <w:b/>
                <w:bCs/>
                <w:spacing w:val="2"/>
                <w:sz w:val="24"/>
                <w:szCs w:val="24"/>
              </w:rPr>
              <w:t>o</w:t>
            </w:r>
            <w:r w:rsidRPr="001A5788">
              <w:rPr>
                <w:rFonts w:asciiTheme="minorHAnsi" w:hAnsiTheme="minorHAnsi" w:cstheme="minorHAnsi"/>
                <w:b/>
                <w:bCs/>
                <w:sz w:val="24"/>
                <w:szCs w:val="24"/>
              </w:rPr>
              <w:t>m</w:t>
            </w:r>
            <w:r w:rsidRPr="001A5788">
              <w:rPr>
                <w:rFonts w:asciiTheme="minorHAnsi" w:hAnsiTheme="minorHAnsi" w:cstheme="minorHAnsi"/>
                <w:b/>
                <w:bCs/>
                <w:spacing w:val="-1"/>
                <w:sz w:val="24"/>
                <w:szCs w:val="24"/>
              </w:rPr>
              <w:t>e</w:t>
            </w:r>
            <w:r w:rsidRPr="001A5788">
              <w:rPr>
                <w:rFonts w:asciiTheme="minorHAnsi" w:hAnsiTheme="minorHAnsi" w:cstheme="minorHAnsi"/>
                <w:b/>
                <w:bCs/>
                <w:sz w:val="24"/>
                <w:szCs w:val="24"/>
              </w:rPr>
              <w:t>s:</w:t>
            </w:r>
          </w:p>
          <w:p w:rsidR="00F075E3" w:rsidRPr="001A5788" w:rsidRDefault="00F075E3" w:rsidP="00C32AB8">
            <w:pPr>
              <w:spacing w:after="0"/>
              <w:contextualSpacing/>
              <w:jc w:val="both"/>
              <w:rPr>
                <w:rFonts w:asciiTheme="minorHAnsi" w:hAnsiTheme="minorHAnsi" w:cstheme="minorHAnsi"/>
                <w:b/>
                <w:sz w:val="24"/>
                <w:szCs w:val="24"/>
              </w:rPr>
            </w:pPr>
            <w:r w:rsidRPr="001A5788">
              <w:rPr>
                <w:rFonts w:asciiTheme="minorHAnsi" w:hAnsiTheme="minorHAnsi" w:cstheme="minorHAnsi"/>
                <w:sz w:val="24"/>
                <w:szCs w:val="24"/>
              </w:rPr>
              <w:t>After the successful completion of the course student should able to:</w:t>
            </w:r>
          </w:p>
          <w:p w:rsidR="00F075E3" w:rsidRPr="00990C8B" w:rsidRDefault="00F075E3" w:rsidP="008755F6">
            <w:pPr>
              <w:pStyle w:val="ListParagraph"/>
              <w:widowControl w:val="0"/>
              <w:numPr>
                <w:ilvl w:val="0"/>
                <w:numId w:val="38"/>
              </w:numPr>
              <w:autoSpaceDE w:val="0"/>
              <w:autoSpaceDN w:val="0"/>
              <w:adjustRightInd w:val="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overcome/minimize the river pollution problem</w:t>
            </w:r>
          </w:p>
          <w:p w:rsidR="00F075E3" w:rsidRPr="00990C8B" w:rsidRDefault="00F075E3" w:rsidP="008755F6">
            <w:pPr>
              <w:pStyle w:val="ListParagraph"/>
              <w:widowControl w:val="0"/>
              <w:numPr>
                <w:ilvl w:val="0"/>
                <w:numId w:val="38"/>
              </w:numPr>
              <w:autoSpaceDE w:val="0"/>
              <w:autoSpaceDN w:val="0"/>
              <w:adjustRightInd w:val="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make decisions regarding the design of storm water line and sewer line</w:t>
            </w:r>
          </w:p>
          <w:p w:rsidR="00F075E3" w:rsidRPr="00990C8B" w:rsidRDefault="00F075E3" w:rsidP="008755F6">
            <w:pPr>
              <w:pStyle w:val="ListParagraph"/>
              <w:widowControl w:val="0"/>
              <w:numPr>
                <w:ilvl w:val="0"/>
                <w:numId w:val="38"/>
              </w:numPr>
              <w:autoSpaceDE w:val="0"/>
              <w:autoSpaceDN w:val="0"/>
              <w:adjustRightInd w:val="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design the various primary waste water treatment units their effectiveness.</w:t>
            </w:r>
          </w:p>
          <w:p w:rsidR="00F075E3" w:rsidRPr="00990C8B" w:rsidRDefault="00F075E3" w:rsidP="008755F6">
            <w:pPr>
              <w:pStyle w:val="ListParagraph"/>
              <w:widowControl w:val="0"/>
              <w:numPr>
                <w:ilvl w:val="0"/>
                <w:numId w:val="38"/>
              </w:numPr>
              <w:autoSpaceDE w:val="0"/>
              <w:autoSpaceDN w:val="0"/>
              <w:adjustRightInd w:val="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design the various aerobic secondary waste water treatment units their effectiveness</w:t>
            </w:r>
          </w:p>
          <w:p w:rsidR="00F075E3" w:rsidRPr="00990C8B" w:rsidRDefault="00F075E3" w:rsidP="008755F6">
            <w:pPr>
              <w:pStyle w:val="ListParagraph"/>
              <w:widowControl w:val="0"/>
              <w:numPr>
                <w:ilvl w:val="0"/>
                <w:numId w:val="38"/>
              </w:numPr>
              <w:autoSpaceDE w:val="0"/>
              <w:autoSpaceDN w:val="0"/>
              <w:adjustRightInd w:val="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understand the various anaerobic secondary units their design criteria and applicability</w:t>
            </w:r>
          </w:p>
          <w:p w:rsidR="00F075E3" w:rsidRPr="00990C8B" w:rsidRDefault="00F075E3" w:rsidP="008755F6">
            <w:pPr>
              <w:pStyle w:val="ListParagraph"/>
              <w:numPr>
                <w:ilvl w:val="0"/>
                <w:numId w:val="38"/>
              </w:numPr>
              <w:spacing w:after="0"/>
              <w:ind w:left="280" w:hanging="270"/>
              <w:jc w:val="both"/>
              <w:rPr>
                <w:rFonts w:asciiTheme="minorHAnsi" w:hAnsiTheme="minorHAnsi" w:cstheme="minorHAnsi"/>
                <w:sz w:val="24"/>
                <w:szCs w:val="24"/>
              </w:rPr>
            </w:pPr>
            <w:r w:rsidRPr="00990C8B">
              <w:rPr>
                <w:rFonts w:asciiTheme="minorHAnsi" w:hAnsiTheme="minorHAnsi" w:cstheme="minorHAnsi"/>
                <w:sz w:val="24"/>
                <w:szCs w:val="24"/>
              </w:rPr>
              <w:t>Ability to demonstrate a firm understanding of various emerging technologies for a wastewater treatment and their suitability and in order to provide an effective and efficient and economics; wastewater treatment process</w:t>
            </w:r>
          </w:p>
        </w:tc>
      </w:tr>
      <w:tr w:rsidR="00F075E3" w:rsidRPr="001A5788" w:rsidTr="00C32AB8">
        <w:trPr>
          <w:trHeight w:val="1250"/>
        </w:trPr>
        <w:tc>
          <w:tcPr>
            <w:tcW w:w="9983" w:type="dxa"/>
            <w:gridSpan w:val="2"/>
          </w:tcPr>
          <w:p w:rsidR="00F075E3" w:rsidRPr="001A5788" w:rsidRDefault="00F075E3" w:rsidP="00C32AB8">
            <w:pPr>
              <w:widowControl w:val="0"/>
              <w:autoSpaceDE w:val="0"/>
              <w:autoSpaceDN w:val="0"/>
              <w:adjustRightInd w:val="0"/>
              <w:spacing w:after="0"/>
              <w:ind w:left="118"/>
              <w:rPr>
                <w:rFonts w:asciiTheme="minorHAnsi" w:hAnsiTheme="minorHAnsi" w:cstheme="minorHAnsi"/>
                <w:b/>
                <w:bCs/>
                <w:sz w:val="24"/>
                <w:szCs w:val="24"/>
              </w:rPr>
            </w:pPr>
            <w:r w:rsidRPr="001A5788">
              <w:rPr>
                <w:rFonts w:asciiTheme="minorHAnsi" w:hAnsiTheme="minorHAnsi" w:cstheme="minorHAnsi"/>
                <w:bCs/>
                <w:sz w:val="24"/>
                <w:szCs w:val="24"/>
              </w:rPr>
              <w:t>`</w:t>
            </w:r>
            <w:r w:rsidRPr="001A5788">
              <w:rPr>
                <w:rFonts w:asciiTheme="minorHAnsi" w:hAnsiTheme="minorHAnsi" w:cstheme="minorHAnsi"/>
                <w:b/>
                <w:bCs/>
                <w:spacing w:val="1"/>
                <w:sz w:val="24"/>
                <w:szCs w:val="24"/>
              </w:rPr>
              <w:t>S</w:t>
            </w:r>
            <w:r w:rsidRPr="001A5788">
              <w:rPr>
                <w:rFonts w:asciiTheme="minorHAnsi" w:hAnsiTheme="minorHAnsi" w:cstheme="minorHAnsi"/>
                <w:b/>
                <w:bCs/>
                <w:sz w:val="24"/>
                <w:szCs w:val="24"/>
              </w:rPr>
              <w:t>ylla</w:t>
            </w:r>
            <w:r w:rsidRPr="001A5788">
              <w:rPr>
                <w:rFonts w:asciiTheme="minorHAnsi" w:hAnsiTheme="minorHAnsi" w:cstheme="minorHAnsi"/>
                <w:b/>
                <w:bCs/>
                <w:spacing w:val="-1"/>
                <w:sz w:val="24"/>
                <w:szCs w:val="24"/>
              </w:rPr>
              <w:t>b</w:t>
            </w:r>
            <w:r w:rsidRPr="001A5788">
              <w:rPr>
                <w:rFonts w:asciiTheme="minorHAnsi" w:hAnsiTheme="minorHAnsi" w:cstheme="minorHAnsi"/>
                <w:b/>
                <w:bCs/>
                <w:spacing w:val="1"/>
                <w:sz w:val="24"/>
                <w:szCs w:val="24"/>
              </w:rPr>
              <w:t>u</w:t>
            </w:r>
            <w:r w:rsidRPr="001A5788">
              <w:rPr>
                <w:rFonts w:asciiTheme="minorHAnsi" w:hAnsiTheme="minorHAnsi" w:cstheme="minorHAnsi"/>
                <w:b/>
                <w:bCs/>
                <w:sz w:val="24"/>
                <w:szCs w:val="24"/>
              </w:rPr>
              <w:t xml:space="preserve">s </w:t>
            </w:r>
            <w:r w:rsidRPr="001A5788">
              <w:rPr>
                <w:rFonts w:asciiTheme="minorHAnsi" w:hAnsiTheme="minorHAnsi" w:cstheme="minorHAnsi"/>
                <w:b/>
                <w:bCs/>
                <w:spacing w:val="-1"/>
                <w:sz w:val="24"/>
                <w:szCs w:val="24"/>
              </w:rPr>
              <w:t>c</w:t>
            </w:r>
            <w:r w:rsidRPr="001A5788">
              <w:rPr>
                <w:rFonts w:asciiTheme="minorHAnsi" w:hAnsiTheme="minorHAnsi" w:cstheme="minorHAnsi"/>
                <w:b/>
                <w:bCs/>
                <w:sz w:val="24"/>
                <w:szCs w:val="24"/>
              </w:rPr>
              <w:t>o</w:t>
            </w:r>
            <w:r w:rsidRPr="001A5788">
              <w:rPr>
                <w:rFonts w:asciiTheme="minorHAnsi" w:hAnsiTheme="minorHAnsi" w:cstheme="minorHAnsi"/>
                <w:b/>
                <w:bCs/>
                <w:spacing w:val="1"/>
                <w:sz w:val="24"/>
                <w:szCs w:val="24"/>
              </w:rPr>
              <w:t>n</w:t>
            </w:r>
            <w:r w:rsidRPr="001A5788">
              <w:rPr>
                <w:rFonts w:asciiTheme="minorHAnsi" w:hAnsiTheme="minorHAnsi" w:cstheme="minorHAnsi"/>
                <w:b/>
                <w:bCs/>
                <w:sz w:val="24"/>
                <w:szCs w:val="24"/>
              </w:rPr>
              <w:t>t</w:t>
            </w:r>
            <w:r w:rsidRPr="001A5788">
              <w:rPr>
                <w:rFonts w:asciiTheme="minorHAnsi" w:hAnsiTheme="minorHAnsi" w:cstheme="minorHAnsi"/>
                <w:b/>
                <w:bCs/>
                <w:spacing w:val="-1"/>
                <w:sz w:val="24"/>
                <w:szCs w:val="24"/>
              </w:rPr>
              <w:t>e</w:t>
            </w:r>
            <w:r w:rsidRPr="001A5788">
              <w:rPr>
                <w:rFonts w:asciiTheme="minorHAnsi" w:hAnsiTheme="minorHAnsi" w:cstheme="minorHAnsi"/>
                <w:b/>
                <w:bCs/>
                <w:spacing w:val="1"/>
                <w:sz w:val="24"/>
                <w:szCs w:val="24"/>
              </w:rPr>
              <w:t>n</w:t>
            </w:r>
            <w:r w:rsidRPr="001A5788">
              <w:rPr>
                <w:rFonts w:asciiTheme="minorHAnsi" w:hAnsiTheme="minorHAnsi" w:cstheme="minorHAnsi"/>
                <w:b/>
                <w:bCs/>
                <w:sz w:val="24"/>
                <w:szCs w:val="24"/>
              </w:rPr>
              <w:t>ts:</w:t>
            </w:r>
          </w:p>
          <w:p w:rsidR="00F075E3" w:rsidRPr="001A5788" w:rsidRDefault="00F075E3" w:rsidP="00C32AB8">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Fundamental of reaction kinetics, rate of reaction, order of reaction, effect of temperature on reaction. Types of reactors batch reactor plug flow reactor, continuous stirred tank reactor packed bed reactor, fluidized bed reactor. Mass balance principle, molar balance equation, Molar balance mass equation for batch reactor, plug flow reactor and continuous stirred tank reactor. Levee spiel plot, sizing of reactor. Analysis of non-ideal flow reactor using tracer, Need for tracer, Analysis of tracer response curve. Ideal plug flow reactor. Continuous stirred tank reactor connected in series, plug flow reactor connected in series. Review on basic concepts in chemistry, chemical thermodynamics, concepts of chemical equilibrium, equilibrium concept and activity, acid, base buffer, solubility product. Electro chemistry and electrochemical cell, Nuclear chemistry, Nernst equation, nitrogen fixation, Henry laws. Chemistry of process in the atmosphere, introduction to Langmuir and </w:t>
            </w:r>
            <w:proofErr w:type="spellStart"/>
            <w:r w:rsidRPr="001A5788">
              <w:rPr>
                <w:rFonts w:asciiTheme="minorHAnsi" w:hAnsiTheme="minorHAnsi" w:cstheme="minorHAnsi"/>
                <w:sz w:val="24"/>
                <w:szCs w:val="24"/>
              </w:rPr>
              <w:t>freundlitch</w:t>
            </w:r>
            <w:proofErr w:type="spellEnd"/>
            <w:r w:rsidRPr="001A5788">
              <w:rPr>
                <w:rFonts w:asciiTheme="minorHAnsi" w:hAnsiTheme="minorHAnsi" w:cstheme="minorHAnsi"/>
                <w:sz w:val="24"/>
                <w:szCs w:val="24"/>
              </w:rPr>
              <w:t xml:space="preserve"> adsorption isotherm separation factor criteria for the best fit of adsorption, isotherm models and electro coagulation.</w:t>
            </w:r>
          </w:p>
        </w:tc>
      </w:tr>
      <w:tr w:rsidR="00F075E3" w:rsidRPr="001A5788" w:rsidTr="00C32AB8">
        <w:trPr>
          <w:trHeight w:val="1610"/>
        </w:trPr>
        <w:tc>
          <w:tcPr>
            <w:tcW w:w="9983" w:type="dxa"/>
            <w:gridSpan w:val="2"/>
          </w:tcPr>
          <w:p w:rsidR="00F075E3" w:rsidRPr="001A5788" w:rsidRDefault="00F075E3" w:rsidP="00C32AB8">
            <w:pPr>
              <w:widowControl w:val="0"/>
              <w:autoSpaceDE w:val="0"/>
              <w:autoSpaceDN w:val="0"/>
              <w:adjustRightInd w:val="0"/>
              <w:spacing w:after="0"/>
              <w:ind w:right="7506"/>
              <w:jc w:val="both"/>
              <w:rPr>
                <w:rFonts w:asciiTheme="minorHAnsi" w:hAnsiTheme="minorHAnsi" w:cstheme="minorHAnsi"/>
                <w:sz w:val="24"/>
                <w:szCs w:val="24"/>
              </w:rPr>
            </w:pPr>
            <w:r w:rsidRPr="001A5788">
              <w:rPr>
                <w:rFonts w:asciiTheme="minorHAnsi" w:hAnsiTheme="minorHAnsi" w:cstheme="minorHAnsi"/>
                <w:b/>
                <w:bCs/>
                <w:sz w:val="24"/>
                <w:szCs w:val="24"/>
              </w:rPr>
              <w:t>R</w:t>
            </w:r>
            <w:r w:rsidRPr="001A5788">
              <w:rPr>
                <w:rFonts w:asciiTheme="minorHAnsi" w:hAnsiTheme="minorHAnsi" w:cstheme="minorHAnsi"/>
                <w:b/>
                <w:bCs/>
                <w:spacing w:val="-1"/>
                <w:sz w:val="24"/>
                <w:szCs w:val="24"/>
              </w:rPr>
              <w:t>e</w:t>
            </w:r>
            <w:r w:rsidRPr="001A5788">
              <w:rPr>
                <w:rFonts w:asciiTheme="minorHAnsi" w:hAnsiTheme="minorHAnsi" w:cstheme="minorHAnsi"/>
                <w:b/>
                <w:bCs/>
                <w:spacing w:val="2"/>
                <w:sz w:val="24"/>
                <w:szCs w:val="24"/>
              </w:rPr>
              <w:t>f</w:t>
            </w:r>
            <w:r w:rsidRPr="001A5788">
              <w:rPr>
                <w:rFonts w:asciiTheme="minorHAnsi" w:hAnsiTheme="minorHAnsi" w:cstheme="minorHAnsi"/>
                <w:b/>
                <w:bCs/>
                <w:spacing w:val="-1"/>
                <w:sz w:val="24"/>
                <w:szCs w:val="24"/>
              </w:rPr>
              <w:t>ere</w:t>
            </w:r>
            <w:r w:rsidRPr="001A5788">
              <w:rPr>
                <w:rFonts w:asciiTheme="minorHAnsi" w:hAnsiTheme="minorHAnsi" w:cstheme="minorHAnsi"/>
                <w:b/>
                <w:bCs/>
                <w:spacing w:val="1"/>
                <w:sz w:val="24"/>
                <w:szCs w:val="24"/>
              </w:rPr>
              <w:t>n</w:t>
            </w:r>
            <w:r w:rsidRPr="001A5788">
              <w:rPr>
                <w:rFonts w:asciiTheme="minorHAnsi" w:hAnsiTheme="minorHAnsi" w:cstheme="minorHAnsi"/>
                <w:b/>
                <w:bCs/>
                <w:spacing w:val="-1"/>
                <w:sz w:val="24"/>
                <w:szCs w:val="24"/>
              </w:rPr>
              <w:t>ce</w:t>
            </w:r>
            <w:r w:rsidRPr="001A5788">
              <w:rPr>
                <w:rFonts w:asciiTheme="minorHAnsi" w:hAnsiTheme="minorHAnsi" w:cstheme="minorHAnsi"/>
                <w:b/>
                <w:bCs/>
                <w:spacing w:val="4"/>
                <w:sz w:val="24"/>
                <w:szCs w:val="24"/>
              </w:rPr>
              <w:t>s</w:t>
            </w:r>
            <w:r w:rsidRPr="001A5788">
              <w:rPr>
                <w:rFonts w:asciiTheme="minorHAnsi" w:hAnsiTheme="minorHAnsi" w:cstheme="minorHAnsi"/>
                <w:b/>
                <w:bCs/>
                <w:sz w:val="24"/>
                <w:szCs w:val="24"/>
              </w:rPr>
              <w:t>:</w:t>
            </w:r>
          </w:p>
          <w:p w:rsidR="00F075E3" w:rsidRPr="001A5788" w:rsidRDefault="00F075E3" w:rsidP="008755F6">
            <w:pPr>
              <w:pStyle w:val="ListParagraph"/>
              <w:numPr>
                <w:ilvl w:val="3"/>
                <w:numId w:val="10"/>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Octave </w:t>
            </w:r>
            <w:proofErr w:type="spellStart"/>
            <w:r w:rsidRPr="001A5788">
              <w:rPr>
                <w:rFonts w:asciiTheme="minorHAnsi" w:hAnsiTheme="minorHAnsi" w:cstheme="minorHAnsi"/>
                <w:sz w:val="24"/>
                <w:szCs w:val="24"/>
              </w:rPr>
              <w:t>Leve</w:t>
            </w:r>
            <w:proofErr w:type="spellEnd"/>
            <w:r w:rsidRPr="001A5788">
              <w:rPr>
                <w:rFonts w:asciiTheme="minorHAnsi" w:hAnsiTheme="minorHAnsi" w:cstheme="minorHAnsi"/>
                <w:sz w:val="24"/>
                <w:szCs w:val="24"/>
              </w:rPr>
              <w:t xml:space="preserve"> spiel, “Chemical Reaction Engineering” (3rdEdition),1999, John Wiley &amp; Sons </w:t>
            </w:r>
          </w:p>
          <w:p w:rsidR="00F075E3" w:rsidRPr="001A5788" w:rsidRDefault="00F075E3" w:rsidP="008755F6">
            <w:pPr>
              <w:pStyle w:val="ListParagraph"/>
              <w:numPr>
                <w:ilvl w:val="3"/>
                <w:numId w:val="10"/>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Gilbert. </w:t>
            </w:r>
            <w:proofErr w:type="spellStart"/>
            <w:r w:rsidRPr="001A5788">
              <w:rPr>
                <w:rFonts w:asciiTheme="minorHAnsi" w:hAnsiTheme="minorHAnsi" w:cstheme="minorHAnsi"/>
                <w:sz w:val="24"/>
                <w:szCs w:val="24"/>
              </w:rPr>
              <w:t>Froment</w:t>
            </w:r>
            <w:proofErr w:type="spellEnd"/>
            <w:r w:rsidRPr="001A5788">
              <w:rPr>
                <w:rFonts w:asciiTheme="minorHAnsi" w:hAnsiTheme="minorHAnsi" w:cstheme="minorHAnsi"/>
                <w:sz w:val="24"/>
                <w:szCs w:val="24"/>
              </w:rPr>
              <w:t xml:space="preserve"> and Kenneth B. Bischoff, “Chemical Reactor Analysis and </w:t>
            </w:r>
          </w:p>
          <w:p w:rsidR="00F075E3" w:rsidRPr="001A5788" w:rsidRDefault="00F075E3" w:rsidP="008755F6">
            <w:pPr>
              <w:pStyle w:val="ListParagraph"/>
              <w:numPr>
                <w:ilvl w:val="3"/>
                <w:numId w:val="10"/>
              </w:numPr>
              <w:spacing w:after="0"/>
              <w:ind w:left="190" w:hanging="190"/>
              <w:jc w:val="both"/>
              <w:rPr>
                <w:rFonts w:asciiTheme="minorHAnsi" w:hAnsiTheme="minorHAnsi" w:cstheme="minorHAnsi"/>
                <w:sz w:val="24"/>
                <w:szCs w:val="24"/>
              </w:rPr>
            </w:pPr>
            <w:r w:rsidRPr="001A5788">
              <w:rPr>
                <w:rFonts w:asciiTheme="minorHAnsi" w:hAnsiTheme="minorHAnsi" w:cstheme="minorHAnsi"/>
                <w:sz w:val="24"/>
                <w:szCs w:val="24"/>
              </w:rPr>
              <w:t xml:space="preserve">Design” (2ndEdition),1990, John Wiley Sons H. Scott </w:t>
            </w:r>
            <w:proofErr w:type="spellStart"/>
            <w:r w:rsidRPr="001A5788">
              <w:rPr>
                <w:rFonts w:asciiTheme="minorHAnsi" w:hAnsiTheme="minorHAnsi" w:cstheme="minorHAnsi"/>
                <w:sz w:val="24"/>
                <w:szCs w:val="24"/>
              </w:rPr>
              <w:t>Fogler</w:t>
            </w:r>
            <w:proofErr w:type="spellEnd"/>
            <w:r w:rsidRPr="001A5788">
              <w:rPr>
                <w:rFonts w:asciiTheme="minorHAnsi" w:hAnsiTheme="minorHAnsi" w:cstheme="minorHAnsi"/>
                <w:sz w:val="24"/>
                <w:szCs w:val="24"/>
              </w:rPr>
              <w:t xml:space="preserve">, “Elements of Chemical Reaction Engineering” (4thEdition), 2005, Prentice Hall </w:t>
            </w:r>
          </w:p>
          <w:p w:rsidR="00F075E3" w:rsidRPr="001A5788" w:rsidRDefault="00F075E3" w:rsidP="000D4650">
            <w:pPr>
              <w:pStyle w:val="ListParagraph"/>
              <w:spacing w:after="0"/>
              <w:ind w:left="190" w:hanging="190"/>
              <w:jc w:val="both"/>
              <w:rPr>
                <w:rFonts w:asciiTheme="minorHAnsi" w:hAnsiTheme="minorHAnsi" w:cstheme="minorHAnsi"/>
                <w:i/>
                <w:sz w:val="24"/>
                <w:szCs w:val="24"/>
              </w:rPr>
            </w:pPr>
            <w:r w:rsidRPr="001A5788">
              <w:rPr>
                <w:rFonts w:asciiTheme="minorHAnsi" w:hAnsiTheme="minorHAnsi" w:cstheme="minorHAnsi"/>
                <w:sz w:val="24"/>
                <w:szCs w:val="24"/>
              </w:rPr>
              <w:t>4. Metcalf and Eddy, “Wastewater Engineering: Treatment and Reuse” (4th Edition),2003, McGraw-Hill</w:t>
            </w:r>
          </w:p>
        </w:tc>
      </w:tr>
    </w:tbl>
    <w:p w:rsidR="00D60035" w:rsidRDefault="00D60035"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990C8B" w:rsidRDefault="00990C8B" w:rsidP="00C96CD4">
      <w:pPr>
        <w:spacing w:after="0"/>
        <w:jc w:val="center"/>
        <w:rPr>
          <w:rFonts w:asciiTheme="minorHAnsi" w:hAnsiTheme="minorHAnsi" w:cstheme="minorHAnsi"/>
          <w:b/>
          <w:sz w:val="24"/>
          <w:szCs w:val="24"/>
        </w:rPr>
      </w:pPr>
    </w:p>
    <w:p w:rsidR="00990C8B" w:rsidRDefault="00990C8B" w:rsidP="00C96CD4">
      <w:pPr>
        <w:spacing w:after="0"/>
        <w:jc w:val="center"/>
        <w:rPr>
          <w:rFonts w:asciiTheme="minorHAnsi" w:hAnsiTheme="minorHAnsi" w:cstheme="minorHAnsi"/>
          <w:b/>
          <w:sz w:val="24"/>
          <w:szCs w:val="24"/>
        </w:rPr>
      </w:pPr>
    </w:p>
    <w:p w:rsidR="001A5788" w:rsidRPr="001A5788" w:rsidRDefault="001A5788" w:rsidP="00C96CD4">
      <w:pPr>
        <w:spacing w:after="0"/>
        <w:jc w:val="center"/>
        <w:rPr>
          <w:rFonts w:asciiTheme="minorHAnsi" w:hAnsiTheme="minorHAnsi" w:cstheme="minorHAnsi"/>
          <w:b/>
          <w:sz w:val="24"/>
          <w:szCs w:val="24"/>
        </w:rPr>
      </w:pPr>
    </w:p>
    <w:p w:rsidR="00D60035" w:rsidRPr="001A5788" w:rsidRDefault="00D60035" w:rsidP="00C96CD4">
      <w:pPr>
        <w:spacing w:after="0"/>
        <w:jc w:val="center"/>
        <w:rPr>
          <w:rFonts w:asciiTheme="minorHAnsi" w:hAnsiTheme="minorHAnsi" w:cstheme="minorHAnsi"/>
          <w:b/>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0"/>
        <w:gridCol w:w="5208"/>
      </w:tblGrid>
      <w:tr w:rsidR="00592D9C" w:rsidRPr="001A5788" w:rsidTr="007F0E61">
        <w:trPr>
          <w:trHeight w:val="368"/>
        </w:trPr>
        <w:tc>
          <w:tcPr>
            <w:tcW w:w="9748" w:type="dxa"/>
            <w:gridSpan w:val="2"/>
          </w:tcPr>
          <w:p w:rsidR="00592D9C" w:rsidRPr="001A5788" w:rsidRDefault="00D642DC" w:rsidP="00A50B41">
            <w:pPr>
              <w:spacing w:after="0"/>
              <w:ind w:left="188"/>
              <w:jc w:val="center"/>
              <w:rPr>
                <w:rFonts w:asciiTheme="minorHAnsi" w:hAnsiTheme="minorHAnsi" w:cstheme="minorHAnsi"/>
                <w:b/>
                <w:sz w:val="24"/>
                <w:szCs w:val="24"/>
              </w:rPr>
            </w:pPr>
            <w:r>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-19008] </w:t>
            </w:r>
            <w:r w:rsidR="008240E9" w:rsidRPr="001A5788">
              <w:rPr>
                <w:rFonts w:asciiTheme="minorHAnsi" w:hAnsiTheme="minorHAnsi" w:cstheme="minorHAnsi"/>
                <w:b/>
                <w:bCs/>
                <w:sz w:val="24"/>
                <w:szCs w:val="24"/>
              </w:rPr>
              <w:t>DE</w:t>
            </w:r>
            <w:r w:rsidR="006871DF" w:rsidRPr="001A5788">
              <w:rPr>
                <w:rFonts w:asciiTheme="minorHAnsi" w:hAnsiTheme="minorHAnsi" w:cstheme="minorHAnsi"/>
                <w:b/>
                <w:bCs/>
                <w:sz w:val="24"/>
                <w:szCs w:val="24"/>
              </w:rPr>
              <w:t>-</w:t>
            </w:r>
            <w:r w:rsidR="00592D9C" w:rsidRPr="001A5788">
              <w:rPr>
                <w:rFonts w:asciiTheme="minorHAnsi" w:hAnsiTheme="minorHAnsi" w:cstheme="minorHAnsi"/>
                <w:b/>
                <w:bCs/>
                <w:sz w:val="24"/>
                <w:szCs w:val="24"/>
              </w:rPr>
              <w:t xml:space="preserve"> I</w:t>
            </w:r>
            <w:r w:rsidR="00A50B41" w:rsidRPr="001A5788">
              <w:rPr>
                <w:rFonts w:asciiTheme="minorHAnsi" w:hAnsiTheme="minorHAnsi" w:cstheme="minorHAnsi"/>
                <w:b/>
                <w:bCs/>
                <w:sz w:val="24"/>
                <w:szCs w:val="24"/>
              </w:rPr>
              <w:t xml:space="preserve">I </w:t>
            </w:r>
            <w:r w:rsidR="00592D9C" w:rsidRPr="001A5788">
              <w:rPr>
                <w:rFonts w:asciiTheme="minorHAnsi" w:hAnsiTheme="minorHAnsi" w:cstheme="minorHAnsi"/>
                <w:b/>
                <w:sz w:val="24"/>
                <w:szCs w:val="24"/>
              </w:rPr>
              <w:t xml:space="preserve"> </w:t>
            </w:r>
            <w:r w:rsidR="00215F76" w:rsidRPr="001A5788">
              <w:rPr>
                <w:rFonts w:asciiTheme="minorHAnsi" w:hAnsiTheme="minorHAnsi" w:cstheme="minorHAnsi"/>
                <w:b/>
                <w:sz w:val="24"/>
                <w:szCs w:val="24"/>
              </w:rPr>
              <w:t>Water and Air Quality Models</w:t>
            </w:r>
          </w:p>
        </w:tc>
      </w:tr>
      <w:tr w:rsidR="00592D9C" w:rsidRPr="001A5788" w:rsidTr="005D6A87">
        <w:trPr>
          <w:trHeight w:val="971"/>
        </w:trPr>
        <w:tc>
          <w:tcPr>
            <w:tcW w:w="4540" w:type="dxa"/>
          </w:tcPr>
          <w:p w:rsidR="00592D9C" w:rsidRPr="001A5788" w:rsidRDefault="00592D9C" w:rsidP="00592D9C">
            <w:pPr>
              <w:spacing w:after="0"/>
              <w:ind w:left="188"/>
              <w:jc w:val="both"/>
              <w:rPr>
                <w:rFonts w:asciiTheme="minorHAnsi" w:hAnsiTheme="minorHAnsi" w:cstheme="minorHAnsi"/>
                <w:b/>
                <w:sz w:val="24"/>
                <w:szCs w:val="24"/>
              </w:rPr>
            </w:pPr>
            <w:r w:rsidRPr="001A5788">
              <w:rPr>
                <w:rFonts w:asciiTheme="minorHAnsi" w:hAnsiTheme="minorHAnsi" w:cstheme="minorHAnsi"/>
                <w:b/>
                <w:sz w:val="24"/>
                <w:szCs w:val="24"/>
              </w:rPr>
              <w:t>Teaching Scheme:</w:t>
            </w:r>
          </w:p>
          <w:p w:rsidR="00592D9C" w:rsidRPr="001A5788" w:rsidRDefault="00592D9C" w:rsidP="00592D9C">
            <w:pPr>
              <w:spacing w:after="0"/>
              <w:ind w:left="188"/>
              <w:jc w:val="both"/>
              <w:rPr>
                <w:rFonts w:asciiTheme="minorHAnsi" w:hAnsiTheme="minorHAnsi" w:cstheme="minorHAnsi"/>
                <w:b/>
                <w:sz w:val="24"/>
                <w:szCs w:val="24"/>
              </w:rPr>
            </w:pPr>
            <w:r w:rsidRPr="001A5788">
              <w:rPr>
                <w:rFonts w:asciiTheme="minorHAnsi" w:hAnsiTheme="minorHAnsi" w:cstheme="minorHAnsi"/>
                <w:sz w:val="24"/>
                <w:szCs w:val="24"/>
              </w:rPr>
              <w:t>Lectures/ Lab : 3 hrs / week</w:t>
            </w:r>
          </w:p>
        </w:tc>
        <w:tc>
          <w:tcPr>
            <w:tcW w:w="5208" w:type="dxa"/>
          </w:tcPr>
          <w:p w:rsidR="00592D9C" w:rsidRPr="001A5788" w:rsidRDefault="00592D9C" w:rsidP="00592D9C">
            <w:pPr>
              <w:spacing w:after="0"/>
              <w:ind w:firstLine="677"/>
              <w:rPr>
                <w:rFonts w:asciiTheme="minorHAnsi" w:hAnsiTheme="minorHAnsi" w:cstheme="minorHAnsi"/>
                <w:b/>
                <w:sz w:val="24"/>
                <w:szCs w:val="24"/>
              </w:rPr>
            </w:pPr>
            <w:r w:rsidRPr="001A5788">
              <w:rPr>
                <w:rFonts w:asciiTheme="minorHAnsi" w:hAnsiTheme="minorHAnsi" w:cstheme="minorHAnsi"/>
                <w:b/>
                <w:sz w:val="24"/>
                <w:szCs w:val="24"/>
              </w:rPr>
              <w:t>Examination Scheme:</w:t>
            </w:r>
          </w:p>
          <w:p w:rsidR="00592D9C" w:rsidRPr="001A5788" w:rsidRDefault="00592D9C" w:rsidP="00592D9C">
            <w:pPr>
              <w:spacing w:after="0"/>
              <w:ind w:firstLine="677"/>
              <w:rPr>
                <w:rFonts w:asciiTheme="minorHAnsi" w:hAnsiTheme="minorHAnsi" w:cstheme="minorHAnsi"/>
                <w:b/>
                <w:sz w:val="24"/>
                <w:szCs w:val="24"/>
              </w:rPr>
            </w:pPr>
            <w:r w:rsidRPr="001A5788">
              <w:rPr>
                <w:rFonts w:asciiTheme="minorHAnsi" w:hAnsiTheme="minorHAnsi" w:cstheme="minorHAnsi"/>
                <w:sz w:val="24"/>
                <w:szCs w:val="24"/>
              </w:rPr>
              <w:t>T1: 20 marks   T 2: 20 marks</w:t>
            </w:r>
          </w:p>
          <w:p w:rsidR="00592D9C" w:rsidRPr="001A5788" w:rsidRDefault="00592D9C" w:rsidP="00592D9C">
            <w:pPr>
              <w:spacing w:after="0"/>
              <w:ind w:firstLine="677"/>
              <w:rPr>
                <w:rFonts w:asciiTheme="minorHAnsi" w:hAnsiTheme="minorHAnsi" w:cstheme="minorHAnsi"/>
                <w:b/>
                <w:sz w:val="24"/>
                <w:szCs w:val="24"/>
              </w:rPr>
            </w:pPr>
            <w:r w:rsidRPr="001A5788">
              <w:rPr>
                <w:rFonts w:asciiTheme="minorHAnsi" w:hAnsiTheme="minorHAnsi" w:cstheme="minorHAnsi"/>
                <w:sz w:val="24"/>
                <w:szCs w:val="24"/>
              </w:rPr>
              <w:t>End Sem. Exam: 60 marks</w:t>
            </w:r>
          </w:p>
        </w:tc>
      </w:tr>
      <w:tr w:rsidR="00592D9C" w:rsidRPr="001A5788" w:rsidTr="005D6A87">
        <w:trPr>
          <w:trHeight w:val="1529"/>
        </w:trPr>
        <w:tc>
          <w:tcPr>
            <w:tcW w:w="9748" w:type="dxa"/>
            <w:gridSpan w:val="2"/>
          </w:tcPr>
          <w:p w:rsidR="006871DF" w:rsidRPr="001A5788" w:rsidRDefault="00592D9C" w:rsidP="006871DF">
            <w:pPr>
              <w:spacing w:after="0"/>
              <w:jc w:val="both"/>
              <w:rPr>
                <w:rFonts w:asciiTheme="minorHAnsi" w:hAnsiTheme="minorHAnsi" w:cstheme="minorHAnsi"/>
                <w:b/>
                <w:sz w:val="24"/>
                <w:szCs w:val="24"/>
              </w:rPr>
            </w:pPr>
            <w:r w:rsidRPr="001A5788">
              <w:rPr>
                <w:rFonts w:asciiTheme="minorHAnsi" w:hAnsiTheme="minorHAnsi" w:cstheme="minorHAnsi"/>
                <w:b/>
                <w:sz w:val="24"/>
                <w:szCs w:val="24"/>
              </w:rPr>
              <w:t>Course Outcomes:</w:t>
            </w:r>
          </w:p>
          <w:p w:rsidR="00592D9C" w:rsidRPr="001A5788" w:rsidRDefault="00592D9C" w:rsidP="006871DF">
            <w:pPr>
              <w:spacing w:after="0"/>
              <w:jc w:val="both"/>
              <w:rPr>
                <w:rFonts w:asciiTheme="minorHAnsi" w:hAnsiTheme="minorHAnsi" w:cstheme="minorHAnsi"/>
                <w:b/>
                <w:sz w:val="24"/>
                <w:szCs w:val="24"/>
              </w:rPr>
            </w:pPr>
            <w:r w:rsidRPr="001A5788">
              <w:rPr>
                <w:rFonts w:asciiTheme="minorHAnsi" w:hAnsiTheme="minorHAnsi" w:cstheme="minorHAnsi"/>
                <w:sz w:val="24"/>
                <w:szCs w:val="24"/>
              </w:rPr>
              <w:t>At the end of the course, students will demonstrate the ability to</w:t>
            </w:r>
          </w:p>
          <w:p w:rsidR="00592D9C" w:rsidRPr="00990C8B" w:rsidRDefault="00592D9C" w:rsidP="008755F6">
            <w:pPr>
              <w:pStyle w:val="ListParagraph"/>
              <w:numPr>
                <w:ilvl w:val="0"/>
                <w:numId w:val="39"/>
              </w:numPr>
              <w:spacing w:after="0"/>
              <w:ind w:left="270" w:hanging="270"/>
              <w:rPr>
                <w:rFonts w:asciiTheme="minorHAnsi" w:hAnsiTheme="minorHAnsi" w:cstheme="minorHAnsi"/>
                <w:sz w:val="24"/>
                <w:szCs w:val="24"/>
              </w:rPr>
            </w:pPr>
            <w:r w:rsidRPr="00990C8B">
              <w:rPr>
                <w:rFonts w:asciiTheme="minorHAnsi" w:hAnsiTheme="minorHAnsi" w:cstheme="minorHAnsi"/>
                <w:sz w:val="24"/>
                <w:szCs w:val="24"/>
              </w:rPr>
              <w:t xml:space="preserve">Design models for </w:t>
            </w:r>
            <w:proofErr w:type="spellStart"/>
            <w:r w:rsidRPr="00990C8B">
              <w:rPr>
                <w:rFonts w:asciiTheme="minorHAnsi" w:hAnsiTheme="minorHAnsi" w:cstheme="minorHAnsi"/>
                <w:sz w:val="24"/>
                <w:szCs w:val="24"/>
              </w:rPr>
              <w:t>analysing</w:t>
            </w:r>
            <w:proofErr w:type="spellEnd"/>
            <w:r w:rsidRPr="00990C8B">
              <w:rPr>
                <w:rFonts w:asciiTheme="minorHAnsi" w:hAnsiTheme="minorHAnsi" w:cstheme="minorHAnsi"/>
                <w:sz w:val="24"/>
                <w:szCs w:val="24"/>
              </w:rPr>
              <w:t xml:space="preserve"> stream water quality and quantity</w:t>
            </w:r>
          </w:p>
          <w:p w:rsidR="00592D9C" w:rsidRPr="00990C8B" w:rsidRDefault="00592D9C" w:rsidP="008755F6">
            <w:pPr>
              <w:pStyle w:val="ListParagraph"/>
              <w:numPr>
                <w:ilvl w:val="0"/>
                <w:numId w:val="39"/>
              </w:numPr>
              <w:spacing w:after="0"/>
              <w:ind w:left="270" w:hanging="270"/>
              <w:rPr>
                <w:rFonts w:asciiTheme="minorHAnsi" w:hAnsiTheme="minorHAnsi" w:cstheme="minorHAnsi"/>
                <w:sz w:val="24"/>
                <w:szCs w:val="24"/>
              </w:rPr>
            </w:pPr>
            <w:r w:rsidRPr="00990C8B">
              <w:rPr>
                <w:rFonts w:asciiTheme="minorHAnsi" w:hAnsiTheme="minorHAnsi" w:cstheme="minorHAnsi"/>
                <w:sz w:val="24"/>
                <w:szCs w:val="24"/>
              </w:rPr>
              <w:t>Develop air quality models under different atmospheric stability conditions</w:t>
            </w:r>
          </w:p>
          <w:p w:rsidR="00592D9C" w:rsidRPr="00990C8B" w:rsidRDefault="00592D9C" w:rsidP="008755F6">
            <w:pPr>
              <w:pStyle w:val="ListParagraph"/>
              <w:numPr>
                <w:ilvl w:val="0"/>
                <w:numId w:val="39"/>
              </w:numPr>
              <w:spacing w:after="0"/>
              <w:ind w:left="270" w:hanging="270"/>
              <w:rPr>
                <w:rFonts w:asciiTheme="minorHAnsi" w:hAnsiTheme="minorHAnsi" w:cstheme="minorHAnsi"/>
                <w:b/>
                <w:bCs/>
                <w:sz w:val="24"/>
                <w:szCs w:val="24"/>
              </w:rPr>
            </w:pPr>
            <w:r w:rsidRPr="00990C8B">
              <w:rPr>
                <w:rFonts w:asciiTheme="minorHAnsi" w:hAnsiTheme="minorHAnsi" w:cstheme="minorHAnsi"/>
                <w:sz w:val="24"/>
                <w:szCs w:val="24"/>
              </w:rPr>
              <w:t>Design and analysis of   Models for micro-organisms studies.</w:t>
            </w:r>
          </w:p>
        </w:tc>
      </w:tr>
      <w:tr w:rsidR="00592D9C" w:rsidRPr="001A5788" w:rsidTr="00C32AB8">
        <w:trPr>
          <w:trHeight w:val="890"/>
        </w:trPr>
        <w:tc>
          <w:tcPr>
            <w:tcW w:w="9748" w:type="dxa"/>
            <w:gridSpan w:val="2"/>
          </w:tcPr>
          <w:p w:rsidR="006871DF" w:rsidRPr="001A5788" w:rsidRDefault="00592D9C" w:rsidP="006871DF">
            <w:pPr>
              <w:spacing w:after="0"/>
              <w:jc w:val="both"/>
              <w:rPr>
                <w:rFonts w:asciiTheme="minorHAnsi" w:hAnsiTheme="minorHAnsi" w:cstheme="minorHAnsi"/>
                <w:b/>
                <w:sz w:val="24"/>
                <w:szCs w:val="24"/>
              </w:rPr>
            </w:pPr>
            <w:r w:rsidRPr="001A5788">
              <w:rPr>
                <w:rFonts w:asciiTheme="minorHAnsi" w:hAnsiTheme="minorHAnsi" w:cstheme="minorHAnsi"/>
                <w:b/>
                <w:sz w:val="24"/>
                <w:szCs w:val="24"/>
              </w:rPr>
              <w:t>Course Content:</w:t>
            </w:r>
          </w:p>
          <w:p w:rsidR="00592D9C" w:rsidRPr="001A5788" w:rsidRDefault="00592D9C" w:rsidP="006871DF">
            <w:pPr>
              <w:spacing w:after="0"/>
              <w:jc w:val="both"/>
              <w:rPr>
                <w:rFonts w:asciiTheme="minorHAnsi" w:hAnsiTheme="minorHAnsi" w:cstheme="minorHAnsi"/>
                <w:b/>
                <w:sz w:val="24"/>
                <w:szCs w:val="24"/>
              </w:rPr>
            </w:pPr>
            <w:r w:rsidRPr="001A5788">
              <w:rPr>
                <w:rFonts w:asciiTheme="minorHAnsi" w:hAnsiTheme="minorHAnsi" w:cstheme="minorHAnsi"/>
                <w:sz w:val="24"/>
                <w:szCs w:val="24"/>
              </w:rPr>
              <w:t>Physical Phenomena, Transport, Gas transfer, Thermal phenomena, Sedimentation, Chemical phenomena, Solution equilibriums, Reaction kinetics, Carbonate equilibriums, Colloidal behaviour.</w:t>
            </w:r>
            <w:r w:rsidR="007F0E61" w:rsidRPr="001A5788">
              <w:rPr>
                <w:rFonts w:asciiTheme="minorHAnsi" w:hAnsiTheme="minorHAnsi" w:cstheme="minorHAnsi"/>
                <w:sz w:val="24"/>
                <w:szCs w:val="24"/>
              </w:rPr>
              <w:t xml:space="preserve"> </w:t>
            </w:r>
            <w:r w:rsidRPr="001A5788">
              <w:rPr>
                <w:rFonts w:asciiTheme="minorHAnsi" w:hAnsiTheme="minorHAnsi" w:cstheme="minorHAnsi"/>
                <w:sz w:val="24"/>
                <w:szCs w:val="24"/>
              </w:rPr>
              <w:t xml:space="preserve">Biological phenomena, Organic materials, Growth kinetics, Biochemical oxygen demand, Aerobic and Anaerobic decomposition, Photosynthesis, </w:t>
            </w:r>
            <w:proofErr w:type="spellStart"/>
            <w:r w:rsidRPr="001A5788">
              <w:rPr>
                <w:rFonts w:asciiTheme="minorHAnsi" w:hAnsiTheme="minorHAnsi" w:cstheme="minorHAnsi"/>
                <w:sz w:val="24"/>
                <w:szCs w:val="24"/>
              </w:rPr>
              <w:t>Enzymic</w:t>
            </w:r>
            <w:proofErr w:type="spellEnd"/>
            <w:r w:rsidRPr="001A5788">
              <w:rPr>
                <w:rFonts w:asciiTheme="minorHAnsi" w:hAnsiTheme="minorHAnsi" w:cstheme="minorHAnsi"/>
                <w:sz w:val="24"/>
                <w:szCs w:val="24"/>
              </w:rPr>
              <w:t xml:space="preserve"> reactions Natural transport systems, Dissolved Oxygen system, D.O. Models for Streams - Dissolved oxygen model for streams - sources and sinks of dissolved oxygen, Estimation of system parameters, Streeter - Phelps model, Oxygen 'sag' curve, Determination of deoxygenating and re-aeration coefficients. </w:t>
            </w:r>
            <w:proofErr w:type="spellStart"/>
            <w:r w:rsidRPr="001A5788">
              <w:rPr>
                <w:rFonts w:asciiTheme="minorHAnsi" w:hAnsiTheme="minorHAnsi" w:cstheme="minorHAnsi"/>
                <w:sz w:val="24"/>
                <w:szCs w:val="24"/>
              </w:rPr>
              <w:t>Bethnal</w:t>
            </w:r>
            <w:proofErr w:type="spellEnd"/>
            <w:r w:rsidRPr="001A5788">
              <w:rPr>
                <w:rFonts w:asciiTheme="minorHAnsi" w:hAnsiTheme="minorHAnsi" w:cstheme="minorHAnsi"/>
                <w:sz w:val="24"/>
                <w:szCs w:val="24"/>
              </w:rPr>
              <w:t xml:space="preserve"> oxygen demand - mass transport mechanisms, </w:t>
            </w:r>
            <w:proofErr w:type="spellStart"/>
            <w:r w:rsidRPr="001A5788">
              <w:rPr>
                <w:rFonts w:asciiTheme="minorHAnsi" w:hAnsiTheme="minorHAnsi" w:cstheme="minorHAnsi"/>
                <w:sz w:val="24"/>
                <w:szCs w:val="24"/>
              </w:rPr>
              <w:t>Advective</w:t>
            </w:r>
            <w:proofErr w:type="spellEnd"/>
            <w:r w:rsidRPr="001A5788">
              <w:rPr>
                <w:rFonts w:asciiTheme="minorHAnsi" w:hAnsiTheme="minorHAnsi" w:cstheme="minorHAnsi"/>
                <w:sz w:val="24"/>
                <w:szCs w:val="24"/>
              </w:rPr>
              <w:t xml:space="preserve"> and diffusive mass transport - Models by O’Connor, Dobbins and </w:t>
            </w:r>
            <w:proofErr w:type="spellStart"/>
            <w:r w:rsidRPr="001A5788">
              <w:rPr>
                <w:rFonts w:asciiTheme="minorHAnsi" w:hAnsiTheme="minorHAnsi" w:cstheme="minorHAnsi"/>
                <w:sz w:val="24"/>
                <w:szCs w:val="24"/>
              </w:rPr>
              <w:t>Thomann</w:t>
            </w:r>
            <w:proofErr w:type="spellEnd"/>
            <w:r w:rsidRPr="001A5788">
              <w:rPr>
                <w:rFonts w:asciiTheme="minorHAnsi" w:hAnsiTheme="minorHAnsi" w:cstheme="minorHAnsi"/>
                <w:sz w:val="24"/>
                <w:szCs w:val="24"/>
              </w:rPr>
              <w:t xml:space="preserve">. Streams, Estuaries, Transport in the Air </w:t>
            </w:r>
            <w:proofErr w:type="spellStart"/>
            <w:r w:rsidRPr="001A5788">
              <w:rPr>
                <w:rFonts w:asciiTheme="minorHAnsi" w:hAnsiTheme="minorHAnsi" w:cstheme="minorHAnsi"/>
                <w:sz w:val="24"/>
                <w:szCs w:val="24"/>
              </w:rPr>
              <w:t>nvironment</w:t>
            </w:r>
            <w:proofErr w:type="spellEnd"/>
            <w:r w:rsidRPr="001A5788">
              <w:rPr>
                <w:rFonts w:asciiTheme="minorHAnsi" w:hAnsiTheme="minorHAnsi" w:cstheme="minorHAnsi"/>
                <w:sz w:val="24"/>
                <w:szCs w:val="24"/>
              </w:rPr>
              <w:t xml:space="preserve">. Models for Estuary and Lakes - Physical chemical and biological processes in estuaries, Water quality distribution in estuaries - dispersion coefficient, </w:t>
            </w:r>
            <w:proofErr w:type="spellStart"/>
            <w:r w:rsidRPr="001A5788">
              <w:rPr>
                <w:rFonts w:asciiTheme="minorHAnsi" w:hAnsiTheme="minorHAnsi" w:cstheme="minorHAnsi"/>
                <w:sz w:val="24"/>
                <w:szCs w:val="24"/>
              </w:rPr>
              <w:t>Modelling</w:t>
            </w:r>
            <w:proofErr w:type="spellEnd"/>
            <w:r w:rsidRPr="001A5788">
              <w:rPr>
                <w:rFonts w:asciiTheme="minorHAnsi" w:hAnsiTheme="minorHAnsi" w:cstheme="minorHAnsi"/>
                <w:sz w:val="24"/>
                <w:szCs w:val="24"/>
              </w:rPr>
              <w:t xml:space="preserve"> estuaries and lakes for water quality, Temperature models for lakes and rivers, Microbiology and Ecology, Types of microorganisms, Models for microorganisms decay, nitrogen and phytoplankton, Metabolism, Ecological Principles, Food chains, Food webs, Ecological pyramids, Pesticide concentration, </w:t>
            </w:r>
            <w:proofErr w:type="spellStart"/>
            <w:r w:rsidRPr="001A5788">
              <w:rPr>
                <w:rFonts w:asciiTheme="minorHAnsi" w:hAnsiTheme="minorHAnsi" w:cstheme="minorHAnsi"/>
                <w:sz w:val="24"/>
                <w:szCs w:val="24"/>
              </w:rPr>
              <w:t>Eutrophication</w:t>
            </w:r>
            <w:proofErr w:type="spellEnd"/>
            <w:r w:rsidRPr="001A5788">
              <w:rPr>
                <w:rFonts w:asciiTheme="minorHAnsi" w:hAnsiTheme="minorHAnsi" w:cstheme="minorHAnsi"/>
                <w:sz w:val="24"/>
                <w:szCs w:val="24"/>
              </w:rPr>
              <w:t>, Population Growth models . Air quality models - Micrometeorological processes, wind rose, dispersion, coefficients and stability classes, Gaussian and dispersion model, Stack height computation, Regional air quality models, Source inventories and significance.</w:t>
            </w:r>
          </w:p>
        </w:tc>
      </w:tr>
      <w:tr w:rsidR="00592D9C" w:rsidRPr="001A5788" w:rsidTr="00C32AB8">
        <w:trPr>
          <w:trHeight w:val="3140"/>
        </w:trPr>
        <w:tc>
          <w:tcPr>
            <w:tcW w:w="9748" w:type="dxa"/>
            <w:gridSpan w:val="2"/>
          </w:tcPr>
          <w:p w:rsidR="00592D9C" w:rsidRPr="001A5788" w:rsidRDefault="00592D9C" w:rsidP="00592D9C">
            <w:pPr>
              <w:spacing w:after="0"/>
              <w:ind w:left="360"/>
              <w:jc w:val="both"/>
              <w:rPr>
                <w:rFonts w:asciiTheme="minorHAnsi" w:hAnsiTheme="minorHAnsi" w:cstheme="minorHAnsi"/>
                <w:b/>
                <w:spacing w:val="3"/>
                <w:sz w:val="24"/>
                <w:szCs w:val="24"/>
                <w:shd w:val="clear" w:color="auto" w:fill="FFFFFF"/>
              </w:rPr>
            </w:pPr>
            <w:r w:rsidRPr="001A5788">
              <w:rPr>
                <w:rFonts w:asciiTheme="minorHAnsi" w:hAnsiTheme="minorHAnsi" w:cstheme="minorHAnsi"/>
                <w:b/>
                <w:spacing w:val="3"/>
                <w:sz w:val="24"/>
                <w:szCs w:val="24"/>
                <w:shd w:val="clear" w:color="auto" w:fill="FFFFFF"/>
              </w:rPr>
              <w:t>References:</w:t>
            </w:r>
          </w:p>
          <w:p w:rsidR="00592D9C" w:rsidRPr="00990C8B" w:rsidRDefault="00592D9C" w:rsidP="008755F6">
            <w:pPr>
              <w:pStyle w:val="ListParagraph"/>
              <w:numPr>
                <w:ilvl w:val="0"/>
                <w:numId w:val="40"/>
              </w:numPr>
              <w:spacing w:after="0"/>
              <w:ind w:left="270" w:hanging="270"/>
              <w:jc w:val="both"/>
              <w:rPr>
                <w:rFonts w:asciiTheme="minorHAnsi" w:hAnsiTheme="minorHAnsi" w:cstheme="minorHAnsi"/>
                <w:sz w:val="24"/>
                <w:szCs w:val="24"/>
              </w:rPr>
            </w:pPr>
            <w:r w:rsidRPr="00990C8B">
              <w:rPr>
                <w:rFonts w:asciiTheme="minorHAnsi" w:hAnsiTheme="minorHAnsi" w:cstheme="minorHAnsi"/>
                <w:sz w:val="24"/>
                <w:szCs w:val="24"/>
              </w:rPr>
              <w:t>Rich L.G. “Environmental Systems Engineering”, McGraw Hill Inc.</w:t>
            </w:r>
          </w:p>
          <w:p w:rsidR="00592D9C" w:rsidRPr="00990C8B" w:rsidRDefault="00592D9C" w:rsidP="008755F6">
            <w:pPr>
              <w:pStyle w:val="ListParagraph"/>
              <w:numPr>
                <w:ilvl w:val="0"/>
                <w:numId w:val="40"/>
              </w:numPr>
              <w:spacing w:after="0"/>
              <w:ind w:left="270" w:hanging="270"/>
              <w:jc w:val="both"/>
              <w:rPr>
                <w:rFonts w:asciiTheme="minorHAnsi" w:hAnsiTheme="minorHAnsi" w:cstheme="minorHAnsi"/>
                <w:sz w:val="24"/>
                <w:szCs w:val="24"/>
              </w:rPr>
            </w:pPr>
            <w:proofErr w:type="spellStart"/>
            <w:r w:rsidRPr="00990C8B">
              <w:rPr>
                <w:rFonts w:asciiTheme="minorHAnsi" w:hAnsiTheme="minorHAnsi" w:cstheme="minorHAnsi"/>
                <w:sz w:val="24"/>
                <w:szCs w:val="24"/>
              </w:rPr>
              <w:t>Sincero</w:t>
            </w:r>
            <w:proofErr w:type="spellEnd"/>
            <w:r w:rsidRPr="00990C8B">
              <w:rPr>
                <w:rFonts w:asciiTheme="minorHAnsi" w:hAnsiTheme="minorHAnsi" w:cstheme="minorHAnsi"/>
                <w:sz w:val="24"/>
                <w:szCs w:val="24"/>
              </w:rPr>
              <w:t xml:space="preserve"> A.P., </w:t>
            </w:r>
            <w:proofErr w:type="spellStart"/>
            <w:r w:rsidRPr="00990C8B">
              <w:rPr>
                <w:rFonts w:asciiTheme="minorHAnsi" w:hAnsiTheme="minorHAnsi" w:cstheme="minorHAnsi"/>
                <w:sz w:val="24"/>
                <w:szCs w:val="24"/>
              </w:rPr>
              <w:t>Sincero</w:t>
            </w:r>
            <w:proofErr w:type="spellEnd"/>
            <w:r w:rsidRPr="00990C8B">
              <w:rPr>
                <w:rFonts w:asciiTheme="minorHAnsi" w:hAnsiTheme="minorHAnsi" w:cstheme="minorHAnsi"/>
                <w:sz w:val="24"/>
                <w:szCs w:val="24"/>
              </w:rPr>
              <w:t xml:space="preserve"> G.A. “Environmental Engineering – A Design Approach”, Prentice Hall of India, New Delhi</w:t>
            </w:r>
          </w:p>
          <w:p w:rsidR="00592D9C" w:rsidRPr="00990C8B" w:rsidRDefault="00592D9C" w:rsidP="008755F6">
            <w:pPr>
              <w:pStyle w:val="ListParagraph"/>
              <w:numPr>
                <w:ilvl w:val="0"/>
                <w:numId w:val="40"/>
              </w:numPr>
              <w:spacing w:after="0"/>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Gerard </w:t>
            </w:r>
            <w:proofErr w:type="spellStart"/>
            <w:r w:rsidRPr="00990C8B">
              <w:rPr>
                <w:rFonts w:asciiTheme="minorHAnsi" w:hAnsiTheme="minorHAnsi" w:cstheme="minorHAnsi"/>
                <w:sz w:val="24"/>
                <w:szCs w:val="24"/>
              </w:rPr>
              <w:t>Kiely</w:t>
            </w:r>
            <w:proofErr w:type="spellEnd"/>
            <w:r w:rsidRPr="00990C8B">
              <w:rPr>
                <w:rFonts w:asciiTheme="minorHAnsi" w:hAnsiTheme="minorHAnsi" w:cstheme="minorHAnsi"/>
                <w:sz w:val="24"/>
                <w:szCs w:val="24"/>
              </w:rPr>
              <w:t xml:space="preserve"> “Environmental Engineering”, McGraw Hill Publications</w:t>
            </w:r>
          </w:p>
          <w:p w:rsidR="00592D9C" w:rsidRPr="00990C8B" w:rsidRDefault="00592D9C" w:rsidP="008755F6">
            <w:pPr>
              <w:pStyle w:val="ListParagraph"/>
              <w:numPr>
                <w:ilvl w:val="0"/>
                <w:numId w:val="40"/>
              </w:numPr>
              <w:spacing w:after="0"/>
              <w:ind w:left="270" w:hanging="270"/>
              <w:jc w:val="both"/>
              <w:rPr>
                <w:rFonts w:asciiTheme="minorHAnsi" w:hAnsiTheme="minorHAnsi" w:cstheme="minorHAnsi"/>
                <w:sz w:val="24"/>
                <w:szCs w:val="24"/>
              </w:rPr>
            </w:pPr>
            <w:proofErr w:type="spellStart"/>
            <w:r w:rsidRPr="00990C8B">
              <w:rPr>
                <w:rFonts w:asciiTheme="minorHAnsi" w:hAnsiTheme="minorHAnsi" w:cstheme="minorHAnsi"/>
                <w:sz w:val="24"/>
                <w:szCs w:val="24"/>
              </w:rPr>
              <w:t>Peavy</w:t>
            </w:r>
            <w:proofErr w:type="spellEnd"/>
            <w:r w:rsidRPr="00990C8B">
              <w:rPr>
                <w:rFonts w:asciiTheme="minorHAnsi" w:hAnsiTheme="minorHAnsi" w:cstheme="minorHAnsi"/>
                <w:sz w:val="24"/>
                <w:szCs w:val="24"/>
              </w:rPr>
              <w:t xml:space="preserve"> H.S., Rowe D.R., </w:t>
            </w:r>
            <w:proofErr w:type="spellStart"/>
            <w:r w:rsidRPr="00990C8B">
              <w:rPr>
                <w:rFonts w:asciiTheme="minorHAnsi" w:hAnsiTheme="minorHAnsi" w:cstheme="minorHAnsi"/>
                <w:sz w:val="24"/>
                <w:szCs w:val="24"/>
              </w:rPr>
              <w:t>Tchobanglous</w:t>
            </w:r>
            <w:proofErr w:type="spellEnd"/>
            <w:r w:rsidRPr="00990C8B">
              <w:rPr>
                <w:rFonts w:asciiTheme="minorHAnsi" w:hAnsiTheme="minorHAnsi" w:cstheme="minorHAnsi"/>
                <w:sz w:val="24"/>
                <w:szCs w:val="24"/>
              </w:rPr>
              <w:t xml:space="preserve"> G., “Environmental Engineering”, McGraw Hills, New York</w:t>
            </w:r>
          </w:p>
          <w:p w:rsidR="00592D9C" w:rsidRPr="00990C8B" w:rsidRDefault="00592D9C" w:rsidP="008755F6">
            <w:pPr>
              <w:pStyle w:val="ListParagraph"/>
              <w:numPr>
                <w:ilvl w:val="0"/>
                <w:numId w:val="40"/>
              </w:numPr>
              <w:spacing w:after="0"/>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Jerald L. </w:t>
            </w:r>
            <w:proofErr w:type="spellStart"/>
            <w:r w:rsidRPr="00990C8B">
              <w:rPr>
                <w:rFonts w:asciiTheme="minorHAnsi" w:hAnsiTheme="minorHAnsi" w:cstheme="minorHAnsi"/>
                <w:sz w:val="24"/>
                <w:szCs w:val="24"/>
              </w:rPr>
              <w:t>Schnoor</w:t>
            </w:r>
            <w:proofErr w:type="spellEnd"/>
            <w:r w:rsidRPr="00990C8B">
              <w:rPr>
                <w:rFonts w:asciiTheme="minorHAnsi" w:hAnsiTheme="minorHAnsi" w:cstheme="minorHAnsi"/>
                <w:sz w:val="24"/>
                <w:szCs w:val="24"/>
              </w:rPr>
              <w:t xml:space="preserve"> “Environmental </w:t>
            </w:r>
            <w:proofErr w:type="spellStart"/>
            <w:r w:rsidRPr="00990C8B">
              <w:rPr>
                <w:rFonts w:asciiTheme="minorHAnsi" w:hAnsiTheme="minorHAnsi" w:cstheme="minorHAnsi"/>
                <w:sz w:val="24"/>
                <w:szCs w:val="24"/>
              </w:rPr>
              <w:t>Modelling</w:t>
            </w:r>
            <w:proofErr w:type="spellEnd"/>
            <w:r w:rsidRPr="00990C8B">
              <w:rPr>
                <w:rFonts w:asciiTheme="minorHAnsi" w:hAnsiTheme="minorHAnsi" w:cstheme="minorHAnsi"/>
                <w:sz w:val="24"/>
                <w:szCs w:val="24"/>
              </w:rPr>
              <w:t xml:space="preserve"> – Fate and Transport of Pollutants in Water, Air and Soil”, John Wiley &amp; Sons Inc. New York</w:t>
            </w:r>
          </w:p>
          <w:p w:rsidR="00592D9C" w:rsidRPr="001A5788" w:rsidRDefault="00592D9C" w:rsidP="008755F6">
            <w:pPr>
              <w:pStyle w:val="NoSpacing"/>
              <w:numPr>
                <w:ilvl w:val="0"/>
                <w:numId w:val="40"/>
              </w:numPr>
              <w:spacing w:line="276" w:lineRule="auto"/>
              <w:ind w:left="270" w:hanging="270"/>
              <w:jc w:val="both"/>
              <w:rPr>
                <w:rFonts w:asciiTheme="minorHAnsi" w:hAnsiTheme="minorHAnsi" w:cstheme="minorHAnsi"/>
              </w:rPr>
            </w:pPr>
            <w:proofErr w:type="spellStart"/>
            <w:r w:rsidRPr="001A5788">
              <w:rPr>
                <w:rFonts w:asciiTheme="minorHAnsi" w:hAnsiTheme="minorHAnsi" w:cstheme="minorHAnsi"/>
              </w:rPr>
              <w:t>Gillbert</w:t>
            </w:r>
            <w:proofErr w:type="spellEnd"/>
            <w:r w:rsidRPr="001A5788">
              <w:rPr>
                <w:rFonts w:asciiTheme="minorHAnsi" w:hAnsiTheme="minorHAnsi" w:cstheme="minorHAnsi"/>
              </w:rPr>
              <w:t xml:space="preserve"> M. Masters “Introduction to Environmental Engineering and Science”, Prentice Hall</w:t>
            </w:r>
          </w:p>
        </w:tc>
      </w:tr>
    </w:tbl>
    <w:p w:rsidR="00F075E3" w:rsidRDefault="00F075E3" w:rsidP="00592D9C">
      <w:pPr>
        <w:spacing w:after="0"/>
        <w:jc w:val="center"/>
        <w:rPr>
          <w:rFonts w:asciiTheme="minorHAnsi" w:hAnsiTheme="minorHAnsi" w:cstheme="minorHAnsi"/>
          <w:b/>
          <w:sz w:val="24"/>
          <w:szCs w:val="24"/>
        </w:rPr>
      </w:pPr>
    </w:p>
    <w:p w:rsidR="001A5788" w:rsidRDefault="001A5788" w:rsidP="00592D9C">
      <w:pPr>
        <w:spacing w:after="0"/>
        <w:jc w:val="center"/>
        <w:rPr>
          <w:rFonts w:asciiTheme="minorHAnsi" w:hAnsiTheme="minorHAnsi" w:cstheme="minorHAnsi"/>
          <w:b/>
          <w:sz w:val="24"/>
          <w:szCs w:val="24"/>
        </w:rPr>
      </w:pPr>
    </w:p>
    <w:p w:rsidR="001A5788" w:rsidRDefault="001A5788" w:rsidP="00592D9C">
      <w:pPr>
        <w:spacing w:after="0"/>
        <w:jc w:val="center"/>
        <w:rPr>
          <w:rFonts w:asciiTheme="minorHAnsi" w:hAnsiTheme="minorHAnsi" w:cstheme="minorHAnsi"/>
          <w:b/>
          <w:sz w:val="24"/>
          <w:szCs w:val="24"/>
        </w:rPr>
      </w:pPr>
    </w:p>
    <w:p w:rsidR="001A5788" w:rsidRDefault="001A5788" w:rsidP="00592D9C">
      <w:pPr>
        <w:spacing w:after="0"/>
        <w:jc w:val="center"/>
        <w:rPr>
          <w:rFonts w:asciiTheme="minorHAnsi" w:hAnsiTheme="minorHAnsi" w:cstheme="minorHAnsi"/>
          <w:b/>
          <w:sz w:val="24"/>
          <w:szCs w:val="24"/>
        </w:rPr>
      </w:pPr>
    </w:p>
    <w:p w:rsidR="00990C8B" w:rsidRDefault="00990C8B" w:rsidP="00592D9C">
      <w:pPr>
        <w:spacing w:after="0"/>
        <w:jc w:val="center"/>
        <w:rPr>
          <w:rFonts w:asciiTheme="minorHAnsi" w:hAnsiTheme="minorHAnsi" w:cstheme="minorHAnsi"/>
          <w:b/>
          <w:sz w:val="24"/>
          <w:szCs w:val="24"/>
        </w:rPr>
      </w:pPr>
    </w:p>
    <w:p w:rsidR="001A5788" w:rsidRPr="001A5788" w:rsidRDefault="001A5788" w:rsidP="00592D9C">
      <w:pPr>
        <w:spacing w:after="0"/>
        <w:jc w:val="center"/>
        <w:rPr>
          <w:rFonts w:asciiTheme="minorHAnsi" w:hAnsiTheme="minorHAnsi" w:cstheme="minorHAnsi"/>
          <w:b/>
          <w:sz w:val="24"/>
          <w:szCs w:val="24"/>
        </w:rPr>
      </w:pPr>
    </w:p>
    <w:p w:rsidR="00A50B41" w:rsidRDefault="00A50B41" w:rsidP="00A50B41">
      <w:pPr>
        <w:spacing w:after="0"/>
        <w:jc w:val="center"/>
        <w:rPr>
          <w:rFonts w:asciiTheme="minorHAnsi" w:hAnsiTheme="minorHAnsi" w:cstheme="minorHAnsi"/>
          <w:b/>
          <w:sz w:val="24"/>
          <w:szCs w:val="24"/>
        </w:rPr>
      </w:pPr>
      <w:r w:rsidRPr="001A5788">
        <w:rPr>
          <w:rFonts w:asciiTheme="minorHAnsi" w:hAnsiTheme="minorHAnsi" w:cstheme="minorHAnsi"/>
          <w:b/>
          <w:sz w:val="24"/>
          <w:szCs w:val="24"/>
        </w:rPr>
        <w:lastRenderedPageBreak/>
        <w:t>Departmental Elective Course (DEC) -III</w:t>
      </w:r>
    </w:p>
    <w:p w:rsidR="00990C8B" w:rsidRPr="001A5788" w:rsidRDefault="00990C8B" w:rsidP="00A50B41">
      <w:pPr>
        <w:spacing w:after="0"/>
        <w:jc w:val="center"/>
        <w:rPr>
          <w:rFonts w:asciiTheme="minorHAnsi" w:hAnsiTheme="minorHAnsi" w:cstheme="minorHAnsi"/>
          <w:b/>
          <w:sz w:val="24"/>
          <w:szCs w:val="24"/>
        </w:rPr>
      </w:pPr>
    </w:p>
    <w:tbl>
      <w:tblPr>
        <w:tblStyle w:val="TableGrid"/>
        <w:tblW w:w="0" w:type="auto"/>
        <w:tblLook w:val="04A0"/>
      </w:tblPr>
      <w:tblGrid>
        <w:gridCol w:w="4788"/>
        <w:gridCol w:w="4788"/>
      </w:tblGrid>
      <w:tr w:rsidR="005D6A87" w:rsidRPr="001A5788" w:rsidTr="001A5788">
        <w:trPr>
          <w:trHeight w:val="368"/>
        </w:trPr>
        <w:tc>
          <w:tcPr>
            <w:tcW w:w="9576" w:type="dxa"/>
            <w:gridSpan w:val="2"/>
          </w:tcPr>
          <w:p w:rsidR="005D6A87" w:rsidRPr="001A5788" w:rsidRDefault="00D642DC" w:rsidP="001A5788">
            <w:pPr>
              <w:spacing w:after="0"/>
              <w:jc w:val="center"/>
              <w:rPr>
                <w:rFonts w:asciiTheme="minorHAnsi" w:hAnsiTheme="minorHAnsi" w:cstheme="minorHAnsi"/>
                <w:sz w:val="24"/>
                <w:szCs w:val="24"/>
              </w:rPr>
            </w:pPr>
            <w:r>
              <w:rPr>
                <w:rFonts w:asciiTheme="minorHAnsi" w:hAnsiTheme="minorHAnsi" w:cstheme="minorHAnsi"/>
                <w:b/>
                <w:sz w:val="24"/>
                <w:szCs w:val="24"/>
              </w:rPr>
              <w:t>[EW(DE)</w:t>
            </w:r>
            <w:r>
              <w:rPr>
                <w:rFonts w:asciiTheme="minorHAnsi" w:hAnsiTheme="minorHAnsi" w:cstheme="minorHAnsi"/>
                <w:b/>
                <w:bCs/>
                <w:sz w:val="24"/>
                <w:szCs w:val="24"/>
              </w:rPr>
              <w:t xml:space="preserve">-19009] </w:t>
            </w:r>
            <w:r w:rsidR="005D6A87" w:rsidRPr="001A5788">
              <w:rPr>
                <w:rFonts w:asciiTheme="minorHAnsi" w:hAnsiTheme="minorHAnsi" w:cstheme="minorHAnsi"/>
                <w:b/>
                <w:bCs/>
                <w:sz w:val="24"/>
                <w:szCs w:val="24"/>
              </w:rPr>
              <w:t>DE-III</w:t>
            </w:r>
            <w:r w:rsidR="008240E9" w:rsidRPr="001A5788">
              <w:rPr>
                <w:rFonts w:asciiTheme="minorHAnsi" w:hAnsiTheme="minorHAnsi" w:cstheme="minorHAnsi"/>
                <w:b/>
                <w:bCs/>
                <w:sz w:val="24"/>
                <w:szCs w:val="24"/>
              </w:rPr>
              <w:t xml:space="preserve">  Climate Change and Water Resources </w:t>
            </w:r>
          </w:p>
        </w:tc>
      </w:tr>
      <w:tr w:rsidR="005D6A87" w:rsidRPr="001A5788" w:rsidTr="00CD7355">
        <w:tc>
          <w:tcPr>
            <w:tcW w:w="4788" w:type="dxa"/>
          </w:tcPr>
          <w:p w:rsidR="005D6A87" w:rsidRPr="001A5788" w:rsidRDefault="005D6A87" w:rsidP="00CD7355">
            <w:pPr>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5D6A87" w:rsidRPr="001A5788" w:rsidRDefault="005D6A87" w:rsidP="00CD7355">
            <w:pPr>
              <w:rPr>
                <w:rFonts w:asciiTheme="minorHAnsi" w:hAnsiTheme="minorHAnsi" w:cstheme="minorHAnsi"/>
                <w:sz w:val="24"/>
                <w:szCs w:val="24"/>
              </w:rPr>
            </w:pPr>
            <w:r w:rsidRPr="001A5788">
              <w:rPr>
                <w:rFonts w:asciiTheme="minorHAnsi" w:hAnsiTheme="minorHAnsi" w:cstheme="minorHAnsi"/>
                <w:sz w:val="24"/>
                <w:szCs w:val="24"/>
              </w:rPr>
              <w:t>Lectures: 4 Hr/Week</w:t>
            </w:r>
          </w:p>
        </w:tc>
        <w:tc>
          <w:tcPr>
            <w:tcW w:w="4788" w:type="dxa"/>
          </w:tcPr>
          <w:p w:rsidR="005D6A87" w:rsidRPr="001A5788" w:rsidRDefault="005D6A87" w:rsidP="005D6A87">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5D6A87" w:rsidRPr="001A5788" w:rsidRDefault="005D6A87" w:rsidP="005D6A87">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5D6A87" w:rsidRPr="001A5788" w:rsidRDefault="005D6A87" w:rsidP="00B07390">
            <w:pPr>
              <w:spacing w:after="0" w:line="240" w:lineRule="auto"/>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5D6A87" w:rsidRPr="001A5788" w:rsidTr="00CD7355">
        <w:tc>
          <w:tcPr>
            <w:tcW w:w="9576" w:type="dxa"/>
            <w:gridSpan w:val="2"/>
          </w:tcPr>
          <w:p w:rsidR="005D6A87" w:rsidRPr="001A5788" w:rsidRDefault="005D6A87" w:rsidP="001A5788">
            <w:pPr>
              <w:pStyle w:val="Default"/>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5D6A87" w:rsidRPr="001A5788" w:rsidRDefault="005D6A87" w:rsidP="001A5788">
            <w:pPr>
              <w:pStyle w:val="Default"/>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able  </w:t>
            </w:r>
          </w:p>
          <w:p w:rsidR="005D6A87" w:rsidRPr="00990C8B" w:rsidRDefault="005D6A87" w:rsidP="008755F6">
            <w:pPr>
              <w:pStyle w:val="ListParagraph"/>
              <w:numPr>
                <w:ilvl w:val="0"/>
                <w:numId w:val="41"/>
              </w:numPr>
              <w:autoSpaceDE w:val="0"/>
              <w:autoSpaceDN w:val="0"/>
              <w:adjustRightInd w:val="0"/>
              <w:spacing w:after="29" w:line="240" w:lineRule="auto"/>
              <w:ind w:left="270" w:hanging="270"/>
              <w:jc w:val="both"/>
              <w:rPr>
                <w:rFonts w:asciiTheme="minorHAnsi" w:hAnsiTheme="minorHAnsi" w:cstheme="minorHAnsi"/>
                <w:color w:val="000000"/>
                <w:sz w:val="24"/>
                <w:szCs w:val="24"/>
              </w:rPr>
            </w:pPr>
            <w:r w:rsidRPr="00990C8B">
              <w:rPr>
                <w:rFonts w:asciiTheme="minorHAnsi" w:hAnsiTheme="minorHAnsi" w:cstheme="minorHAnsi"/>
                <w:color w:val="000000"/>
                <w:sz w:val="24"/>
                <w:szCs w:val="24"/>
              </w:rPr>
              <w:t xml:space="preserve">To orient towards the global climate change and its impact on water resources. </w:t>
            </w:r>
          </w:p>
          <w:p w:rsidR="005D6A87" w:rsidRPr="00990C8B" w:rsidRDefault="005D6A87" w:rsidP="008755F6">
            <w:pPr>
              <w:pStyle w:val="ListParagraph"/>
              <w:numPr>
                <w:ilvl w:val="0"/>
                <w:numId w:val="41"/>
              </w:numPr>
              <w:autoSpaceDE w:val="0"/>
              <w:autoSpaceDN w:val="0"/>
              <w:adjustRightInd w:val="0"/>
              <w:spacing w:after="0" w:line="240" w:lineRule="auto"/>
              <w:ind w:left="270" w:hanging="270"/>
              <w:jc w:val="both"/>
              <w:rPr>
                <w:rFonts w:asciiTheme="minorHAnsi" w:hAnsiTheme="minorHAnsi" w:cstheme="minorHAnsi"/>
                <w:color w:val="000000"/>
                <w:sz w:val="24"/>
                <w:szCs w:val="24"/>
              </w:rPr>
            </w:pPr>
            <w:r w:rsidRPr="00990C8B">
              <w:rPr>
                <w:rFonts w:asciiTheme="minorHAnsi" w:hAnsiTheme="minorHAnsi" w:cstheme="minorHAnsi"/>
                <w:color w:val="000000"/>
                <w:sz w:val="24"/>
                <w:szCs w:val="24"/>
              </w:rPr>
              <w:t xml:space="preserve">To understand the climate change phenomenon and its related issues on water, irrigation and its social implications. </w:t>
            </w:r>
          </w:p>
        </w:tc>
      </w:tr>
      <w:tr w:rsidR="005D6A87" w:rsidRPr="001A5788" w:rsidTr="00CD7355">
        <w:tc>
          <w:tcPr>
            <w:tcW w:w="9576" w:type="dxa"/>
            <w:gridSpan w:val="2"/>
          </w:tcPr>
          <w:p w:rsidR="008240E9" w:rsidRPr="001A5788" w:rsidRDefault="005D6A87" w:rsidP="008240E9">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5D6A87" w:rsidRPr="001A5788" w:rsidRDefault="005D6A87" w:rsidP="006871DF">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 </w:t>
            </w:r>
            <w:r w:rsidRPr="001A5788">
              <w:rPr>
                <w:rFonts w:asciiTheme="minorHAnsi" w:hAnsiTheme="minorHAnsi" w:cstheme="minorHAnsi"/>
                <w:b/>
                <w:bCs/>
                <w:sz w:val="24"/>
                <w:szCs w:val="24"/>
              </w:rPr>
              <w:t xml:space="preserve">The Climate System  </w:t>
            </w:r>
            <w:r w:rsidRPr="001A5788">
              <w:rPr>
                <w:rFonts w:asciiTheme="minorHAnsi" w:hAnsiTheme="minorHAnsi" w:cstheme="minorHAnsi"/>
                <w:sz w:val="24"/>
                <w:szCs w:val="24"/>
              </w:rPr>
              <w:t xml:space="preserve">Definitions- Climate, Climate system, climate change – Drivers of Climate change – Characteristics of climate system components - Green house effect – Carbon cycle – Wind systems - Trade Winds and the Hadley Cell – Ozone hole in the stratosphere - El Nino, La Nina – ENSO, </w:t>
            </w:r>
            <w:proofErr w:type="spellStart"/>
            <w:r w:rsidRPr="001A5788">
              <w:rPr>
                <w:rFonts w:asciiTheme="minorHAnsi" w:hAnsiTheme="minorHAnsi" w:cstheme="minorHAnsi"/>
                <w:sz w:val="24"/>
                <w:szCs w:val="24"/>
              </w:rPr>
              <w:t>Teleconnections</w:t>
            </w:r>
            <w:proofErr w:type="spellEnd"/>
            <w:r w:rsidRPr="001A5788">
              <w:rPr>
                <w:rFonts w:asciiTheme="minorHAnsi" w:hAnsiTheme="minorHAnsi" w:cstheme="minorHAnsi"/>
                <w:sz w:val="24"/>
                <w:szCs w:val="24"/>
              </w:rPr>
              <w:t>.</w:t>
            </w:r>
          </w:p>
          <w:p w:rsidR="005D6A87" w:rsidRPr="001A5788" w:rsidRDefault="005D6A87" w:rsidP="00CD7355">
            <w:pPr>
              <w:pStyle w:val="Default"/>
              <w:spacing w:line="276" w:lineRule="auto"/>
              <w:jc w:val="both"/>
              <w:rPr>
                <w:rFonts w:asciiTheme="minorHAnsi" w:hAnsiTheme="minorHAnsi" w:cstheme="minorHAnsi"/>
              </w:rPr>
            </w:pPr>
            <w:r w:rsidRPr="001A5788">
              <w:rPr>
                <w:rFonts w:asciiTheme="minorHAnsi" w:hAnsiTheme="minorHAnsi" w:cstheme="minorHAnsi"/>
                <w:b/>
                <w:bCs/>
              </w:rPr>
              <w:t xml:space="preserve">Impacts of Climate Change – Observed and Projected  </w:t>
            </w:r>
            <w:r w:rsidRPr="001A5788">
              <w:rPr>
                <w:rFonts w:asciiTheme="minorHAnsi" w:hAnsiTheme="minorHAnsi" w:cstheme="minorHAnsi"/>
              </w:rPr>
              <w:t xml:space="preserve">Global Scenario – Indian Scenario – Observed changes and projected changes of IPCC - Impacts on water resources – NATCOM Report –Impacts on </w:t>
            </w:r>
            <w:proofErr w:type="spellStart"/>
            <w:r w:rsidRPr="001A5788">
              <w:rPr>
                <w:rFonts w:asciiTheme="minorHAnsi" w:hAnsiTheme="minorHAnsi" w:cstheme="minorHAnsi"/>
              </w:rPr>
              <w:t>sectoral</w:t>
            </w:r>
            <w:proofErr w:type="spellEnd"/>
            <w:r w:rsidRPr="001A5788">
              <w:rPr>
                <w:rFonts w:asciiTheme="minorHAnsi" w:hAnsiTheme="minorHAnsi" w:cstheme="minorHAnsi"/>
              </w:rPr>
              <w:t xml:space="preserve"> vulnerabilities – SRES – Different scenarios</w:t>
            </w:r>
          </w:p>
          <w:p w:rsidR="005D6A87" w:rsidRPr="001A5788" w:rsidRDefault="005D6A87" w:rsidP="00CD7355">
            <w:pPr>
              <w:pStyle w:val="Default"/>
              <w:spacing w:line="276" w:lineRule="auto"/>
              <w:jc w:val="both"/>
              <w:rPr>
                <w:rFonts w:asciiTheme="minorHAnsi" w:hAnsiTheme="minorHAnsi" w:cstheme="minorHAnsi"/>
              </w:rPr>
            </w:pPr>
            <w:r w:rsidRPr="001A5788">
              <w:rPr>
                <w:rFonts w:asciiTheme="minorHAnsi" w:hAnsiTheme="minorHAnsi" w:cstheme="minorHAnsi"/>
                <w:b/>
                <w:bCs/>
              </w:rPr>
              <w:t xml:space="preserve">Tools for Vulnerability Assessment  </w:t>
            </w:r>
            <w:r w:rsidRPr="001A5788">
              <w:rPr>
                <w:rFonts w:asciiTheme="minorHAnsi" w:hAnsiTheme="minorHAnsi" w:cstheme="minorHAnsi"/>
              </w:rPr>
              <w:t xml:space="preserve">Need for vulnerability assessment – Steps for assessment –Approaches for assessment – Models – Quantitative models, Economic model, Impact matrix approach - Box models - Zero-dimensional models - Radioactive-convective models - Higher-dimension models - EMICs (Earth-system models of intermediate complexity) - GCMs (global climate models or general circulation models) – </w:t>
            </w:r>
            <w:proofErr w:type="spellStart"/>
            <w:r w:rsidRPr="001A5788">
              <w:rPr>
                <w:rFonts w:asciiTheme="minorHAnsi" w:hAnsiTheme="minorHAnsi" w:cstheme="minorHAnsi"/>
              </w:rPr>
              <w:t>Sectoral</w:t>
            </w:r>
            <w:proofErr w:type="spellEnd"/>
            <w:r w:rsidRPr="001A5788">
              <w:rPr>
                <w:rFonts w:asciiTheme="minorHAnsi" w:hAnsiTheme="minorHAnsi" w:cstheme="minorHAnsi"/>
              </w:rPr>
              <w:t xml:space="preserve"> models</w:t>
            </w:r>
          </w:p>
          <w:p w:rsidR="005D6A87" w:rsidRPr="001A5788" w:rsidRDefault="005D6A87" w:rsidP="00CD7355">
            <w:pPr>
              <w:pStyle w:val="Default"/>
              <w:spacing w:line="276" w:lineRule="auto"/>
              <w:jc w:val="both"/>
              <w:rPr>
                <w:rFonts w:asciiTheme="minorHAnsi" w:hAnsiTheme="minorHAnsi" w:cstheme="minorHAnsi"/>
                <w:b/>
                <w:bCs/>
              </w:rPr>
            </w:pPr>
            <w:r w:rsidRPr="001A5788">
              <w:rPr>
                <w:rFonts w:asciiTheme="minorHAnsi" w:hAnsiTheme="minorHAnsi" w:cstheme="minorHAnsi"/>
                <w:b/>
                <w:bCs/>
              </w:rPr>
              <w:t xml:space="preserve">Adaptation and Mitigation </w:t>
            </w:r>
            <w:r w:rsidRPr="001A5788">
              <w:rPr>
                <w:rFonts w:asciiTheme="minorHAnsi" w:hAnsiTheme="minorHAnsi" w:cstheme="minorHAnsi"/>
              </w:rPr>
              <w:t xml:space="preserve">Water-related adaptation to climate change in the fields of Ecosystems and biodiversity, - Agriculture and food security, land use and forestry, Human health, water supply and sanitation, infrastructure and Economy (insurance, tourism, industry and transportation) - Adaptation, vulnerability and sustainable development Sector-specific mitigation - Carbon dioxide capture and storage (CCS) , Bio-energy crops, Biomass electricity, Hydropower, Geothermal energy, Energy use in buildings, Land-use change and management, Cropland management, </w:t>
            </w:r>
            <w:proofErr w:type="spellStart"/>
            <w:r w:rsidRPr="001A5788">
              <w:rPr>
                <w:rFonts w:asciiTheme="minorHAnsi" w:hAnsiTheme="minorHAnsi" w:cstheme="minorHAnsi"/>
              </w:rPr>
              <w:t>Afforestation</w:t>
            </w:r>
            <w:proofErr w:type="spellEnd"/>
            <w:r w:rsidRPr="001A5788">
              <w:rPr>
                <w:rFonts w:asciiTheme="minorHAnsi" w:hAnsiTheme="minorHAnsi" w:cstheme="minorHAnsi"/>
              </w:rPr>
              <w:t xml:space="preserve"> and Reforestation - Potential water resource conflicts between adaptation and mitigation - Implications for policy and sustainable development.</w:t>
            </w:r>
            <w:r w:rsidRPr="001A5788">
              <w:rPr>
                <w:rFonts w:asciiTheme="minorHAnsi" w:hAnsiTheme="minorHAnsi" w:cstheme="minorHAnsi"/>
                <w:b/>
                <w:bCs/>
              </w:rPr>
              <w:t xml:space="preserve"> </w:t>
            </w:r>
          </w:p>
          <w:p w:rsidR="005D6A87" w:rsidRPr="001A5788" w:rsidRDefault="005D6A87" w:rsidP="00AD2385">
            <w:pPr>
              <w:pStyle w:val="Default"/>
              <w:spacing w:line="276" w:lineRule="auto"/>
              <w:jc w:val="both"/>
              <w:rPr>
                <w:rFonts w:asciiTheme="minorHAnsi" w:hAnsiTheme="minorHAnsi" w:cstheme="minorHAnsi"/>
                <w:b/>
                <w:bCs/>
                <w:color w:val="000000" w:themeColor="text1"/>
              </w:rPr>
            </w:pPr>
            <w:r w:rsidRPr="001A5788">
              <w:rPr>
                <w:rFonts w:asciiTheme="minorHAnsi" w:hAnsiTheme="minorHAnsi" w:cstheme="minorHAnsi"/>
                <w:b/>
                <w:bCs/>
              </w:rPr>
              <w:t xml:space="preserve">Case Studies </w:t>
            </w:r>
            <w:r w:rsidRPr="001A5788">
              <w:rPr>
                <w:rFonts w:asciiTheme="minorHAnsi" w:hAnsiTheme="minorHAnsi" w:cstheme="minorHAnsi"/>
              </w:rPr>
              <w:t xml:space="preserve">Water resources assessment case studies – </w:t>
            </w:r>
            <w:proofErr w:type="spellStart"/>
            <w:r w:rsidRPr="001A5788">
              <w:rPr>
                <w:rFonts w:asciiTheme="minorHAnsi" w:hAnsiTheme="minorHAnsi" w:cstheme="minorHAnsi"/>
              </w:rPr>
              <w:t>Ganga</w:t>
            </w:r>
            <w:proofErr w:type="spellEnd"/>
            <w:r w:rsidRPr="001A5788">
              <w:rPr>
                <w:rFonts w:asciiTheme="minorHAnsi" w:hAnsiTheme="minorHAnsi" w:cstheme="minorHAnsi"/>
              </w:rPr>
              <w:t xml:space="preserve"> </w:t>
            </w:r>
            <w:proofErr w:type="spellStart"/>
            <w:r w:rsidRPr="001A5788">
              <w:rPr>
                <w:rFonts w:asciiTheme="minorHAnsi" w:hAnsiTheme="minorHAnsi" w:cstheme="minorHAnsi"/>
              </w:rPr>
              <w:t>Damodar</w:t>
            </w:r>
            <w:proofErr w:type="spellEnd"/>
            <w:r w:rsidRPr="001A5788">
              <w:rPr>
                <w:rFonts w:asciiTheme="minorHAnsi" w:hAnsiTheme="minorHAnsi" w:cstheme="minorHAnsi"/>
              </w:rPr>
              <w:t xml:space="preserve"> Project , Himalayan glacier studies, </w:t>
            </w:r>
            <w:proofErr w:type="spellStart"/>
            <w:r w:rsidRPr="001A5788">
              <w:rPr>
                <w:rFonts w:asciiTheme="minorHAnsi" w:hAnsiTheme="minorHAnsi" w:cstheme="minorHAnsi"/>
              </w:rPr>
              <w:t>Ganga</w:t>
            </w:r>
            <w:proofErr w:type="spellEnd"/>
            <w:r w:rsidRPr="001A5788">
              <w:rPr>
                <w:rFonts w:asciiTheme="minorHAnsi" w:hAnsiTheme="minorHAnsi" w:cstheme="minorHAnsi"/>
              </w:rPr>
              <w:t xml:space="preserve"> valley project - Adaptation strategies in Assessment of water resources- Hydrological design practices and dam safety- Operation policies for water resources projects - Flood management strategies - Drought management strategies-Temporal &amp; spatial assessment of water for Irrigation -Land use &amp; cropping pattern - Coastal zone management strategies</w:t>
            </w:r>
          </w:p>
        </w:tc>
      </w:tr>
      <w:tr w:rsidR="005D6A87" w:rsidRPr="001A5788" w:rsidTr="00CD7355">
        <w:tc>
          <w:tcPr>
            <w:tcW w:w="9576" w:type="dxa"/>
            <w:gridSpan w:val="2"/>
          </w:tcPr>
          <w:p w:rsidR="005D6A87" w:rsidRPr="001A5788" w:rsidRDefault="005D6A87" w:rsidP="005D6A87">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References:</w:t>
            </w:r>
          </w:p>
          <w:p w:rsidR="005D6A87" w:rsidRPr="00990C8B" w:rsidRDefault="005D6A87" w:rsidP="008755F6">
            <w:pPr>
              <w:pStyle w:val="ListParagraph"/>
              <w:numPr>
                <w:ilvl w:val="0"/>
                <w:numId w:val="42"/>
              </w:numPr>
              <w:autoSpaceDE w:val="0"/>
              <w:autoSpaceDN w:val="0"/>
              <w:adjustRightInd w:val="0"/>
              <w:spacing w:after="14" w:line="240" w:lineRule="auto"/>
              <w:ind w:left="270" w:hanging="270"/>
              <w:jc w:val="both"/>
              <w:rPr>
                <w:rFonts w:asciiTheme="minorHAnsi" w:hAnsiTheme="minorHAnsi" w:cstheme="minorHAnsi"/>
                <w:color w:val="000000"/>
                <w:sz w:val="24"/>
                <w:szCs w:val="24"/>
              </w:rPr>
            </w:pPr>
            <w:r w:rsidRPr="00990C8B">
              <w:rPr>
                <w:rFonts w:asciiTheme="minorHAnsi" w:hAnsiTheme="minorHAnsi" w:cstheme="minorHAnsi"/>
                <w:color w:val="000000"/>
                <w:sz w:val="24"/>
                <w:szCs w:val="24"/>
              </w:rPr>
              <w:t xml:space="preserve">IPCC Report Technical Paper VI – Climate change and water , 2008. </w:t>
            </w:r>
          </w:p>
          <w:p w:rsidR="005D6A87" w:rsidRPr="00990C8B" w:rsidRDefault="005D6A87" w:rsidP="008755F6">
            <w:pPr>
              <w:pStyle w:val="ListParagraph"/>
              <w:numPr>
                <w:ilvl w:val="0"/>
                <w:numId w:val="42"/>
              </w:numPr>
              <w:autoSpaceDE w:val="0"/>
              <w:autoSpaceDN w:val="0"/>
              <w:adjustRightInd w:val="0"/>
              <w:spacing w:after="14" w:line="240" w:lineRule="auto"/>
              <w:ind w:left="270" w:hanging="270"/>
              <w:jc w:val="both"/>
              <w:rPr>
                <w:rFonts w:asciiTheme="minorHAnsi" w:hAnsiTheme="minorHAnsi" w:cstheme="minorHAnsi"/>
                <w:color w:val="000000"/>
                <w:sz w:val="24"/>
                <w:szCs w:val="24"/>
              </w:rPr>
            </w:pPr>
            <w:r w:rsidRPr="00990C8B">
              <w:rPr>
                <w:rFonts w:asciiTheme="minorHAnsi" w:hAnsiTheme="minorHAnsi" w:cstheme="minorHAnsi"/>
                <w:color w:val="000000"/>
                <w:sz w:val="24"/>
                <w:szCs w:val="24"/>
              </w:rPr>
              <w:t xml:space="preserve">UNFCC Technologies for Adaptation to climate change, 2006. </w:t>
            </w:r>
          </w:p>
          <w:p w:rsidR="005D6A87" w:rsidRPr="00990C8B" w:rsidRDefault="005D6A87" w:rsidP="008755F6">
            <w:pPr>
              <w:pStyle w:val="ListParagraph"/>
              <w:numPr>
                <w:ilvl w:val="0"/>
                <w:numId w:val="42"/>
              </w:numPr>
              <w:autoSpaceDE w:val="0"/>
              <w:autoSpaceDN w:val="0"/>
              <w:adjustRightInd w:val="0"/>
              <w:spacing w:after="14" w:line="240" w:lineRule="auto"/>
              <w:ind w:left="270" w:hanging="270"/>
              <w:jc w:val="both"/>
              <w:rPr>
                <w:rFonts w:asciiTheme="minorHAnsi" w:hAnsiTheme="minorHAnsi" w:cstheme="minorHAnsi"/>
                <w:color w:val="000000"/>
                <w:sz w:val="24"/>
                <w:szCs w:val="24"/>
              </w:rPr>
            </w:pPr>
            <w:r w:rsidRPr="00990C8B">
              <w:rPr>
                <w:rFonts w:asciiTheme="minorHAnsi" w:hAnsiTheme="minorHAnsi" w:cstheme="minorHAnsi"/>
                <w:color w:val="000000"/>
                <w:sz w:val="24"/>
                <w:szCs w:val="24"/>
              </w:rPr>
              <w:t xml:space="preserve">P R </w:t>
            </w:r>
            <w:proofErr w:type="spellStart"/>
            <w:r w:rsidRPr="00990C8B">
              <w:rPr>
                <w:rFonts w:asciiTheme="minorHAnsi" w:hAnsiTheme="minorHAnsi" w:cstheme="minorHAnsi"/>
                <w:color w:val="000000"/>
                <w:sz w:val="24"/>
                <w:szCs w:val="24"/>
              </w:rPr>
              <w:t>Shukla</w:t>
            </w:r>
            <w:proofErr w:type="spellEnd"/>
            <w:r w:rsidRPr="00990C8B">
              <w:rPr>
                <w:rFonts w:asciiTheme="minorHAnsi" w:hAnsiTheme="minorHAnsi" w:cstheme="minorHAnsi"/>
                <w:color w:val="000000"/>
                <w:sz w:val="24"/>
                <w:szCs w:val="24"/>
              </w:rPr>
              <w:t xml:space="preserve">, </w:t>
            </w:r>
            <w:proofErr w:type="spellStart"/>
            <w:r w:rsidRPr="00990C8B">
              <w:rPr>
                <w:rFonts w:asciiTheme="minorHAnsi" w:hAnsiTheme="minorHAnsi" w:cstheme="minorHAnsi"/>
                <w:color w:val="000000"/>
                <w:sz w:val="24"/>
                <w:szCs w:val="24"/>
              </w:rPr>
              <w:t>Subobh</w:t>
            </w:r>
            <w:proofErr w:type="spellEnd"/>
            <w:r w:rsidRPr="00990C8B">
              <w:rPr>
                <w:rFonts w:asciiTheme="minorHAnsi" w:hAnsiTheme="minorHAnsi" w:cstheme="minorHAnsi"/>
                <w:color w:val="000000"/>
                <w:sz w:val="24"/>
                <w:szCs w:val="24"/>
              </w:rPr>
              <w:t xml:space="preserve"> K </w:t>
            </w:r>
            <w:proofErr w:type="spellStart"/>
            <w:r w:rsidRPr="00990C8B">
              <w:rPr>
                <w:rFonts w:asciiTheme="minorHAnsi" w:hAnsiTheme="minorHAnsi" w:cstheme="minorHAnsi"/>
                <w:color w:val="000000"/>
                <w:sz w:val="24"/>
                <w:szCs w:val="24"/>
              </w:rPr>
              <w:t>Sarma</w:t>
            </w:r>
            <w:proofErr w:type="spellEnd"/>
            <w:r w:rsidRPr="00990C8B">
              <w:rPr>
                <w:rFonts w:asciiTheme="minorHAnsi" w:hAnsiTheme="minorHAnsi" w:cstheme="minorHAnsi"/>
                <w:color w:val="000000"/>
                <w:sz w:val="24"/>
                <w:szCs w:val="24"/>
              </w:rPr>
              <w:t xml:space="preserve">, NH </w:t>
            </w:r>
            <w:proofErr w:type="spellStart"/>
            <w:r w:rsidRPr="00990C8B">
              <w:rPr>
                <w:rFonts w:asciiTheme="minorHAnsi" w:hAnsiTheme="minorHAnsi" w:cstheme="minorHAnsi"/>
                <w:color w:val="000000"/>
                <w:sz w:val="24"/>
                <w:szCs w:val="24"/>
              </w:rPr>
              <w:t>Ravindranath</w:t>
            </w:r>
            <w:proofErr w:type="spellEnd"/>
            <w:r w:rsidRPr="00990C8B">
              <w:rPr>
                <w:rFonts w:asciiTheme="minorHAnsi" w:hAnsiTheme="minorHAnsi" w:cstheme="minorHAnsi"/>
                <w:color w:val="000000"/>
                <w:sz w:val="24"/>
                <w:szCs w:val="24"/>
              </w:rPr>
              <w:t xml:space="preserve">, </w:t>
            </w:r>
            <w:proofErr w:type="spellStart"/>
            <w:r w:rsidRPr="00990C8B">
              <w:rPr>
                <w:rFonts w:asciiTheme="minorHAnsi" w:hAnsiTheme="minorHAnsi" w:cstheme="minorHAnsi"/>
                <w:color w:val="000000"/>
                <w:sz w:val="24"/>
                <w:szCs w:val="24"/>
              </w:rPr>
              <w:t>Amit</w:t>
            </w:r>
            <w:proofErr w:type="spellEnd"/>
            <w:r w:rsidRPr="00990C8B">
              <w:rPr>
                <w:rFonts w:asciiTheme="minorHAnsi" w:hAnsiTheme="minorHAnsi" w:cstheme="minorHAnsi"/>
                <w:color w:val="000000"/>
                <w:sz w:val="24"/>
                <w:szCs w:val="24"/>
              </w:rPr>
              <w:t xml:space="preserve"> </w:t>
            </w:r>
            <w:proofErr w:type="spellStart"/>
            <w:r w:rsidRPr="00990C8B">
              <w:rPr>
                <w:rFonts w:asciiTheme="minorHAnsi" w:hAnsiTheme="minorHAnsi" w:cstheme="minorHAnsi"/>
                <w:color w:val="000000"/>
                <w:sz w:val="24"/>
                <w:szCs w:val="24"/>
              </w:rPr>
              <w:t>Garg</w:t>
            </w:r>
            <w:proofErr w:type="spellEnd"/>
            <w:r w:rsidRPr="00990C8B">
              <w:rPr>
                <w:rFonts w:asciiTheme="minorHAnsi" w:hAnsiTheme="minorHAnsi" w:cstheme="minorHAnsi"/>
                <w:color w:val="000000"/>
                <w:sz w:val="24"/>
                <w:szCs w:val="24"/>
              </w:rPr>
              <w:t xml:space="preserve"> and </w:t>
            </w:r>
            <w:proofErr w:type="spellStart"/>
            <w:r w:rsidRPr="00990C8B">
              <w:rPr>
                <w:rFonts w:asciiTheme="minorHAnsi" w:hAnsiTheme="minorHAnsi" w:cstheme="minorHAnsi"/>
                <w:color w:val="000000"/>
                <w:sz w:val="24"/>
                <w:szCs w:val="24"/>
              </w:rPr>
              <w:t>Sumana</w:t>
            </w:r>
            <w:proofErr w:type="spellEnd"/>
            <w:r w:rsidRPr="00990C8B">
              <w:rPr>
                <w:rFonts w:asciiTheme="minorHAnsi" w:hAnsiTheme="minorHAnsi" w:cstheme="minorHAnsi"/>
                <w:color w:val="000000"/>
                <w:sz w:val="24"/>
                <w:szCs w:val="24"/>
              </w:rPr>
              <w:t xml:space="preserve"> Bhattacharya, </w:t>
            </w:r>
            <w:r w:rsidR="001A5788" w:rsidRPr="00990C8B">
              <w:rPr>
                <w:rFonts w:asciiTheme="minorHAnsi" w:hAnsiTheme="minorHAnsi" w:cstheme="minorHAnsi"/>
                <w:color w:val="000000"/>
                <w:sz w:val="24"/>
                <w:szCs w:val="24"/>
              </w:rPr>
              <w:t xml:space="preserve">         </w:t>
            </w:r>
            <w:r w:rsidRPr="00990C8B">
              <w:rPr>
                <w:rFonts w:asciiTheme="minorHAnsi" w:hAnsiTheme="minorHAnsi" w:cstheme="minorHAnsi"/>
                <w:color w:val="000000"/>
                <w:sz w:val="24"/>
                <w:szCs w:val="24"/>
              </w:rPr>
              <w:t xml:space="preserve">Climate Change and India: Vulnerability assessment and adaptation, University Press (India) </w:t>
            </w:r>
            <w:proofErr w:type="spellStart"/>
            <w:r w:rsidRPr="00990C8B">
              <w:rPr>
                <w:rFonts w:asciiTheme="minorHAnsi" w:hAnsiTheme="minorHAnsi" w:cstheme="minorHAnsi"/>
                <w:color w:val="000000"/>
                <w:sz w:val="24"/>
                <w:szCs w:val="24"/>
              </w:rPr>
              <w:t>Pvt</w:t>
            </w:r>
            <w:proofErr w:type="spellEnd"/>
            <w:r w:rsidRPr="00990C8B">
              <w:rPr>
                <w:rFonts w:asciiTheme="minorHAnsi" w:hAnsiTheme="minorHAnsi" w:cstheme="minorHAnsi"/>
                <w:color w:val="000000"/>
                <w:sz w:val="24"/>
                <w:szCs w:val="24"/>
              </w:rPr>
              <w:t xml:space="preserve"> Ltd, Hyderabad. </w:t>
            </w:r>
          </w:p>
          <w:p w:rsidR="005D6A87" w:rsidRPr="00B07390" w:rsidRDefault="005D6A87" w:rsidP="00B07390">
            <w:pPr>
              <w:pStyle w:val="ListParagraph"/>
              <w:numPr>
                <w:ilvl w:val="0"/>
                <w:numId w:val="42"/>
              </w:numPr>
              <w:shd w:val="clear" w:color="auto" w:fill="FFFFFF"/>
              <w:autoSpaceDE w:val="0"/>
              <w:autoSpaceDN w:val="0"/>
              <w:adjustRightInd w:val="0"/>
              <w:spacing w:after="0" w:line="240" w:lineRule="auto"/>
              <w:ind w:left="270" w:hanging="270"/>
              <w:jc w:val="both"/>
              <w:rPr>
                <w:rFonts w:asciiTheme="minorHAnsi" w:hAnsiTheme="minorHAnsi" w:cstheme="minorHAnsi"/>
                <w:b/>
                <w:bCs/>
                <w:sz w:val="24"/>
                <w:szCs w:val="24"/>
              </w:rPr>
            </w:pPr>
            <w:r w:rsidRPr="00990C8B">
              <w:rPr>
                <w:rFonts w:asciiTheme="minorHAnsi" w:hAnsiTheme="minorHAnsi" w:cstheme="minorHAnsi"/>
                <w:color w:val="000000"/>
                <w:sz w:val="24"/>
                <w:szCs w:val="24"/>
              </w:rPr>
              <w:t xml:space="preserve">Preliminary consolidated Report on Effect of climate change on Water Resources, GOI, </w:t>
            </w:r>
            <w:r w:rsidRPr="00B07390">
              <w:rPr>
                <w:rFonts w:asciiTheme="minorHAnsi" w:hAnsiTheme="minorHAnsi" w:cstheme="minorHAnsi"/>
                <w:color w:val="000000"/>
                <w:sz w:val="24"/>
                <w:szCs w:val="24"/>
              </w:rPr>
              <w:t xml:space="preserve">CWC, MOWR, 2008. </w:t>
            </w:r>
          </w:p>
        </w:tc>
      </w:tr>
    </w:tbl>
    <w:p w:rsidR="005D6A87" w:rsidRPr="001A5788" w:rsidRDefault="005D6A87" w:rsidP="00A50B41">
      <w:pPr>
        <w:spacing w:after="0"/>
        <w:jc w:val="center"/>
        <w:rPr>
          <w:rFonts w:asciiTheme="minorHAnsi" w:hAnsiTheme="minorHAnsi" w:cstheme="minorHAnsi"/>
          <w:b/>
          <w:sz w:val="24"/>
          <w:szCs w:val="24"/>
        </w:rPr>
      </w:pPr>
    </w:p>
    <w:p w:rsidR="00D31936" w:rsidRPr="001A5788" w:rsidRDefault="00D31936" w:rsidP="00A50B41">
      <w:pPr>
        <w:spacing w:after="0"/>
        <w:jc w:val="center"/>
        <w:rPr>
          <w:rFonts w:asciiTheme="minorHAnsi" w:hAnsiTheme="minorHAnsi" w:cstheme="minorHAnsi"/>
          <w:b/>
          <w:sz w:val="24"/>
          <w:szCs w:val="24"/>
        </w:rPr>
      </w:pPr>
    </w:p>
    <w:tbl>
      <w:tblPr>
        <w:tblStyle w:val="TableGrid"/>
        <w:tblW w:w="0" w:type="auto"/>
        <w:tblLook w:val="04A0"/>
      </w:tblPr>
      <w:tblGrid>
        <w:gridCol w:w="4788"/>
        <w:gridCol w:w="4788"/>
      </w:tblGrid>
      <w:tr w:rsidR="007C7039" w:rsidRPr="001A5788" w:rsidTr="00DA176E">
        <w:tc>
          <w:tcPr>
            <w:tcW w:w="9576" w:type="dxa"/>
            <w:gridSpan w:val="2"/>
          </w:tcPr>
          <w:p w:rsidR="007C7039" w:rsidRPr="001A5788" w:rsidRDefault="00D642DC" w:rsidP="007C7039">
            <w:pPr>
              <w:spacing w:after="0"/>
              <w:jc w:val="center"/>
              <w:rPr>
                <w:rFonts w:asciiTheme="minorHAnsi" w:hAnsiTheme="minorHAnsi" w:cstheme="minorHAnsi"/>
                <w:sz w:val="24"/>
                <w:szCs w:val="24"/>
              </w:rPr>
            </w:pPr>
            <w:r>
              <w:rPr>
                <w:rFonts w:asciiTheme="minorHAnsi" w:hAnsiTheme="minorHAnsi" w:cstheme="minorHAnsi"/>
                <w:b/>
                <w:sz w:val="24"/>
                <w:szCs w:val="24"/>
              </w:rPr>
              <w:t>[EW(DE)</w:t>
            </w:r>
            <w:r>
              <w:rPr>
                <w:rFonts w:asciiTheme="minorHAnsi" w:hAnsiTheme="minorHAnsi" w:cstheme="minorHAnsi"/>
                <w:b/>
                <w:bCs/>
                <w:sz w:val="24"/>
                <w:szCs w:val="24"/>
              </w:rPr>
              <w:t xml:space="preserve">-19010] </w:t>
            </w:r>
            <w:r w:rsidR="007C7039" w:rsidRPr="001A5788">
              <w:rPr>
                <w:rFonts w:asciiTheme="minorHAnsi" w:hAnsiTheme="minorHAnsi" w:cstheme="minorHAnsi"/>
                <w:b/>
                <w:bCs/>
                <w:sz w:val="24"/>
                <w:szCs w:val="24"/>
              </w:rPr>
              <w:t xml:space="preserve">DE-III  Water Resources </w:t>
            </w:r>
            <w:r w:rsidR="007C7039" w:rsidRPr="001A5788">
              <w:rPr>
                <w:rFonts w:asciiTheme="minorHAnsi" w:hAnsiTheme="minorHAnsi" w:cstheme="minorHAnsi"/>
                <w:b/>
                <w:sz w:val="24"/>
                <w:szCs w:val="24"/>
              </w:rPr>
              <w:t xml:space="preserve">Planning, Management and </w:t>
            </w:r>
            <w:r w:rsidR="007C7039" w:rsidRPr="001A5788">
              <w:rPr>
                <w:rFonts w:asciiTheme="minorHAnsi" w:hAnsiTheme="minorHAnsi" w:cstheme="minorHAnsi"/>
                <w:b/>
                <w:bCs/>
                <w:sz w:val="24"/>
                <w:szCs w:val="24"/>
              </w:rPr>
              <w:t xml:space="preserve"> </w:t>
            </w:r>
            <w:r w:rsidR="007C7039" w:rsidRPr="001A5788">
              <w:rPr>
                <w:rFonts w:asciiTheme="minorHAnsi" w:hAnsiTheme="minorHAnsi" w:cstheme="minorHAnsi"/>
                <w:b/>
                <w:sz w:val="24"/>
                <w:szCs w:val="24"/>
              </w:rPr>
              <w:t>Economics</w:t>
            </w:r>
          </w:p>
        </w:tc>
      </w:tr>
      <w:tr w:rsidR="007C7039" w:rsidRPr="001A5788" w:rsidTr="00DA176E">
        <w:tc>
          <w:tcPr>
            <w:tcW w:w="4788" w:type="dxa"/>
          </w:tcPr>
          <w:p w:rsidR="007C7039" w:rsidRPr="001A5788" w:rsidRDefault="007C7039" w:rsidP="007C7039">
            <w:pPr>
              <w:spacing w:after="0"/>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7C7039" w:rsidRPr="001A5788" w:rsidRDefault="007C7039" w:rsidP="007C7039">
            <w:pPr>
              <w:spacing w:after="0"/>
              <w:rPr>
                <w:rFonts w:asciiTheme="minorHAnsi" w:hAnsiTheme="minorHAnsi" w:cstheme="minorHAnsi"/>
                <w:sz w:val="24"/>
                <w:szCs w:val="24"/>
              </w:rPr>
            </w:pPr>
            <w:r w:rsidRPr="001A5788">
              <w:rPr>
                <w:rFonts w:asciiTheme="minorHAnsi" w:hAnsiTheme="minorHAnsi" w:cstheme="minorHAnsi"/>
                <w:sz w:val="24"/>
                <w:szCs w:val="24"/>
              </w:rPr>
              <w:t>Lectures: 3 Hr/Week</w:t>
            </w:r>
          </w:p>
        </w:tc>
        <w:tc>
          <w:tcPr>
            <w:tcW w:w="4788" w:type="dxa"/>
          </w:tcPr>
          <w:p w:rsidR="007C7039" w:rsidRPr="001A5788" w:rsidRDefault="007C7039" w:rsidP="007C7039">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7C7039" w:rsidRPr="001A5788" w:rsidRDefault="007C7039" w:rsidP="007C7039">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7C7039" w:rsidRPr="001A5788" w:rsidRDefault="007C7039" w:rsidP="007C7039">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7C7039" w:rsidRPr="001A5788" w:rsidTr="00DA176E">
        <w:tc>
          <w:tcPr>
            <w:tcW w:w="9576" w:type="dxa"/>
            <w:gridSpan w:val="2"/>
          </w:tcPr>
          <w:p w:rsidR="007C7039" w:rsidRPr="001A5788" w:rsidRDefault="007C7039"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7C7039" w:rsidRPr="001A5788" w:rsidRDefault="007C7039" w:rsidP="00DA176E">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7C7039" w:rsidRPr="00990C8B" w:rsidRDefault="000D4650" w:rsidP="008755F6">
            <w:pPr>
              <w:pStyle w:val="ListParagraph"/>
              <w:numPr>
                <w:ilvl w:val="0"/>
                <w:numId w:val="43"/>
              </w:numPr>
              <w:shd w:val="clear" w:color="auto" w:fill="FFFFFF"/>
              <w:spacing w:before="30" w:after="45" w:line="255" w:lineRule="atLeast"/>
              <w:ind w:left="360" w:hanging="270"/>
              <w:jc w:val="both"/>
              <w:rPr>
                <w:rFonts w:asciiTheme="minorHAnsi" w:eastAsia="Times New Roman" w:hAnsiTheme="minorHAnsi" w:cstheme="minorHAnsi"/>
                <w:color w:val="2B2B2B"/>
                <w:sz w:val="24"/>
                <w:szCs w:val="24"/>
              </w:rPr>
            </w:pPr>
            <w:r w:rsidRPr="00990C8B">
              <w:rPr>
                <w:rFonts w:asciiTheme="minorHAnsi" w:eastAsia="Times New Roman" w:hAnsiTheme="minorHAnsi" w:cstheme="minorHAnsi"/>
                <w:color w:val="2B2B2B"/>
                <w:sz w:val="24"/>
                <w:szCs w:val="24"/>
              </w:rPr>
              <w:t>D</w:t>
            </w:r>
            <w:r w:rsidR="007C7039" w:rsidRPr="00990C8B">
              <w:rPr>
                <w:rFonts w:asciiTheme="minorHAnsi" w:eastAsia="Times New Roman" w:hAnsiTheme="minorHAnsi" w:cstheme="minorHAnsi"/>
                <w:color w:val="2B2B2B"/>
                <w:sz w:val="24"/>
                <w:szCs w:val="24"/>
              </w:rPr>
              <w:t xml:space="preserve">emonstrate various concepts in Water resources planning , management and economics.                                    </w:t>
            </w:r>
          </w:p>
          <w:p w:rsidR="007C7039" w:rsidRPr="00990C8B" w:rsidRDefault="007C7039" w:rsidP="008755F6">
            <w:pPr>
              <w:pStyle w:val="ListParagraph"/>
              <w:numPr>
                <w:ilvl w:val="0"/>
                <w:numId w:val="43"/>
              </w:numPr>
              <w:shd w:val="clear" w:color="auto" w:fill="FFFFFF"/>
              <w:spacing w:before="30" w:after="45" w:line="255" w:lineRule="atLeast"/>
              <w:ind w:left="360" w:hanging="270"/>
              <w:jc w:val="both"/>
              <w:rPr>
                <w:rFonts w:asciiTheme="minorHAnsi" w:eastAsia="Times New Roman" w:hAnsiTheme="minorHAnsi" w:cstheme="minorHAnsi"/>
                <w:color w:val="2B2B2B"/>
                <w:sz w:val="24"/>
                <w:szCs w:val="24"/>
              </w:rPr>
            </w:pPr>
            <w:r w:rsidRPr="00990C8B">
              <w:rPr>
                <w:rFonts w:asciiTheme="minorHAnsi" w:eastAsia="Times New Roman" w:hAnsiTheme="minorHAnsi" w:cstheme="minorHAnsi"/>
                <w:color w:val="2B2B2B"/>
                <w:sz w:val="24"/>
                <w:szCs w:val="24"/>
              </w:rPr>
              <w:t xml:space="preserve">Plan and operate  reservoir for irrigation, hydropower, flood control and water supply </w:t>
            </w:r>
          </w:p>
          <w:p w:rsidR="007C7039" w:rsidRPr="00990C8B" w:rsidRDefault="007C7039" w:rsidP="008755F6">
            <w:pPr>
              <w:pStyle w:val="ListParagraph"/>
              <w:numPr>
                <w:ilvl w:val="0"/>
                <w:numId w:val="43"/>
              </w:numPr>
              <w:shd w:val="clear" w:color="auto" w:fill="FFFFFF"/>
              <w:spacing w:before="30" w:after="45" w:line="255" w:lineRule="atLeast"/>
              <w:ind w:left="360" w:hanging="270"/>
              <w:jc w:val="both"/>
              <w:rPr>
                <w:rFonts w:asciiTheme="minorHAnsi" w:eastAsia="Times New Roman" w:hAnsiTheme="minorHAnsi" w:cstheme="minorHAnsi"/>
                <w:color w:val="2B2B2B"/>
                <w:sz w:val="24"/>
                <w:szCs w:val="24"/>
              </w:rPr>
            </w:pPr>
            <w:r w:rsidRPr="00990C8B">
              <w:rPr>
                <w:rFonts w:asciiTheme="minorHAnsi" w:eastAsia="Times New Roman" w:hAnsiTheme="minorHAnsi" w:cstheme="minorHAnsi"/>
                <w:color w:val="2B2B2B"/>
                <w:sz w:val="24"/>
                <w:szCs w:val="24"/>
              </w:rPr>
              <w:t>Determine benefits due to irrigation, flood control, Hydropower, recreation and</w:t>
            </w:r>
            <w:r w:rsidR="000D4650" w:rsidRPr="00990C8B">
              <w:rPr>
                <w:rFonts w:asciiTheme="minorHAnsi" w:eastAsia="Times New Roman" w:hAnsiTheme="minorHAnsi" w:cstheme="minorHAnsi"/>
                <w:color w:val="2B2B2B"/>
                <w:sz w:val="24"/>
                <w:szCs w:val="24"/>
              </w:rPr>
              <w:t xml:space="preserve"> </w:t>
            </w:r>
            <w:r w:rsidRPr="00990C8B">
              <w:rPr>
                <w:rFonts w:asciiTheme="minorHAnsi" w:eastAsia="Times New Roman" w:hAnsiTheme="minorHAnsi" w:cstheme="minorHAnsi"/>
                <w:color w:val="2B2B2B"/>
                <w:sz w:val="24"/>
                <w:szCs w:val="24"/>
              </w:rPr>
              <w:t>sedimentation control.</w:t>
            </w:r>
          </w:p>
          <w:p w:rsidR="007C7039" w:rsidRPr="00990C8B" w:rsidRDefault="007C7039" w:rsidP="008755F6">
            <w:pPr>
              <w:pStyle w:val="ListParagraph"/>
              <w:numPr>
                <w:ilvl w:val="0"/>
                <w:numId w:val="43"/>
              </w:numPr>
              <w:shd w:val="clear" w:color="auto" w:fill="FFFFFF"/>
              <w:spacing w:before="30" w:after="45" w:line="255" w:lineRule="atLeast"/>
              <w:ind w:left="360" w:hanging="270"/>
              <w:jc w:val="both"/>
              <w:rPr>
                <w:rFonts w:asciiTheme="minorHAnsi" w:hAnsiTheme="minorHAnsi" w:cstheme="minorHAnsi"/>
                <w:sz w:val="24"/>
                <w:szCs w:val="24"/>
              </w:rPr>
            </w:pPr>
            <w:r w:rsidRPr="00990C8B">
              <w:rPr>
                <w:rFonts w:asciiTheme="minorHAnsi" w:eastAsia="Times New Roman" w:hAnsiTheme="minorHAnsi" w:cstheme="minorHAnsi"/>
                <w:color w:val="2B2B2B"/>
                <w:sz w:val="24"/>
                <w:szCs w:val="24"/>
              </w:rPr>
              <w:t>Select the most economical option from various alternatives available.</w:t>
            </w:r>
            <w:r w:rsidRPr="00990C8B">
              <w:rPr>
                <w:rFonts w:asciiTheme="minorHAnsi" w:hAnsiTheme="minorHAnsi" w:cstheme="minorHAnsi"/>
                <w:sz w:val="24"/>
                <w:szCs w:val="24"/>
              </w:rPr>
              <w:t>.</w:t>
            </w:r>
          </w:p>
        </w:tc>
      </w:tr>
      <w:tr w:rsidR="007C7039" w:rsidRPr="001A5788" w:rsidTr="00DA176E">
        <w:tc>
          <w:tcPr>
            <w:tcW w:w="9576" w:type="dxa"/>
            <w:gridSpan w:val="2"/>
          </w:tcPr>
          <w:p w:rsidR="007C7039" w:rsidRPr="001A5788" w:rsidRDefault="007C7039" w:rsidP="00DA176E">
            <w:pPr>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7C7039" w:rsidRPr="001A5788" w:rsidRDefault="007C7039" w:rsidP="00DA176E">
            <w:pPr>
              <w:widowControl w:val="0"/>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 Water Resources Planning and Management: General principles of systems analysis to problems in Water resources and Environment, Objectives of water resources planning and development, Socio – Economic characteristics, Data requirements and various survey, Environmental constraints on Water Resources development, determination of Reservoir capacity and yield, flood routing methods, reservoir sediment distribution and its necessity, Reservoir Planning for irrigation, </w:t>
            </w:r>
            <w:proofErr w:type="spellStart"/>
            <w:r w:rsidRPr="001A5788">
              <w:rPr>
                <w:rFonts w:asciiTheme="minorHAnsi" w:hAnsiTheme="minorHAnsi" w:cstheme="minorHAnsi"/>
                <w:sz w:val="24"/>
                <w:szCs w:val="24"/>
              </w:rPr>
              <w:t>Evapotranspiration</w:t>
            </w:r>
            <w:proofErr w:type="spellEnd"/>
            <w:r w:rsidRPr="001A5788">
              <w:rPr>
                <w:rFonts w:asciiTheme="minorHAnsi" w:hAnsiTheme="minorHAnsi" w:cstheme="minorHAnsi"/>
                <w:sz w:val="24"/>
                <w:szCs w:val="24"/>
              </w:rPr>
              <w:t xml:space="preserve"> methods, determination of gross irrigation requirement, reservoir regulation, Reservoir Planning for hydropower- load duration curve, planning of run- of- river hydropower plant, storage hydropower plant, base load and peak load plant, reservoir regulation of hydropower plant,  Reservoir operation – standard operating policy, Hedging rules, rule curves,  </w:t>
            </w:r>
          </w:p>
          <w:p w:rsidR="007C7039" w:rsidRPr="001A5788" w:rsidRDefault="007C7039" w:rsidP="00DA176E">
            <w:pPr>
              <w:jc w:val="both"/>
              <w:rPr>
                <w:rFonts w:asciiTheme="minorHAnsi" w:hAnsiTheme="minorHAnsi" w:cstheme="minorHAnsi"/>
                <w:sz w:val="24"/>
                <w:szCs w:val="24"/>
              </w:rPr>
            </w:pPr>
            <w:r w:rsidRPr="001A5788">
              <w:rPr>
                <w:rFonts w:asciiTheme="minorHAnsi" w:hAnsiTheme="minorHAnsi" w:cstheme="minorHAnsi"/>
                <w:sz w:val="24"/>
                <w:szCs w:val="24"/>
              </w:rPr>
              <w:t xml:space="preserve">Economics of Water Resources: planning period and time horizon, Economic-demographic projections, Integrated and disaggregated analysis and model building, Demand resilience and consumer behavior, Basic economic concepts - present worth, future worth, annuities, discounting techniques, depreciation, Production function and cost curves - components of cost curves, long term and short term, Tangible and intangible values, Indifference curves, Economic analysis - </w:t>
            </w:r>
            <w:r w:rsidRPr="001A5788">
              <w:rPr>
                <w:rFonts w:asciiTheme="minorHAnsi" w:hAnsiTheme="minorHAnsi" w:cstheme="minorHAnsi"/>
                <w:sz w:val="24"/>
                <w:szCs w:val="24"/>
                <w:lang w:val="en-GB"/>
              </w:rPr>
              <w:t xml:space="preserve">Principles of engineering economics and mathematics of economic analysis, price theory and resource allocation, conditions of project optimality, </w:t>
            </w:r>
            <w:r w:rsidRPr="001A5788">
              <w:rPr>
                <w:rFonts w:asciiTheme="minorHAnsi" w:hAnsiTheme="minorHAnsi" w:cstheme="minorHAnsi"/>
                <w:sz w:val="24"/>
                <w:szCs w:val="24"/>
              </w:rPr>
              <w:t xml:space="preserve">Benefit – cost analysis of projects, </w:t>
            </w:r>
            <w:r w:rsidRPr="001A5788">
              <w:rPr>
                <w:rFonts w:asciiTheme="minorHAnsi" w:hAnsiTheme="minorHAnsi" w:cstheme="minorHAnsi"/>
                <w:sz w:val="24"/>
                <w:szCs w:val="24"/>
                <w:lang w:val="en-GB"/>
              </w:rPr>
              <w:t>Dynamics of project analysis</w:t>
            </w:r>
            <w:r w:rsidRPr="001A5788">
              <w:rPr>
                <w:rFonts w:asciiTheme="minorHAnsi" w:hAnsiTheme="minorHAnsi" w:cstheme="minorHAnsi"/>
                <w:sz w:val="24"/>
                <w:szCs w:val="24"/>
              </w:rPr>
              <w:t xml:space="preserve"> Principles, Water pricing and water allocation, Principles of planning and financing water resources projects, Pricing concepts - oligopolies, Kinked demand curve model, Skimming price and penetration price, Economics of natural resources management, Financial analysis, Economic and financial models, Risk considerations, Capital budgeting and cost allocation. </w:t>
            </w:r>
            <w:r w:rsidRPr="001A5788">
              <w:rPr>
                <w:rFonts w:asciiTheme="minorHAnsi" w:hAnsiTheme="minorHAnsi" w:cstheme="minorHAnsi"/>
                <w:sz w:val="24"/>
                <w:szCs w:val="24"/>
                <w:lang w:val="en-GB"/>
              </w:rPr>
              <w:t>Economic planning for irrigation, flood control, Sediment control, water supply and hydroelectric power, Cost allocation in multipurpose projects</w:t>
            </w:r>
          </w:p>
        </w:tc>
      </w:tr>
      <w:tr w:rsidR="007C7039" w:rsidRPr="001A5788" w:rsidTr="000D4650">
        <w:trPr>
          <w:trHeight w:val="4409"/>
        </w:trPr>
        <w:tc>
          <w:tcPr>
            <w:tcW w:w="9576" w:type="dxa"/>
            <w:gridSpan w:val="2"/>
          </w:tcPr>
          <w:p w:rsidR="007C7039" w:rsidRPr="001A5788" w:rsidRDefault="007C7039" w:rsidP="00DA176E">
            <w:pPr>
              <w:jc w:val="both"/>
              <w:rPr>
                <w:rFonts w:asciiTheme="minorHAnsi" w:hAnsiTheme="minorHAnsi" w:cstheme="minorHAnsi"/>
                <w:b/>
                <w:bCs/>
                <w:sz w:val="24"/>
                <w:szCs w:val="24"/>
              </w:rPr>
            </w:pPr>
            <w:r w:rsidRPr="001A5788">
              <w:rPr>
                <w:rFonts w:asciiTheme="minorHAnsi" w:hAnsiTheme="minorHAnsi" w:cstheme="minorHAnsi"/>
                <w:b/>
                <w:bCs/>
                <w:sz w:val="24"/>
                <w:szCs w:val="24"/>
              </w:rPr>
              <w:lastRenderedPageBreak/>
              <w:t>References:</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proofErr w:type="spellStart"/>
            <w:r w:rsidRPr="00990C8B">
              <w:rPr>
                <w:rFonts w:asciiTheme="minorHAnsi" w:hAnsiTheme="minorHAnsi" w:cstheme="minorHAnsi"/>
                <w:sz w:val="24"/>
                <w:szCs w:val="24"/>
              </w:rPr>
              <w:t>Loucks</w:t>
            </w:r>
            <w:proofErr w:type="spellEnd"/>
            <w:r w:rsidRPr="00990C8B">
              <w:rPr>
                <w:rFonts w:asciiTheme="minorHAnsi" w:hAnsiTheme="minorHAnsi" w:cstheme="minorHAnsi"/>
                <w:sz w:val="24"/>
                <w:szCs w:val="24"/>
              </w:rPr>
              <w:t xml:space="preserve"> D.P., </w:t>
            </w:r>
            <w:proofErr w:type="spellStart"/>
            <w:r w:rsidRPr="00990C8B">
              <w:rPr>
                <w:rFonts w:asciiTheme="minorHAnsi" w:hAnsiTheme="minorHAnsi" w:cstheme="minorHAnsi"/>
                <w:sz w:val="24"/>
                <w:szCs w:val="24"/>
              </w:rPr>
              <w:t>Stedinger</w:t>
            </w:r>
            <w:proofErr w:type="spellEnd"/>
            <w:r w:rsidRPr="00990C8B">
              <w:rPr>
                <w:rFonts w:asciiTheme="minorHAnsi" w:hAnsiTheme="minorHAnsi" w:cstheme="minorHAnsi"/>
                <w:sz w:val="24"/>
                <w:szCs w:val="24"/>
              </w:rPr>
              <w:t xml:space="preserve"> J.R. and </w:t>
            </w:r>
            <w:proofErr w:type="spellStart"/>
            <w:r w:rsidRPr="00990C8B">
              <w:rPr>
                <w:rFonts w:asciiTheme="minorHAnsi" w:hAnsiTheme="minorHAnsi" w:cstheme="minorHAnsi"/>
                <w:sz w:val="24"/>
                <w:szCs w:val="24"/>
              </w:rPr>
              <w:t>Haith</w:t>
            </w:r>
            <w:proofErr w:type="spellEnd"/>
            <w:r w:rsidRPr="00990C8B">
              <w:rPr>
                <w:rFonts w:asciiTheme="minorHAnsi" w:hAnsiTheme="minorHAnsi" w:cstheme="minorHAnsi"/>
                <w:sz w:val="24"/>
                <w:szCs w:val="24"/>
              </w:rPr>
              <w:t xml:space="preserve"> D.A. “Water Resources Systems Planning and Analysis”, Prentice Hall Inc. New York.</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proofErr w:type="spellStart"/>
            <w:r w:rsidRPr="00990C8B">
              <w:rPr>
                <w:rFonts w:asciiTheme="minorHAnsi" w:hAnsiTheme="minorHAnsi" w:cstheme="minorHAnsi"/>
                <w:sz w:val="24"/>
                <w:szCs w:val="24"/>
              </w:rPr>
              <w:t>Chaturvedi</w:t>
            </w:r>
            <w:proofErr w:type="spellEnd"/>
            <w:r w:rsidRPr="00990C8B">
              <w:rPr>
                <w:rFonts w:asciiTheme="minorHAnsi" w:hAnsiTheme="minorHAnsi" w:cstheme="minorHAnsi"/>
                <w:sz w:val="24"/>
                <w:szCs w:val="24"/>
              </w:rPr>
              <w:t xml:space="preserve"> M.C. “Water Resources Systems Planning and Management”, Tata McGraw Hill Publication Co., New Delhi.</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Hall W.A. and </w:t>
            </w:r>
            <w:proofErr w:type="spellStart"/>
            <w:r w:rsidRPr="00990C8B">
              <w:rPr>
                <w:rFonts w:asciiTheme="minorHAnsi" w:hAnsiTheme="minorHAnsi" w:cstheme="minorHAnsi"/>
                <w:sz w:val="24"/>
                <w:szCs w:val="24"/>
              </w:rPr>
              <w:t>Dracup</w:t>
            </w:r>
            <w:proofErr w:type="spellEnd"/>
            <w:r w:rsidRPr="00990C8B">
              <w:rPr>
                <w:rFonts w:asciiTheme="minorHAnsi" w:hAnsiTheme="minorHAnsi" w:cstheme="minorHAnsi"/>
                <w:sz w:val="24"/>
                <w:szCs w:val="24"/>
              </w:rPr>
              <w:t xml:space="preserve"> J.A. “Water Resources Systems”, Tata McGraw Hill Publication Co., New Delhi.</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James L.D. and Lee R.R. “Economics of Water Resources Planning”, McGraw Hill Publication Co., New York.</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proofErr w:type="spellStart"/>
            <w:r w:rsidRPr="00990C8B">
              <w:rPr>
                <w:rFonts w:asciiTheme="minorHAnsi" w:hAnsiTheme="minorHAnsi" w:cstheme="minorHAnsi"/>
                <w:sz w:val="24"/>
                <w:szCs w:val="24"/>
              </w:rPr>
              <w:t>Kuiper</w:t>
            </w:r>
            <w:proofErr w:type="spellEnd"/>
            <w:r w:rsidRPr="00990C8B">
              <w:rPr>
                <w:rFonts w:asciiTheme="minorHAnsi" w:hAnsiTheme="minorHAnsi" w:cstheme="minorHAnsi"/>
                <w:sz w:val="24"/>
                <w:szCs w:val="24"/>
              </w:rPr>
              <w:t xml:space="preserve"> E. “Water Resources Development, Planning, Engineering and Economics”, </w:t>
            </w:r>
            <w:proofErr w:type="spellStart"/>
            <w:r w:rsidRPr="00990C8B">
              <w:rPr>
                <w:rFonts w:asciiTheme="minorHAnsi" w:hAnsiTheme="minorHAnsi" w:cstheme="minorHAnsi"/>
                <w:sz w:val="24"/>
                <w:szCs w:val="24"/>
              </w:rPr>
              <w:t>Buttersworth</w:t>
            </w:r>
            <w:proofErr w:type="spellEnd"/>
            <w:r w:rsidRPr="00990C8B">
              <w:rPr>
                <w:rFonts w:asciiTheme="minorHAnsi" w:hAnsiTheme="minorHAnsi" w:cstheme="minorHAnsi"/>
                <w:sz w:val="24"/>
                <w:szCs w:val="24"/>
              </w:rPr>
              <w:t>, London.</w:t>
            </w:r>
          </w:p>
          <w:p w:rsidR="007C7039" w:rsidRPr="00990C8B" w:rsidRDefault="007C7039" w:rsidP="008755F6">
            <w:pPr>
              <w:pStyle w:val="ListParagraph"/>
              <w:widowControl w:val="0"/>
              <w:numPr>
                <w:ilvl w:val="0"/>
                <w:numId w:val="44"/>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S. K. Jain and V. P. Singh, “Water Resources Systems Planning and Management,” Elsevier Science B.V, Am </w:t>
            </w:r>
            <w:proofErr w:type="spellStart"/>
            <w:r w:rsidRPr="00990C8B">
              <w:rPr>
                <w:rFonts w:asciiTheme="minorHAnsi" w:hAnsiTheme="minorHAnsi" w:cstheme="minorHAnsi"/>
                <w:sz w:val="24"/>
                <w:szCs w:val="24"/>
              </w:rPr>
              <w:t>sterdam</w:t>
            </w:r>
            <w:proofErr w:type="spellEnd"/>
            <w:r w:rsidRPr="00990C8B">
              <w:rPr>
                <w:rFonts w:asciiTheme="minorHAnsi" w:hAnsiTheme="minorHAnsi" w:cstheme="minorHAnsi"/>
                <w:sz w:val="24"/>
                <w:szCs w:val="24"/>
              </w:rPr>
              <w:t xml:space="preserve">, 2003. </w:t>
            </w:r>
          </w:p>
          <w:p w:rsidR="007C7039" w:rsidRPr="00990C8B" w:rsidRDefault="007C7039" w:rsidP="008755F6">
            <w:pPr>
              <w:pStyle w:val="ListParagraph"/>
              <w:numPr>
                <w:ilvl w:val="0"/>
                <w:numId w:val="44"/>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S. </w:t>
            </w:r>
            <w:proofErr w:type="spellStart"/>
            <w:r w:rsidRPr="00990C8B">
              <w:rPr>
                <w:rFonts w:asciiTheme="minorHAnsi" w:hAnsiTheme="minorHAnsi" w:cstheme="minorHAnsi"/>
                <w:sz w:val="24"/>
                <w:szCs w:val="24"/>
              </w:rPr>
              <w:t>Vedula</w:t>
            </w:r>
            <w:proofErr w:type="spellEnd"/>
            <w:r w:rsidRPr="00990C8B">
              <w:rPr>
                <w:rFonts w:asciiTheme="minorHAnsi" w:hAnsiTheme="minorHAnsi" w:cstheme="minorHAnsi"/>
                <w:sz w:val="24"/>
                <w:szCs w:val="24"/>
              </w:rPr>
              <w:t xml:space="preserve"> and P. P. </w:t>
            </w:r>
            <w:proofErr w:type="spellStart"/>
            <w:r w:rsidRPr="00990C8B">
              <w:rPr>
                <w:rFonts w:asciiTheme="minorHAnsi" w:hAnsiTheme="minorHAnsi" w:cstheme="minorHAnsi"/>
                <w:sz w:val="24"/>
                <w:szCs w:val="24"/>
              </w:rPr>
              <w:t>Mujumdar</w:t>
            </w:r>
            <w:proofErr w:type="spellEnd"/>
            <w:r w:rsidRPr="00990C8B">
              <w:rPr>
                <w:rFonts w:asciiTheme="minorHAnsi" w:hAnsiTheme="minorHAnsi" w:cstheme="minorHAnsi"/>
                <w:sz w:val="24"/>
                <w:szCs w:val="24"/>
              </w:rPr>
              <w:t xml:space="preserve">, “Water Resources Systems </w:t>
            </w:r>
            <w:proofErr w:type="spellStart"/>
            <w:r w:rsidRPr="00990C8B">
              <w:rPr>
                <w:rFonts w:asciiTheme="minorHAnsi" w:hAnsiTheme="minorHAnsi" w:cstheme="minorHAnsi"/>
                <w:sz w:val="24"/>
                <w:szCs w:val="24"/>
              </w:rPr>
              <w:t>Modelling</w:t>
            </w:r>
            <w:proofErr w:type="spellEnd"/>
            <w:r w:rsidRPr="00990C8B">
              <w:rPr>
                <w:rFonts w:asciiTheme="minorHAnsi" w:hAnsiTheme="minorHAnsi" w:cstheme="minorHAnsi"/>
                <w:sz w:val="24"/>
                <w:szCs w:val="24"/>
              </w:rPr>
              <w:t xml:space="preserve"> Techniques and Analysis,” Tata-McGraw Hill, New Delhi, 2005.</w:t>
            </w:r>
          </w:p>
        </w:tc>
      </w:tr>
    </w:tbl>
    <w:p w:rsidR="007C7039" w:rsidRDefault="007C7039"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Default="001A5788" w:rsidP="00A50B41">
      <w:pPr>
        <w:spacing w:after="0"/>
        <w:jc w:val="center"/>
        <w:rPr>
          <w:rFonts w:asciiTheme="minorHAnsi" w:hAnsiTheme="minorHAnsi" w:cstheme="minorHAnsi"/>
          <w:b/>
          <w:sz w:val="24"/>
          <w:szCs w:val="24"/>
        </w:rPr>
      </w:pPr>
    </w:p>
    <w:p w:rsidR="001A5788" w:rsidRPr="001A5788" w:rsidRDefault="001A5788" w:rsidP="00A50B41">
      <w:pPr>
        <w:spacing w:after="0"/>
        <w:jc w:val="center"/>
        <w:rPr>
          <w:rFonts w:asciiTheme="minorHAnsi" w:hAnsiTheme="minorHAnsi" w:cstheme="minorHAnsi"/>
          <w:b/>
          <w:sz w:val="24"/>
          <w:szCs w:val="24"/>
        </w:rPr>
      </w:pPr>
    </w:p>
    <w:p w:rsidR="007C7039" w:rsidRPr="001A5788" w:rsidRDefault="007C7039" w:rsidP="00A50B41">
      <w:pPr>
        <w:spacing w:after="0"/>
        <w:jc w:val="center"/>
        <w:rPr>
          <w:rFonts w:asciiTheme="minorHAnsi" w:hAnsiTheme="minorHAnsi" w:cstheme="minorHAnsi"/>
          <w:b/>
          <w:sz w:val="24"/>
          <w:szCs w:val="24"/>
        </w:rPr>
      </w:pPr>
    </w:p>
    <w:p w:rsidR="00D31936" w:rsidRPr="001A5788" w:rsidRDefault="00D31936" w:rsidP="00A50B41">
      <w:pPr>
        <w:spacing w:after="0"/>
        <w:jc w:val="center"/>
        <w:rPr>
          <w:rFonts w:asciiTheme="minorHAnsi" w:hAnsiTheme="minorHAnsi" w:cstheme="minorHAnsi"/>
          <w:b/>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0"/>
        <w:gridCol w:w="5208"/>
      </w:tblGrid>
      <w:tr w:rsidR="00D31936" w:rsidRPr="001A5788" w:rsidTr="007F0E61">
        <w:trPr>
          <w:trHeight w:val="359"/>
        </w:trPr>
        <w:tc>
          <w:tcPr>
            <w:tcW w:w="9748" w:type="dxa"/>
            <w:gridSpan w:val="2"/>
          </w:tcPr>
          <w:p w:rsidR="00D31936" w:rsidRPr="001A5788" w:rsidRDefault="00D642DC" w:rsidP="00D31936">
            <w:pPr>
              <w:spacing w:after="0"/>
              <w:ind w:left="188"/>
              <w:jc w:val="center"/>
              <w:rPr>
                <w:rFonts w:asciiTheme="minorHAnsi" w:hAnsiTheme="minorHAnsi" w:cstheme="minorHAnsi"/>
                <w:b/>
                <w:sz w:val="24"/>
                <w:szCs w:val="24"/>
              </w:rPr>
            </w:pPr>
            <w:r>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-19011] </w:t>
            </w:r>
            <w:r w:rsidR="008240E9" w:rsidRPr="001A5788">
              <w:rPr>
                <w:rFonts w:asciiTheme="minorHAnsi" w:hAnsiTheme="minorHAnsi" w:cstheme="minorHAnsi"/>
                <w:b/>
                <w:bCs/>
                <w:sz w:val="24"/>
                <w:szCs w:val="24"/>
              </w:rPr>
              <w:t>DE-</w:t>
            </w:r>
            <w:r w:rsidR="00D31936" w:rsidRPr="001A5788">
              <w:rPr>
                <w:rFonts w:asciiTheme="minorHAnsi" w:hAnsiTheme="minorHAnsi" w:cstheme="minorHAnsi"/>
                <w:b/>
                <w:bCs/>
                <w:sz w:val="24"/>
                <w:szCs w:val="24"/>
              </w:rPr>
              <w:t xml:space="preserve"> II</w:t>
            </w:r>
            <w:r w:rsidR="00215F76" w:rsidRPr="001A5788">
              <w:rPr>
                <w:rFonts w:asciiTheme="minorHAnsi" w:hAnsiTheme="minorHAnsi" w:cstheme="minorHAnsi"/>
                <w:b/>
                <w:bCs/>
                <w:sz w:val="24"/>
                <w:szCs w:val="24"/>
              </w:rPr>
              <w:t>I</w:t>
            </w:r>
            <w:r w:rsidR="00D31936" w:rsidRPr="001A5788">
              <w:rPr>
                <w:rFonts w:asciiTheme="minorHAnsi" w:hAnsiTheme="minorHAnsi" w:cstheme="minorHAnsi"/>
                <w:b/>
                <w:bCs/>
                <w:sz w:val="24"/>
                <w:szCs w:val="24"/>
              </w:rPr>
              <w:t xml:space="preserve"> </w:t>
            </w:r>
            <w:r w:rsidR="00D31936" w:rsidRPr="001A5788">
              <w:rPr>
                <w:rFonts w:asciiTheme="minorHAnsi" w:hAnsiTheme="minorHAnsi" w:cstheme="minorHAnsi"/>
                <w:b/>
                <w:sz w:val="24"/>
                <w:szCs w:val="24"/>
              </w:rPr>
              <w:t xml:space="preserve"> Transport of Water and Wastewater </w:t>
            </w:r>
          </w:p>
        </w:tc>
      </w:tr>
      <w:tr w:rsidR="00D31936" w:rsidRPr="001A5788" w:rsidTr="006871DF">
        <w:trPr>
          <w:trHeight w:val="971"/>
        </w:trPr>
        <w:tc>
          <w:tcPr>
            <w:tcW w:w="4540" w:type="dxa"/>
          </w:tcPr>
          <w:p w:rsidR="00D31936" w:rsidRPr="001A5788" w:rsidRDefault="00D31936" w:rsidP="00C32AB8">
            <w:pPr>
              <w:spacing w:after="0"/>
              <w:ind w:left="188"/>
              <w:jc w:val="both"/>
              <w:rPr>
                <w:rFonts w:asciiTheme="minorHAnsi" w:hAnsiTheme="minorHAnsi" w:cstheme="minorHAnsi"/>
                <w:b/>
                <w:sz w:val="24"/>
                <w:szCs w:val="24"/>
              </w:rPr>
            </w:pPr>
            <w:r w:rsidRPr="001A5788">
              <w:rPr>
                <w:rFonts w:asciiTheme="minorHAnsi" w:hAnsiTheme="minorHAnsi" w:cstheme="minorHAnsi"/>
                <w:b/>
                <w:sz w:val="24"/>
                <w:szCs w:val="24"/>
              </w:rPr>
              <w:t>Teaching Scheme:</w:t>
            </w:r>
          </w:p>
          <w:p w:rsidR="00D31936" w:rsidRPr="001A5788" w:rsidRDefault="00D31936" w:rsidP="00C32AB8">
            <w:pPr>
              <w:spacing w:after="0"/>
              <w:ind w:left="188"/>
              <w:jc w:val="both"/>
              <w:rPr>
                <w:rFonts w:asciiTheme="minorHAnsi" w:hAnsiTheme="minorHAnsi" w:cstheme="minorHAnsi"/>
                <w:b/>
                <w:sz w:val="24"/>
                <w:szCs w:val="24"/>
              </w:rPr>
            </w:pPr>
            <w:r w:rsidRPr="001A5788">
              <w:rPr>
                <w:rFonts w:asciiTheme="minorHAnsi" w:hAnsiTheme="minorHAnsi" w:cstheme="minorHAnsi"/>
                <w:sz w:val="24"/>
                <w:szCs w:val="24"/>
              </w:rPr>
              <w:t>Lectures/ Lab : 3 hrs / week</w:t>
            </w:r>
          </w:p>
        </w:tc>
        <w:tc>
          <w:tcPr>
            <w:tcW w:w="5208" w:type="dxa"/>
          </w:tcPr>
          <w:p w:rsidR="00D31936" w:rsidRPr="001A5788" w:rsidRDefault="00D31936" w:rsidP="00C32AB8">
            <w:pPr>
              <w:spacing w:after="0"/>
              <w:ind w:firstLine="677"/>
              <w:rPr>
                <w:rFonts w:asciiTheme="minorHAnsi" w:hAnsiTheme="minorHAnsi" w:cstheme="minorHAnsi"/>
                <w:b/>
                <w:sz w:val="24"/>
                <w:szCs w:val="24"/>
              </w:rPr>
            </w:pPr>
            <w:r w:rsidRPr="001A5788">
              <w:rPr>
                <w:rFonts w:asciiTheme="minorHAnsi" w:hAnsiTheme="minorHAnsi" w:cstheme="minorHAnsi"/>
                <w:b/>
                <w:sz w:val="24"/>
                <w:szCs w:val="24"/>
              </w:rPr>
              <w:t>Examination Scheme:</w:t>
            </w:r>
          </w:p>
          <w:p w:rsidR="00D31936" w:rsidRPr="001A5788" w:rsidRDefault="00D31936" w:rsidP="00C32AB8">
            <w:pPr>
              <w:spacing w:after="0"/>
              <w:ind w:firstLine="677"/>
              <w:rPr>
                <w:rFonts w:asciiTheme="minorHAnsi" w:hAnsiTheme="minorHAnsi" w:cstheme="minorHAnsi"/>
                <w:b/>
                <w:sz w:val="24"/>
                <w:szCs w:val="24"/>
              </w:rPr>
            </w:pPr>
            <w:r w:rsidRPr="001A5788">
              <w:rPr>
                <w:rFonts w:asciiTheme="minorHAnsi" w:hAnsiTheme="minorHAnsi" w:cstheme="minorHAnsi"/>
                <w:sz w:val="24"/>
                <w:szCs w:val="24"/>
              </w:rPr>
              <w:t>T1: 20 marks   T 2: 20 marks</w:t>
            </w:r>
          </w:p>
          <w:p w:rsidR="00D31936" w:rsidRPr="001A5788" w:rsidRDefault="00D31936" w:rsidP="00C32AB8">
            <w:pPr>
              <w:spacing w:after="0"/>
              <w:ind w:firstLine="677"/>
              <w:rPr>
                <w:rFonts w:asciiTheme="minorHAnsi" w:hAnsiTheme="minorHAnsi" w:cstheme="minorHAnsi"/>
                <w:b/>
                <w:sz w:val="24"/>
                <w:szCs w:val="24"/>
              </w:rPr>
            </w:pPr>
            <w:r w:rsidRPr="001A5788">
              <w:rPr>
                <w:rFonts w:asciiTheme="minorHAnsi" w:hAnsiTheme="minorHAnsi" w:cstheme="minorHAnsi"/>
                <w:sz w:val="24"/>
                <w:szCs w:val="24"/>
              </w:rPr>
              <w:t>End Sem. Exam: 60 marks</w:t>
            </w:r>
          </w:p>
        </w:tc>
      </w:tr>
      <w:tr w:rsidR="009A3A1A" w:rsidRPr="001A5788" w:rsidTr="00C32AB8">
        <w:trPr>
          <w:trHeight w:val="1133"/>
        </w:trPr>
        <w:tc>
          <w:tcPr>
            <w:tcW w:w="9748" w:type="dxa"/>
            <w:gridSpan w:val="2"/>
          </w:tcPr>
          <w:p w:rsidR="005D6A87" w:rsidRPr="001A5788" w:rsidRDefault="009A3A1A" w:rsidP="005D6A87">
            <w:pPr>
              <w:spacing w:after="0"/>
              <w:jc w:val="both"/>
              <w:rPr>
                <w:rFonts w:asciiTheme="minorHAnsi" w:hAnsiTheme="minorHAnsi" w:cstheme="minorHAnsi"/>
                <w:b/>
                <w:sz w:val="24"/>
                <w:szCs w:val="24"/>
              </w:rPr>
            </w:pPr>
            <w:r w:rsidRPr="001A5788">
              <w:rPr>
                <w:rFonts w:asciiTheme="minorHAnsi" w:hAnsiTheme="minorHAnsi" w:cstheme="minorHAnsi"/>
                <w:b/>
                <w:sz w:val="24"/>
                <w:szCs w:val="24"/>
              </w:rPr>
              <w:t>Course Outcomes:</w:t>
            </w:r>
          </w:p>
          <w:p w:rsidR="009A3A1A" w:rsidRPr="001A5788" w:rsidRDefault="009A3A1A" w:rsidP="005D6A87">
            <w:pPr>
              <w:spacing w:after="0"/>
              <w:jc w:val="both"/>
              <w:rPr>
                <w:rFonts w:asciiTheme="minorHAnsi" w:hAnsiTheme="minorHAnsi" w:cstheme="minorHAnsi"/>
                <w:b/>
                <w:sz w:val="24"/>
                <w:szCs w:val="24"/>
              </w:rPr>
            </w:pPr>
            <w:r w:rsidRPr="001A5788">
              <w:rPr>
                <w:rFonts w:asciiTheme="minorHAnsi" w:hAnsiTheme="minorHAnsi" w:cstheme="minorHAnsi"/>
                <w:sz w:val="24"/>
                <w:szCs w:val="24"/>
              </w:rPr>
              <w:t>At the end of the course, students will demonstrate the ability to</w:t>
            </w:r>
          </w:p>
          <w:p w:rsidR="009A3A1A" w:rsidRPr="001A5788" w:rsidRDefault="009A3A1A" w:rsidP="008755F6">
            <w:pPr>
              <w:pStyle w:val="ListParagraph"/>
              <w:numPr>
                <w:ilvl w:val="0"/>
                <w:numId w:val="12"/>
              </w:numPr>
              <w:spacing w:after="0"/>
              <w:ind w:left="187" w:hanging="187"/>
              <w:rPr>
                <w:rFonts w:asciiTheme="minorHAnsi" w:hAnsiTheme="minorHAnsi" w:cstheme="minorHAnsi"/>
                <w:sz w:val="24"/>
                <w:szCs w:val="24"/>
              </w:rPr>
            </w:pPr>
            <w:r w:rsidRPr="001A5788">
              <w:rPr>
                <w:rFonts w:asciiTheme="minorHAnsi" w:hAnsiTheme="minorHAnsi" w:cstheme="minorHAnsi"/>
                <w:sz w:val="24"/>
                <w:szCs w:val="24"/>
              </w:rPr>
              <w:t>Design water storage and transmission system including pumping of water</w:t>
            </w:r>
          </w:p>
          <w:p w:rsidR="009A3A1A" w:rsidRPr="001A5788" w:rsidRDefault="009A3A1A" w:rsidP="008755F6">
            <w:pPr>
              <w:pStyle w:val="ListParagraph"/>
              <w:numPr>
                <w:ilvl w:val="0"/>
                <w:numId w:val="12"/>
              </w:numPr>
              <w:spacing w:after="0"/>
              <w:ind w:left="187" w:hanging="187"/>
              <w:rPr>
                <w:rFonts w:asciiTheme="minorHAnsi" w:hAnsiTheme="minorHAnsi" w:cstheme="minorHAnsi"/>
                <w:sz w:val="24"/>
                <w:szCs w:val="24"/>
              </w:rPr>
            </w:pPr>
            <w:r w:rsidRPr="001A5788">
              <w:rPr>
                <w:rFonts w:asciiTheme="minorHAnsi" w:hAnsiTheme="minorHAnsi" w:cstheme="minorHAnsi"/>
                <w:sz w:val="24"/>
                <w:szCs w:val="24"/>
              </w:rPr>
              <w:t>Computer applications in distribution network analysis</w:t>
            </w:r>
          </w:p>
          <w:p w:rsidR="009A3A1A" w:rsidRPr="001A5788" w:rsidRDefault="009A3A1A" w:rsidP="008755F6">
            <w:pPr>
              <w:pStyle w:val="ListParagraph"/>
              <w:numPr>
                <w:ilvl w:val="0"/>
                <w:numId w:val="12"/>
              </w:numPr>
              <w:spacing w:after="0"/>
              <w:ind w:left="187" w:hanging="187"/>
              <w:rPr>
                <w:rFonts w:asciiTheme="minorHAnsi" w:hAnsiTheme="minorHAnsi" w:cstheme="minorHAnsi"/>
                <w:sz w:val="24"/>
                <w:szCs w:val="24"/>
              </w:rPr>
            </w:pPr>
            <w:r w:rsidRPr="001A5788">
              <w:rPr>
                <w:rFonts w:asciiTheme="minorHAnsi" w:hAnsiTheme="minorHAnsi" w:cstheme="minorHAnsi"/>
                <w:sz w:val="24"/>
                <w:szCs w:val="24"/>
              </w:rPr>
              <w:t>Design of storm drains-storm water inlets</w:t>
            </w:r>
          </w:p>
          <w:p w:rsidR="009A3A1A" w:rsidRPr="001A5788" w:rsidRDefault="009A3A1A" w:rsidP="008755F6">
            <w:pPr>
              <w:pStyle w:val="ListParagraph"/>
              <w:numPr>
                <w:ilvl w:val="0"/>
                <w:numId w:val="12"/>
              </w:numPr>
              <w:spacing w:after="0"/>
              <w:ind w:left="187" w:hanging="187"/>
              <w:rPr>
                <w:rFonts w:asciiTheme="minorHAnsi" w:hAnsiTheme="minorHAnsi" w:cstheme="minorHAnsi"/>
                <w:sz w:val="24"/>
                <w:szCs w:val="24"/>
              </w:rPr>
            </w:pPr>
            <w:r w:rsidRPr="001A5788">
              <w:rPr>
                <w:rFonts w:asciiTheme="minorHAnsi" w:hAnsiTheme="minorHAnsi" w:cstheme="minorHAnsi"/>
                <w:sz w:val="24"/>
                <w:szCs w:val="24"/>
              </w:rPr>
              <w:t>Decide maintenance requirement of sanitary sewage and storm drainage systems.</w:t>
            </w:r>
          </w:p>
        </w:tc>
      </w:tr>
      <w:tr w:rsidR="00D31936" w:rsidRPr="001A5788" w:rsidTr="00D31936">
        <w:trPr>
          <w:trHeight w:val="890"/>
        </w:trPr>
        <w:tc>
          <w:tcPr>
            <w:tcW w:w="9748" w:type="dxa"/>
            <w:gridSpan w:val="2"/>
          </w:tcPr>
          <w:p w:rsidR="00D31936" w:rsidRPr="001A5788" w:rsidRDefault="00D31936" w:rsidP="00D31936">
            <w:pPr>
              <w:spacing w:after="0"/>
              <w:jc w:val="both"/>
              <w:rPr>
                <w:rFonts w:asciiTheme="minorHAnsi" w:hAnsiTheme="minorHAnsi" w:cstheme="minorHAnsi"/>
                <w:b/>
                <w:sz w:val="24"/>
                <w:szCs w:val="24"/>
              </w:rPr>
            </w:pPr>
            <w:r w:rsidRPr="001A5788">
              <w:rPr>
                <w:rFonts w:asciiTheme="minorHAnsi" w:hAnsiTheme="minorHAnsi" w:cstheme="minorHAnsi"/>
                <w:b/>
                <w:sz w:val="24"/>
                <w:szCs w:val="24"/>
              </w:rPr>
              <w:t>Course Content:</w:t>
            </w:r>
            <w:r w:rsidR="00DA176E" w:rsidRPr="001A5788">
              <w:rPr>
                <w:rFonts w:asciiTheme="minorHAnsi" w:hAnsiTheme="minorHAnsi" w:cstheme="minorHAnsi"/>
                <w:b/>
                <w:sz w:val="24"/>
                <w:szCs w:val="24"/>
              </w:rPr>
              <w:t xml:space="preserve"> </w:t>
            </w:r>
          </w:p>
          <w:p w:rsidR="00D31936" w:rsidRPr="001A5788" w:rsidRDefault="00D31936" w:rsidP="00D319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Water Storage and Transmission - Storage requirements, impounding reservoirs, intakes, pressure conduits, Hydraulics, pumps and pumping units, Capacity and selection of water pumps, Economic design of pumps and economic design of gravity and pumping mains Materials for pipes - Specification for pipes, pipe appurtenances, Types of loads and stresses, Water hammer - causes and prevention, control devices. Distribution Systems - Principles of design, Analysis of distribution networks, Hardy Cross, equivalent pipe and Newton </w:t>
            </w:r>
            <w:proofErr w:type="spellStart"/>
            <w:r w:rsidRPr="001A5788">
              <w:rPr>
                <w:rFonts w:asciiTheme="minorHAnsi" w:hAnsiTheme="minorHAnsi" w:cstheme="minorHAnsi"/>
                <w:sz w:val="24"/>
                <w:szCs w:val="24"/>
              </w:rPr>
              <w:t>Raphson</w:t>
            </w:r>
            <w:proofErr w:type="spellEnd"/>
            <w:r w:rsidRPr="001A5788">
              <w:rPr>
                <w:rFonts w:asciiTheme="minorHAnsi" w:hAnsiTheme="minorHAnsi" w:cstheme="minorHAnsi"/>
                <w:sz w:val="24"/>
                <w:szCs w:val="24"/>
              </w:rPr>
              <w:t xml:space="preserve"> methods, Computer applications in distributions network analysis, Optimal design of networks, Maintenance of distribution systems, Methods of control and prevention of corrosion, Storage, distribution and balancing reservoirs. Sanitary Sewerage - Sanitation technology selection, sanitary sewage flow estimation, Sanitary sewer materials, Hydraulics of flow in sanitary sewers - partial flows, sewer design, sewer layouts, Concept of model-based design - hydraulic fundamentals of design models, Basic properties and model formulations for the design of wastewater of collection system, Transitions in flow of sewage. Storm Drainage - Basic philosophy in storm drainage, drainage layouts, Storm runoff estimation, Rainfall data analysis, Hydraulics of flow in storm water drains, Storm water drain materials and sections, Design of storm drains - storm water inlets. Maintenance requirements of sanitary sewerage and storm drainage systems, Manpower requirement, Equipment requirement, Preventive maintenance - monitoring safety requirements, Corrosion in sewers - prevention and control, Specific problems related to waste water pumping - pumping - pump selection - wastewater pumping networks.</w:t>
            </w:r>
          </w:p>
          <w:p w:rsidR="009A3A1A" w:rsidRPr="001A5788" w:rsidRDefault="009A3A1A" w:rsidP="002036C2">
            <w:pPr>
              <w:pStyle w:val="ListParagraph"/>
              <w:spacing w:after="0"/>
              <w:ind w:left="360" w:hanging="180"/>
              <w:jc w:val="both"/>
              <w:rPr>
                <w:rFonts w:asciiTheme="minorHAnsi" w:hAnsiTheme="minorHAnsi" w:cstheme="minorHAnsi"/>
                <w:b/>
                <w:sz w:val="24"/>
                <w:szCs w:val="24"/>
              </w:rPr>
            </w:pPr>
            <w:r w:rsidRPr="001A5788">
              <w:rPr>
                <w:rFonts w:asciiTheme="minorHAnsi" w:hAnsiTheme="minorHAnsi" w:cstheme="minorHAnsi"/>
                <w:b/>
                <w:sz w:val="24"/>
                <w:szCs w:val="24"/>
              </w:rPr>
              <w:t>Reference</w:t>
            </w:r>
          </w:p>
          <w:p w:rsidR="00D31936" w:rsidRPr="001A5788" w:rsidRDefault="00D31936" w:rsidP="008755F6">
            <w:pPr>
              <w:pStyle w:val="ListParagraph"/>
              <w:numPr>
                <w:ilvl w:val="0"/>
                <w:numId w:val="11"/>
              </w:numPr>
              <w:spacing w:after="0"/>
              <w:ind w:left="270" w:hanging="270"/>
              <w:jc w:val="both"/>
              <w:rPr>
                <w:rFonts w:asciiTheme="minorHAnsi" w:hAnsiTheme="minorHAnsi" w:cstheme="minorHAnsi"/>
                <w:sz w:val="24"/>
                <w:szCs w:val="24"/>
              </w:rPr>
            </w:pPr>
            <w:proofErr w:type="spellStart"/>
            <w:r w:rsidRPr="001A5788">
              <w:rPr>
                <w:rFonts w:asciiTheme="minorHAnsi" w:hAnsiTheme="minorHAnsi" w:cstheme="minorHAnsi"/>
                <w:sz w:val="24"/>
                <w:szCs w:val="24"/>
              </w:rPr>
              <w:t>Mohanty</w:t>
            </w:r>
            <w:proofErr w:type="spellEnd"/>
            <w:r w:rsidRPr="001A5788">
              <w:rPr>
                <w:rFonts w:asciiTheme="minorHAnsi" w:hAnsiTheme="minorHAnsi" w:cstheme="minorHAnsi"/>
                <w:sz w:val="24"/>
                <w:szCs w:val="24"/>
              </w:rPr>
              <w:t xml:space="preserve"> A.K. “Fluid Mechanics”, Prentice Hall of India, New Delhi</w:t>
            </w:r>
          </w:p>
          <w:p w:rsidR="00D31936" w:rsidRPr="001A5788" w:rsidRDefault="009A3A1A" w:rsidP="008755F6">
            <w:pPr>
              <w:pStyle w:val="ListParagraph"/>
              <w:numPr>
                <w:ilvl w:val="0"/>
                <w:numId w:val="11"/>
              </w:numPr>
              <w:spacing w:after="0"/>
              <w:ind w:left="270" w:hanging="270"/>
              <w:jc w:val="both"/>
              <w:rPr>
                <w:rFonts w:asciiTheme="minorHAnsi" w:hAnsiTheme="minorHAnsi" w:cstheme="minorHAnsi"/>
                <w:b/>
                <w:sz w:val="24"/>
                <w:szCs w:val="24"/>
              </w:rPr>
            </w:pPr>
            <w:proofErr w:type="spellStart"/>
            <w:r w:rsidRPr="001A5788">
              <w:rPr>
                <w:rFonts w:asciiTheme="minorHAnsi" w:hAnsiTheme="minorHAnsi" w:cstheme="minorHAnsi"/>
                <w:sz w:val="24"/>
                <w:szCs w:val="24"/>
              </w:rPr>
              <w:t>Tebutt</w:t>
            </w:r>
            <w:proofErr w:type="spellEnd"/>
            <w:r w:rsidRPr="001A5788">
              <w:rPr>
                <w:rFonts w:asciiTheme="minorHAnsi" w:hAnsiTheme="minorHAnsi" w:cstheme="minorHAnsi"/>
                <w:sz w:val="24"/>
                <w:szCs w:val="24"/>
              </w:rPr>
              <w:t xml:space="preserve"> T.H. Y. " Principles of Water Quality Control", </w:t>
            </w:r>
            <w:proofErr w:type="spellStart"/>
            <w:r w:rsidRPr="001A5788">
              <w:rPr>
                <w:rFonts w:asciiTheme="minorHAnsi" w:hAnsiTheme="minorHAnsi" w:cstheme="minorHAnsi"/>
                <w:sz w:val="24"/>
                <w:szCs w:val="24"/>
              </w:rPr>
              <w:t>Pergamon</w:t>
            </w:r>
            <w:proofErr w:type="spellEnd"/>
            <w:r w:rsidRPr="001A5788">
              <w:rPr>
                <w:rFonts w:asciiTheme="minorHAnsi" w:hAnsiTheme="minorHAnsi" w:cstheme="minorHAnsi"/>
                <w:sz w:val="24"/>
                <w:szCs w:val="24"/>
              </w:rPr>
              <w:t xml:space="preserve"> Press, Oxford.</w:t>
            </w:r>
          </w:p>
        </w:tc>
      </w:tr>
    </w:tbl>
    <w:p w:rsidR="004676D7" w:rsidRPr="001A5788" w:rsidRDefault="004676D7" w:rsidP="00C96CD4">
      <w:pPr>
        <w:spacing w:after="0"/>
        <w:jc w:val="center"/>
        <w:rPr>
          <w:rFonts w:asciiTheme="minorHAnsi" w:hAnsiTheme="minorHAnsi" w:cstheme="minorHAnsi"/>
          <w:b/>
          <w:sz w:val="24"/>
          <w:szCs w:val="24"/>
        </w:rPr>
      </w:pPr>
    </w:p>
    <w:p w:rsidR="002036C2" w:rsidRDefault="002036C2"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Pr="001A5788" w:rsidRDefault="001A5788" w:rsidP="00C96CD4">
      <w:pPr>
        <w:spacing w:after="0"/>
        <w:jc w:val="center"/>
        <w:rPr>
          <w:rFonts w:asciiTheme="minorHAnsi" w:hAnsiTheme="minorHAnsi" w:cstheme="minorHAnsi"/>
          <w:b/>
          <w:sz w:val="24"/>
          <w:szCs w:val="24"/>
        </w:rPr>
      </w:pPr>
    </w:p>
    <w:tbl>
      <w:tblPr>
        <w:tblStyle w:val="TableGrid"/>
        <w:tblW w:w="0" w:type="auto"/>
        <w:tblLook w:val="04A0"/>
      </w:tblPr>
      <w:tblGrid>
        <w:gridCol w:w="4788"/>
        <w:gridCol w:w="4788"/>
      </w:tblGrid>
      <w:tr w:rsidR="002036C2" w:rsidRPr="001A5788" w:rsidTr="00CD7355">
        <w:tc>
          <w:tcPr>
            <w:tcW w:w="9576" w:type="dxa"/>
            <w:gridSpan w:val="2"/>
          </w:tcPr>
          <w:p w:rsidR="002036C2" w:rsidRPr="001A5788" w:rsidRDefault="00D642DC" w:rsidP="00CD7355">
            <w:pPr>
              <w:jc w:val="center"/>
              <w:rPr>
                <w:rFonts w:asciiTheme="minorHAnsi" w:hAnsiTheme="minorHAnsi" w:cstheme="minorHAnsi"/>
                <w:b/>
                <w:sz w:val="24"/>
                <w:szCs w:val="24"/>
              </w:rPr>
            </w:pPr>
            <w:r>
              <w:rPr>
                <w:rFonts w:asciiTheme="minorHAnsi" w:hAnsiTheme="minorHAnsi" w:cstheme="minorHAnsi"/>
                <w:b/>
                <w:sz w:val="24"/>
                <w:szCs w:val="24"/>
              </w:rPr>
              <w:lastRenderedPageBreak/>
              <w:t>[EW(DE)</w:t>
            </w:r>
            <w:r>
              <w:rPr>
                <w:rFonts w:asciiTheme="minorHAnsi" w:hAnsiTheme="minorHAnsi" w:cstheme="minorHAnsi"/>
                <w:b/>
                <w:bCs/>
                <w:sz w:val="24"/>
                <w:szCs w:val="24"/>
              </w:rPr>
              <w:t xml:space="preserve">-19012] </w:t>
            </w:r>
            <w:r w:rsidR="008240E9" w:rsidRPr="001A5788">
              <w:rPr>
                <w:rFonts w:asciiTheme="minorHAnsi" w:hAnsiTheme="minorHAnsi" w:cstheme="minorHAnsi"/>
                <w:b/>
                <w:bCs/>
                <w:sz w:val="24"/>
                <w:szCs w:val="24"/>
              </w:rPr>
              <w:t>DE- III</w:t>
            </w:r>
            <w:r w:rsidR="002036C2" w:rsidRPr="001A5788">
              <w:rPr>
                <w:rFonts w:asciiTheme="minorHAnsi" w:hAnsiTheme="minorHAnsi" w:cstheme="minorHAnsi"/>
                <w:b/>
                <w:bCs/>
                <w:sz w:val="24"/>
                <w:szCs w:val="24"/>
              </w:rPr>
              <w:t xml:space="preserve"> </w:t>
            </w:r>
            <w:r w:rsidR="002036C2" w:rsidRPr="001A5788">
              <w:rPr>
                <w:rFonts w:asciiTheme="minorHAnsi" w:hAnsiTheme="minorHAnsi" w:cstheme="minorHAnsi"/>
                <w:b/>
                <w:sz w:val="24"/>
                <w:szCs w:val="24"/>
              </w:rPr>
              <w:t>Industrial Wastewater Management</w:t>
            </w:r>
          </w:p>
        </w:tc>
      </w:tr>
      <w:tr w:rsidR="002036C2" w:rsidRPr="001A5788" w:rsidTr="00CD7355">
        <w:tc>
          <w:tcPr>
            <w:tcW w:w="4788" w:type="dxa"/>
          </w:tcPr>
          <w:p w:rsidR="002036C2" w:rsidRPr="001A5788" w:rsidRDefault="002036C2" w:rsidP="00CD7355">
            <w:pPr>
              <w:ind w:left="86" w:hanging="86"/>
              <w:rPr>
                <w:rFonts w:asciiTheme="minorHAnsi" w:hAnsiTheme="minorHAnsi" w:cstheme="minorHAnsi"/>
                <w:b/>
                <w:sz w:val="24"/>
                <w:szCs w:val="24"/>
              </w:rPr>
            </w:pPr>
            <w:r w:rsidRPr="001A5788">
              <w:rPr>
                <w:rFonts w:asciiTheme="minorHAnsi" w:hAnsiTheme="minorHAnsi" w:cstheme="minorHAnsi"/>
                <w:b/>
                <w:sz w:val="24"/>
                <w:szCs w:val="24"/>
              </w:rPr>
              <w:t>Teaching Scheme:</w:t>
            </w:r>
          </w:p>
          <w:p w:rsidR="002036C2" w:rsidRPr="001A5788" w:rsidRDefault="002036C2" w:rsidP="00CD7355">
            <w:pPr>
              <w:rPr>
                <w:rFonts w:asciiTheme="minorHAnsi" w:hAnsiTheme="minorHAnsi" w:cstheme="minorHAnsi"/>
                <w:sz w:val="24"/>
                <w:szCs w:val="24"/>
              </w:rPr>
            </w:pPr>
            <w:r w:rsidRPr="001A5788">
              <w:rPr>
                <w:rFonts w:asciiTheme="minorHAnsi" w:hAnsiTheme="minorHAnsi" w:cstheme="minorHAnsi"/>
                <w:sz w:val="24"/>
                <w:szCs w:val="24"/>
              </w:rPr>
              <w:t>Lectures: 3 Hr/Week</w:t>
            </w:r>
          </w:p>
        </w:tc>
        <w:tc>
          <w:tcPr>
            <w:tcW w:w="4788" w:type="dxa"/>
          </w:tcPr>
          <w:p w:rsidR="002036C2" w:rsidRPr="001A5788" w:rsidRDefault="002036C2" w:rsidP="002036C2">
            <w:pPr>
              <w:widowControl w:val="0"/>
              <w:tabs>
                <w:tab w:val="left" w:pos="4360"/>
              </w:tabs>
              <w:autoSpaceDE w:val="0"/>
              <w:autoSpaceDN w:val="0"/>
              <w:adjustRightInd w:val="0"/>
              <w:spacing w:after="0"/>
              <w:ind w:left="688"/>
              <w:rPr>
                <w:rFonts w:asciiTheme="minorHAnsi" w:hAnsiTheme="minorHAnsi" w:cstheme="minorHAnsi"/>
                <w:b/>
                <w:bCs/>
                <w:sz w:val="24"/>
                <w:szCs w:val="24"/>
              </w:rPr>
            </w:pPr>
            <w:r w:rsidRPr="001A5788">
              <w:rPr>
                <w:rFonts w:asciiTheme="minorHAnsi" w:hAnsiTheme="minorHAnsi" w:cstheme="minorHAnsi"/>
                <w:b/>
                <w:bCs/>
                <w:sz w:val="24"/>
                <w:szCs w:val="24"/>
              </w:rPr>
              <w:t>Examination Scheme</w:t>
            </w:r>
          </w:p>
          <w:p w:rsidR="002036C2" w:rsidRPr="001A5788" w:rsidRDefault="002036C2" w:rsidP="002036C2">
            <w:pPr>
              <w:widowControl w:val="0"/>
              <w:tabs>
                <w:tab w:val="left" w:pos="4360"/>
              </w:tabs>
              <w:autoSpaceDE w:val="0"/>
              <w:autoSpaceDN w:val="0"/>
              <w:adjustRightInd w:val="0"/>
              <w:spacing w:after="0"/>
              <w:ind w:firstLine="702"/>
              <w:rPr>
                <w:rFonts w:asciiTheme="minorHAnsi" w:hAnsiTheme="minorHAnsi" w:cstheme="minorHAnsi"/>
                <w:sz w:val="24"/>
                <w:szCs w:val="24"/>
              </w:rPr>
            </w:pPr>
            <w:r w:rsidRPr="001A5788">
              <w:rPr>
                <w:rFonts w:asciiTheme="minorHAnsi" w:hAnsiTheme="minorHAnsi" w:cstheme="minorHAnsi"/>
                <w:sz w:val="24"/>
                <w:szCs w:val="24"/>
              </w:rPr>
              <w:t>T1, T2 – 20 marks each,</w:t>
            </w:r>
          </w:p>
          <w:p w:rsidR="002036C2" w:rsidRPr="001A5788" w:rsidRDefault="002036C2" w:rsidP="002036C2">
            <w:pPr>
              <w:spacing w:after="0"/>
              <w:ind w:firstLine="702"/>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 marks</w:t>
            </w:r>
          </w:p>
        </w:tc>
      </w:tr>
      <w:tr w:rsidR="002036C2" w:rsidRPr="001A5788" w:rsidTr="00CD7355">
        <w:tc>
          <w:tcPr>
            <w:tcW w:w="9576" w:type="dxa"/>
            <w:gridSpan w:val="2"/>
          </w:tcPr>
          <w:p w:rsidR="002036C2" w:rsidRPr="001A5788" w:rsidRDefault="002036C2" w:rsidP="00CD7355">
            <w:pPr>
              <w:pStyle w:val="Default"/>
              <w:spacing w:line="276" w:lineRule="auto"/>
              <w:jc w:val="both"/>
              <w:rPr>
                <w:rFonts w:asciiTheme="minorHAnsi" w:hAnsiTheme="minorHAnsi" w:cstheme="minorHAnsi"/>
                <w:color w:val="auto"/>
              </w:rPr>
            </w:pPr>
            <w:r w:rsidRPr="001A5788">
              <w:rPr>
                <w:rFonts w:asciiTheme="minorHAnsi" w:hAnsiTheme="minorHAnsi" w:cstheme="minorHAnsi"/>
                <w:b/>
                <w:bCs/>
                <w:color w:val="auto"/>
              </w:rPr>
              <w:t xml:space="preserve">Course outcomes: </w:t>
            </w:r>
          </w:p>
          <w:p w:rsidR="002036C2" w:rsidRPr="001A5788" w:rsidRDefault="002036C2" w:rsidP="00CD7355">
            <w:pPr>
              <w:pStyle w:val="Default"/>
              <w:spacing w:line="276" w:lineRule="auto"/>
              <w:jc w:val="both"/>
              <w:rPr>
                <w:rFonts w:asciiTheme="minorHAnsi" w:hAnsiTheme="minorHAnsi" w:cstheme="minorHAnsi"/>
                <w:color w:val="auto"/>
              </w:rPr>
            </w:pPr>
            <w:r w:rsidRPr="001A5788">
              <w:rPr>
                <w:rFonts w:asciiTheme="minorHAnsi" w:hAnsiTheme="minorHAnsi" w:cstheme="minorHAnsi"/>
                <w:color w:val="auto"/>
              </w:rPr>
              <w:t xml:space="preserve">At the end of the course, students will demonstrate the ability to </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To impart students with strong knowledge base through theory courses that makes them suitable for industries, academics, research and consultancies</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To analyze the effects of disposal of untreated and treated industrial wastes on environment.</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To define about the fundamental concepts of industrial wastewater treatment </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To design and conduct experiments and the ability to </w:t>
            </w:r>
            <w:proofErr w:type="spellStart"/>
            <w:r w:rsidRPr="00990C8B">
              <w:rPr>
                <w:rFonts w:asciiTheme="minorHAnsi" w:hAnsiTheme="minorHAnsi" w:cstheme="minorHAnsi"/>
                <w:sz w:val="24"/>
                <w:szCs w:val="24"/>
              </w:rPr>
              <w:t>analyse</w:t>
            </w:r>
            <w:proofErr w:type="spellEnd"/>
            <w:r w:rsidRPr="00990C8B">
              <w:rPr>
                <w:rFonts w:asciiTheme="minorHAnsi" w:hAnsiTheme="minorHAnsi" w:cstheme="minorHAnsi"/>
                <w:sz w:val="24"/>
                <w:szCs w:val="24"/>
              </w:rPr>
              <w:t xml:space="preserve"> the data, interpret results and draw conclusions. </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To identify and design treatment options for handling industrial wastewater.</w:t>
            </w:r>
          </w:p>
          <w:p w:rsidR="002036C2" w:rsidRPr="00990C8B" w:rsidRDefault="002036C2" w:rsidP="008755F6">
            <w:pPr>
              <w:pStyle w:val="ListParagraph"/>
              <w:numPr>
                <w:ilvl w:val="0"/>
                <w:numId w:val="45"/>
              </w:numPr>
              <w:spacing w:after="0" w:line="240" w:lineRule="auto"/>
              <w:ind w:left="270" w:hanging="270"/>
              <w:jc w:val="both"/>
              <w:rPr>
                <w:rFonts w:asciiTheme="minorHAnsi" w:hAnsiTheme="minorHAnsi" w:cstheme="minorHAnsi"/>
                <w:sz w:val="24"/>
                <w:szCs w:val="24"/>
              </w:rPr>
            </w:pPr>
            <w:r w:rsidRPr="00990C8B">
              <w:rPr>
                <w:rFonts w:asciiTheme="minorHAnsi" w:hAnsiTheme="minorHAnsi" w:cstheme="minorHAnsi"/>
                <w:sz w:val="24"/>
                <w:szCs w:val="24"/>
              </w:rPr>
              <w:t>To inculcate among students sensitivity towards social and corporate responsibilities.</w:t>
            </w:r>
          </w:p>
        </w:tc>
      </w:tr>
      <w:tr w:rsidR="002036C2" w:rsidRPr="001A5788" w:rsidTr="00CD7355">
        <w:tc>
          <w:tcPr>
            <w:tcW w:w="9576" w:type="dxa"/>
            <w:gridSpan w:val="2"/>
          </w:tcPr>
          <w:p w:rsidR="002036C2" w:rsidRPr="001A5788" w:rsidRDefault="002036C2" w:rsidP="002036C2">
            <w:pPr>
              <w:spacing w:after="0"/>
              <w:jc w:val="both"/>
              <w:rPr>
                <w:rFonts w:asciiTheme="minorHAnsi" w:hAnsiTheme="minorHAnsi" w:cstheme="minorHAnsi"/>
                <w:sz w:val="24"/>
                <w:szCs w:val="24"/>
              </w:rPr>
            </w:pPr>
            <w:r w:rsidRPr="001A5788">
              <w:rPr>
                <w:rFonts w:asciiTheme="minorHAnsi" w:hAnsiTheme="minorHAnsi" w:cstheme="minorHAnsi"/>
                <w:b/>
                <w:bCs/>
                <w:sz w:val="24"/>
                <w:szCs w:val="24"/>
              </w:rPr>
              <w:t>Syllabus Contents</w:t>
            </w:r>
            <w:r w:rsidRPr="001A5788">
              <w:rPr>
                <w:rFonts w:asciiTheme="minorHAnsi" w:hAnsiTheme="minorHAnsi" w:cstheme="minorHAnsi"/>
                <w:sz w:val="24"/>
                <w:szCs w:val="24"/>
              </w:rPr>
              <w:t>:</w:t>
            </w:r>
          </w:p>
          <w:p w:rsidR="002036C2" w:rsidRPr="001A5788" w:rsidRDefault="002036C2" w:rsidP="002036C2">
            <w:p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 Sources of Pollution, Physical, Chemical, Organic &amp; Biological properties of Industrial Wastes, Difference between industrial &amp; municipal waste waters, Effects of industrial effluents on sewers and Natural water Bodies.  Pre &amp; Primary Treatment, Equalization, Proportioning, Neutralization, Oil separation by Floating-Waste Reduction-Volume Reduction-Strength Reduction. Waste Treatment Methods - Nitrification and De-nitrification-Phosphorous removal -Heavy metal removal - Membrane Separation Process - Air Stripping and Absorption Processes - Special Treatment Methods - Disposal of Treated Waste Water. Characteristics and Composition of waste water and Manufacturing Processes of Industries like Sugar, Characteristics and Composition of Industries like Food processing Industries, Steel, and Petroleum Refineries.  Characteristics and Composition of Industries like Textiles, Tanneries, Atomic Energy Plants and other Mineral Processing Industries – Joint Treatment of Raw Industries waste water and Domestic Sewage – Common Effluent Treatment Plants(CETP) – Location, Design, Operation and Maintenance Problems – Economical aspects.</w:t>
            </w:r>
          </w:p>
        </w:tc>
      </w:tr>
      <w:tr w:rsidR="002036C2" w:rsidRPr="001A5788" w:rsidTr="00CD7355">
        <w:tc>
          <w:tcPr>
            <w:tcW w:w="9576" w:type="dxa"/>
            <w:gridSpan w:val="2"/>
          </w:tcPr>
          <w:p w:rsidR="002036C2" w:rsidRPr="001A5788" w:rsidRDefault="002036C2" w:rsidP="002036C2">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References:</w:t>
            </w:r>
          </w:p>
          <w:p w:rsidR="002036C2" w:rsidRPr="00990C8B" w:rsidRDefault="002036C2" w:rsidP="008755F6">
            <w:pPr>
              <w:pStyle w:val="ListParagraph"/>
              <w:numPr>
                <w:ilvl w:val="0"/>
                <w:numId w:val="46"/>
              </w:numPr>
              <w:spacing w:line="240" w:lineRule="auto"/>
              <w:ind w:left="18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Metcalf &amp; Eddy, “Wastewater Engineering Treatment disposal reuse”, Tata McGraw Hill. 2. Eckenfelder, W.W., “Industrial Water Pollution Control”, McGraw-Hill </w:t>
            </w:r>
          </w:p>
          <w:p w:rsidR="002036C2" w:rsidRPr="00990C8B" w:rsidRDefault="002036C2" w:rsidP="008755F6">
            <w:pPr>
              <w:pStyle w:val="ListParagraph"/>
              <w:numPr>
                <w:ilvl w:val="0"/>
                <w:numId w:val="46"/>
              </w:numPr>
              <w:spacing w:line="240" w:lineRule="auto"/>
              <w:ind w:left="18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M.N. </w:t>
            </w:r>
            <w:proofErr w:type="spellStart"/>
            <w:r w:rsidRPr="00990C8B">
              <w:rPr>
                <w:rFonts w:asciiTheme="minorHAnsi" w:hAnsiTheme="minorHAnsi" w:cstheme="minorHAnsi"/>
                <w:sz w:val="24"/>
                <w:szCs w:val="24"/>
              </w:rPr>
              <w:t>Rao</w:t>
            </w:r>
            <w:proofErr w:type="spellEnd"/>
            <w:r w:rsidRPr="00990C8B">
              <w:rPr>
                <w:rFonts w:asciiTheme="minorHAnsi" w:hAnsiTheme="minorHAnsi" w:cstheme="minorHAnsi"/>
                <w:sz w:val="24"/>
                <w:szCs w:val="24"/>
              </w:rPr>
              <w:t xml:space="preserve"> and </w:t>
            </w:r>
            <w:proofErr w:type="spellStart"/>
            <w:r w:rsidRPr="00990C8B">
              <w:rPr>
                <w:rFonts w:asciiTheme="minorHAnsi" w:hAnsiTheme="minorHAnsi" w:cstheme="minorHAnsi"/>
                <w:sz w:val="24"/>
                <w:szCs w:val="24"/>
              </w:rPr>
              <w:t>Dutta</w:t>
            </w:r>
            <w:proofErr w:type="spellEnd"/>
            <w:r w:rsidRPr="00990C8B">
              <w:rPr>
                <w:rFonts w:asciiTheme="minorHAnsi" w:hAnsiTheme="minorHAnsi" w:cstheme="minorHAnsi"/>
                <w:sz w:val="24"/>
                <w:szCs w:val="24"/>
              </w:rPr>
              <w:t xml:space="preserve"> – Industrial Waste. 2. Mark J. Hammer, Mark J. Hammer, Jr., “Water &amp; Wastewater Technology”, Prentice Hall of India.</w:t>
            </w:r>
          </w:p>
          <w:p w:rsidR="002036C2" w:rsidRPr="00990C8B" w:rsidRDefault="002036C2" w:rsidP="008755F6">
            <w:pPr>
              <w:pStyle w:val="ListParagraph"/>
              <w:numPr>
                <w:ilvl w:val="0"/>
                <w:numId w:val="46"/>
              </w:numPr>
              <w:spacing w:line="240" w:lineRule="auto"/>
              <w:ind w:left="18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N.L. </w:t>
            </w:r>
            <w:proofErr w:type="spellStart"/>
            <w:r w:rsidRPr="00990C8B">
              <w:rPr>
                <w:rFonts w:asciiTheme="minorHAnsi" w:hAnsiTheme="minorHAnsi" w:cstheme="minorHAnsi"/>
                <w:sz w:val="24"/>
                <w:szCs w:val="24"/>
              </w:rPr>
              <w:t>Nemerrow</w:t>
            </w:r>
            <w:proofErr w:type="spellEnd"/>
            <w:r w:rsidRPr="00990C8B">
              <w:rPr>
                <w:rFonts w:asciiTheme="minorHAnsi" w:hAnsiTheme="minorHAnsi" w:cstheme="minorHAnsi"/>
                <w:sz w:val="24"/>
                <w:szCs w:val="24"/>
              </w:rPr>
              <w:t xml:space="preserve"> –Theories and practices of Industrial Waste Engineering.</w:t>
            </w:r>
          </w:p>
          <w:p w:rsidR="002036C2" w:rsidRPr="00990C8B" w:rsidRDefault="002036C2" w:rsidP="008755F6">
            <w:pPr>
              <w:pStyle w:val="ListParagraph"/>
              <w:numPr>
                <w:ilvl w:val="0"/>
                <w:numId w:val="46"/>
              </w:numPr>
              <w:spacing w:after="0" w:line="240" w:lineRule="auto"/>
              <w:ind w:left="18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C.G. </w:t>
            </w:r>
            <w:proofErr w:type="spellStart"/>
            <w:r w:rsidRPr="00990C8B">
              <w:rPr>
                <w:rFonts w:asciiTheme="minorHAnsi" w:hAnsiTheme="minorHAnsi" w:cstheme="minorHAnsi"/>
                <w:sz w:val="24"/>
                <w:szCs w:val="24"/>
              </w:rPr>
              <w:t>Gurnham</w:t>
            </w:r>
            <w:proofErr w:type="spellEnd"/>
            <w:r w:rsidRPr="00990C8B">
              <w:rPr>
                <w:rFonts w:asciiTheme="minorHAnsi" w:hAnsiTheme="minorHAnsi" w:cstheme="minorHAnsi"/>
                <w:sz w:val="24"/>
                <w:szCs w:val="24"/>
              </w:rPr>
              <w:t xml:space="preserve"> –Principles of Industrial Waste Engineering</w:t>
            </w:r>
          </w:p>
        </w:tc>
      </w:tr>
    </w:tbl>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8B5048" w:rsidRDefault="008B5048" w:rsidP="00C96CD4">
      <w:pPr>
        <w:spacing w:after="0"/>
        <w:jc w:val="center"/>
        <w:rPr>
          <w:rFonts w:asciiTheme="minorHAnsi" w:hAnsiTheme="minorHAnsi" w:cstheme="minorHAnsi"/>
          <w:b/>
          <w:sz w:val="24"/>
          <w:szCs w:val="24"/>
        </w:rPr>
      </w:pPr>
    </w:p>
    <w:p w:rsidR="008B5048" w:rsidRDefault="008B5048" w:rsidP="00C96CD4">
      <w:pPr>
        <w:spacing w:after="0"/>
        <w:jc w:val="center"/>
        <w:rPr>
          <w:rFonts w:asciiTheme="minorHAnsi" w:hAnsiTheme="minorHAnsi" w:cstheme="minorHAnsi"/>
          <w:b/>
          <w:sz w:val="24"/>
          <w:szCs w:val="24"/>
        </w:rPr>
      </w:pPr>
    </w:p>
    <w:p w:rsidR="008B5048" w:rsidRDefault="008B5048" w:rsidP="00C96CD4">
      <w:pPr>
        <w:spacing w:after="0"/>
        <w:jc w:val="center"/>
        <w:rPr>
          <w:rFonts w:asciiTheme="minorHAnsi" w:hAnsiTheme="minorHAnsi" w:cstheme="minorHAnsi"/>
          <w:b/>
          <w:sz w:val="24"/>
          <w:szCs w:val="24"/>
        </w:rPr>
      </w:pPr>
    </w:p>
    <w:p w:rsidR="008B5048" w:rsidRDefault="008B5048" w:rsidP="00C96CD4">
      <w:pPr>
        <w:spacing w:after="0"/>
        <w:jc w:val="center"/>
        <w:rPr>
          <w:rFonts w:asciiTheme="minorHAnsi" w:hAnsiTheme="minorHAnsi" w:cstheme="minorHAnsi"/>
          <w:b/>
          <w:sz w:val="24"/>
          <w:szCs w:val="24"/>
        </w:rPr>
      </w:pPr>
    </w:p>
    <w:tbl>
      <w:tblPr>
        <w:tblStyle w:val="TableGrid"/>
        <w:tblW w:w="0" w:type="auto"/>
        <w:tblLook w:val="04A0"/>
      </w:tblPr>
      <w:tblGrid>
        <w:gridCol w:w="9576"/>
      </w:tblGrid>
      <w:tr w:rsidR="008B5048" w:rsidRPr="00A335D2" w:rsidTr="00267154">
        <w:tc>
          <w:tcPr>
            <w:tcW w:w="9576" w:type="dxa"/>
          </w:tcPr>
          <w:p w:rsidR="008B5048" w:rsidRPr="00975ACA" w:rsidRDefault="008B5048" w:rsidP="00267154">
            <w:pPr>
              <w:pStyle w:val="ListParagraph"/>
              <w:ind w:left="2160" w:firstLine="720"/>
              <w:jc w:val="both"/>
              <w:rPr>
                <w:rFonts w:asciiTheme="minorHAnsi" w:hAnsiTheme="minorHAnsi" w:cstheme="minorHAnsi"/>
                <w:b/>
                <w:bCs/>
                <w:sz w:val="24"/>
                <w:szCs w:val="24"/>
              </w:rPr>
            </w:pPr>
            <w:r w:rsidRPr="00774DD6">
              <w:rPr>
                <w:rFonts w:asciiTheme="minorHAnsi" w:hAnsiTheme="minorHAnsi" w:cstheme="minorHAnsi"/>
                <w:b/>
                <w:bCs/>
                <w:sz w:val="24"/>
                <w:szCs w:val="24"/>
              </w:rPr>
              <w:t>LL-1</w:t>
            </w:r>
            <w:r>
              <w:rPr>
                <w:rFonts w:asciiTheme="minorHAnsi" w:hAnsiTheme="minorHAnsi" w:cstheme="minorHAnsi"/>
                <w:b/>
                <w:bCs/>
                <w:sz w:val="24"/>
                <w:szCs w:val="24"/>
              </w:rPr>
              <w:t>9</w:t>
            </w:r>
            <w:r w:rsidRPr="00774DD6">
              <w:rPr>
                <w:rFonts w:asciiTheme="minorHAnsi" w:hAnsiTheme="minorHAnsi" w:cstheme="minorHAnsi"/>
                <w:b/>
                <w:bCs/>
                <w:sz w:val="24"/>
                <w:szCs w:val="24"/>
              </w:rPr>
              <w:t>00</w:t>
            </w:r>
            <w:r>
              <w:rPr>
                <w:rFonts w:asciiTheme="minorHAnsi" w:hAnsiTheme="minorHAnsi" w:cstheme="minorHAnsi"/>
                <w:b/>
                <w:bCs/>
                <w:sz w:val="24"/>
                <w:szCs w:val="24"/>
              </w:rPr>
              <w:t>1</w:t>
            </w:r>
            <w:r w:rsidRPr="00774DD6">
              <w:rPr>
                <w:rFonts w:asciiTheme="minorHAnsi" w:hAnsiTheme="minorHAnsi" w:cstheme="minorHAnsi"/>
                <w:b/>
                <w:bCs/>
                <w:sz w:val="24"/>
                <w:szCs w:val="24"/>
              </w:rPr>
              <w:t xml:space="preserve"> Liberal Learning</w:t>
            </w:r>
          </w:p>
        </w:tc>
      </w:tr>
      <w:tr w:rsidR="008B5048" w:rsidRPr="00A335D2" w:rsidTr="00267154">
        <w:tc>
          <w:tcPr>
            <w:tcW w:w="9576" w:type="dxa"/>
          </w:tcPr>
          <w:p w:rsidR="008B5048" w:rsidRPr="00774DD6" w:rsidRDefault="008B5048" w:rsidP="00267154">
            <w:pPr>
              <w:spacing w:after="0"/>
              <w:jc w:val="both"/>
              <w:rPr>
                <w:rFonts w:asciiTheme="minorHAnsi" w:hAnsiTheme="minorHAnsi" w:cstheme="minorHAnsi"/>
                <w:b/>
                <w:bCs/>
              </w:rPr>
            </w:pPr>
            <w:r w:rsidRPr="00774DD6">
              <w:rPr>
                <w:rFonts w:asciiTheme="minorHAnsi" w:hAnsiTheme="minorHAnsi" w:cstheme="minorHAnsi"/>
                <w:b/>
                <w:bCs/>
              </w:rPr>
              <w:t>Course Outcomes</w:t>
            </w:r>
          </w:p>
          <w:p w:rsidR="008B5048" w:rsidRPr="00774DD6" w:rsidRDefault="008B5048" w:rsidP="00267154">
            <w:pPr>
              <w:spacing w:after="0"/>
              <w:jc w:val="both"/>
              <w:rPr>
                <w:rFonts w:asciiTheme="minorHAnsi" w:hAnsiTheme="minorHAnsi" w:cstheme="minorHAnsi"/>
              </w:rPr>
            </w:pPr>
            <w:r w:rsidRPr="00774DD6">
              <w:rPr>
                <w:rFonts w:asciiTheme="minorHAnsi" w:hAnsiTheme="minorHAnsi" w:cstheme="minorHAnsi"/>
              </w:rPr>
              <w:t xml:space="preserve">At the end of course, Students will be able to </w:t>
            </w:r>
          </w:p>
          <w:p w:rsidR="008B5048" w:rsidRPr="00774DD6" w:rsidRDefault="008B5048" w:rsidP="00267154">
            <w:pPr>
              <w:pStyle w:val="ListParagraph"/>
              <w:numPr>
                <w:ilvl w:val="3"/>
                <w:numId w:val="50"/>
              </w:numPr>
              <w:ind w:left="270" w:hanging="270"/>
              <w:jc w:val="both"/>
              <w:rPr>
                <w:rFonts w:asciiTheme="minorHAnsi" w:hAnsiTheme="minorHAnsi" w:cstheme="minorHAnsi"/>
                <w:sz w:val="24"/>
                <w:szCs w:val="24"/>
              </w:rPr>
            </w:pPr>
            <w:r w:rsidRPr="00774DD6">
              <w:rPr>
                <w:rFonts w:asciiTheme="minorHAnsi" w:hAnsiTheme="minorHAnsi" w:cstheme="minorHAnsi"/>
                <w:sz w:val="24"/>
                <w:szCs w:val="24"/>
              </w:rPr>
              <w:t>Develop capacity to understand multidisciplinary sciences in a friendly manner.</w:t>
            </w:r>
          </w:p>
          <w:p w:rsidR="008B5048" w:rsidRDefault="008B5048" w:rsidP="00267154">
            <w:pPr>
              <w:pStyle w:val="ListParagraph"/>
              <w:numPr>
                <w:ilvl w:val="3"/>
                <w:numId w:val="50"/>
              </w:numPr>
              <w:ind w:left="270" w:hanging="270"/>
              <w:jc w:val="both"/>
              <w:rPr>
                <w:rFonts w:asciiTheme="minorHAnsi" w:hAnsiTheme="minorHAnsi" w:cstheme="minorHAnsi"/>
                <w:sz w:val="24"/>
                <w:szCs w:val="24"/>
              </w:rPr>
            </w:pPr>
            <w:r w:rsidRPr="00774DD6">
              <w:rPr>
                <w:rFonts w:asciiTheme="minorHAnsi" w:hAnsiTheme="minorHAnsi" w:cstheme="minorHAnsi"/>
                <w:sz w:val="24"/>
                <w:szCs w:val="24"/>
              </w:rPr>
              <w:t>Create openness to diversity.</w:t>
            </w:r>
          </w:p>
          <w:p w:rsidR="008B5048" w:rsidRPr="0029380E" w:rsidRDefault="008B5048" w:rsidP="00267154">
            <w:pPr>
              <w:pStyle w:val="ListParagraph"/>
              <w:numPr>
                <w:ilvl w:val="3"/>
                <w:numId w:val="50"/>
              </w:numPr>
              <w:ind w:left="270" w:hanging="270"/>
              <w:jc w:val="both"/>
              <w:rPr>
                <w:rFonts w:asciiTheme="minorHAnsi" w:hAnsiTheme="minorHAnsi" w:cstheme="minorHAnsi"/>
                <w:sz w:val="24"/>
                <w:szCs w:val="24"/>
              </w:rPr>
            </w:pPr>
            <w:r w:rsidRPr="0029380E">
              <w:rPr>
                <w:rFonts w:asciiTheme="minorHAnsi" w:hAnsiTheme="minorHAnsi" w:cstheme="minorHAnsi"/>
                <w:sz w:val="24"/>
                <w:szCs w:val="24"/>
              </w:rPr>
              <w:t>Acquire ability to lead and examine life and value the need for life learning.</w:t>
            </w:r>
          </w:p>
        </w:tc>
      </w:tr>
      <w:tr w:rsidR="008B5048" w:rsidRPr="00A335D2" w:rsidTr="00267154">
        <w:tc>
          <w:tcPr>
            <w:tcW w:w="9576" w:type="dxa"/>
          </w:tcPr>
          <w:p w:rsidR="008B5048" w:rsidRPr="00975ACA" w:rsidRDefault="008B5048" w:rsidP="00267154">
            <w:pPr>
              <w:jc w:val="both"/>
              <w:rPr>
                <w:rFonts w:asciiTheme="minorHAnsi" w:hAnsiTheme="minorHAnsi" w:cstheme="minorHAnsi"/>
                <w:b/>
                <w:bCs/>
                <w:sz w:val="24"/>
                <w:szCs w:val="24"/>
              </w:rPr>
            </w:pPr>
            <w:r w:rsidRPr="00975ACA">
              <w:rPr>
                <w:rFonts w:asciiTheme="minorHAnsi" w:hAnsiTheme="minorHAnsi" w:cstheme="minorHAnsi"/>
                <w:b/>
                <w:bCs/>
                <w:sz w:val="24"/>
                <w:szCs w:val="24"/>
              </w:rPr>
              <w:t>Course Content</w:t>
            </w:r>
          </w:p>
          <w:p w:rsidR="008B5048" w:rsidRPr="0029380E" w:rsidRDefault="008B5048" w:rsidP="00267154">
            <w:pPr>
              <w:jc w:val="both"/>
              <w:rPr>
                <w:rFonts w:asciiTheme="minorHAnsi" w:hAnsiTheme="minorHAnsi" w:cstheme="minorHAnsi"/>
                <w:sz w:val="24"/>
                <w:szCs w:val="24"/>
              </w:rPr>
            </w:pPr>
            <w:r w:rsidRPr="0029380E">
              <w:rPr>
                <w:rFonts w:asciiTheme="minorHAnsi" w:hAnsiTheme="minorHAnsi" w:cstheme="minorHAnsi"/>
                <w:sz w:val="24"/>
                <w:szCs w:val="24"/>
              </w:rPr>
              <w:t xml:space="preserve">Student will be able to choose and enhance practical learning and application in the subject of his/her choice. One credit course spread over the semester to enhance practical learning and application. </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 xml:space="preserve">Agriculture </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Business</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Clay Art &amp; Pottery</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Corporate Culture</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Defense</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French</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Geography</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Holistic Health</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Modern Film Making</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Music (Instrumental)</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 xml:space="preserve">Photography </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Political Science</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Music (Vocal)</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 xml:space="preserve">Wood and Metal Art </w:t>
            </w:r>
          </w:p>
          <w:p w:rsidR="008B5048" w:rsidRPr="0029380E" w:rsidRDefault="008B5048" w:rsidP="00267154">
            <w:pPr>
              <w:pStyle w:val="ListParagraph"/>
              <w:numPr>
                <w:ilvl w:val="0"/>
                <w:numId w:val="51"/>
              </w:numPr>
              <w:spacing w:after="160" w:line="259" w:lineRule="auto"/>
              <w:ind w:left="709" w:hanging="283"/>
              <w:jc w:val="both"/>
              <w:rPr>
                <w:rFonts w:asciiTheme="minorHAnsi" w:hAnsiTheme="minorHAnsi" w:cstheme="minorHAnsi"/>
                <w:sz w:val="24"/>
                <w:szCs w:val="24"/>
              </w:rPr>
            </w:pPr>
            <w:r w:rsidRPr="0029380E">
              <w:rPr>
                <w:rFonts w:asciiTheme="minorHAnsi" w:hAnsiTheme="minorHAnsi" w:cstheme="minorHAnsi"/>
                <w:sz w:val="24"/>
                <w:szCs w:val="24"/>
              </w:rPr>
              <w:t>Japanese</w:t>
            </w:r>
          </w:p>
          <w:p w:rsidR="008B5048" w:rsidRPr="00A335D2" w:rsidRDefault="008B5048" w:rsidP="00267154">
            <w:pPr>
              <w:pStyle w:val="ListParagraph"/>
              <w:numPr>
                <w:ilvl w:val="0"/>
                <w:numId w:val="51"/>
              </w:numPr>
              <w:spacing w:after="160" w:line="259" w:lineRule="auto"/>
              <w:ind w:left="709" w:hanging="283"/>
              <w:jc w:val="both"/>
              <w:rPr>
                <w:rFonts w:ascii="Times New Roman" w:hAnsi="Times New Roman"/>
                <w:sz w:val="24"/>
                <w:szCs w:val="24"/>
              </w:rPr>
            </w:pPr>
            <w:r w:rsidRPr="0029380E">
              <w:rPr>
                <w:rFonts w:asciiTheme="minorHAnsi" w:hAnsiTheme="minorHAnsi" w:cstheme="minorHAnsi"/>
                <w:sz w:val="24"/>
                <w:szCs w:val="24"/>
              </w:rPr>
              <w:t>Painting</w:t>
            </w:r>
          </w:p>
        </w:tc>
      </w:tr>
    </w:tbl>
    <w:p w:rsidR="008B5048" w:rsidRDefault="008B5048"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tbl>
      <w:tblPr>
        <w:tblStyle w:val="TableGrid"/>
        <w:tblW w:w="0" w:type="auto"/>
        <w:tblLook w:val="04A0"/>
      </w:tblPr>
      <w:tblGrid>
        <w:gridCol w:w="9576"/>
      </w:tblGrid>
      <w:tr w:rsidR="008B5048" w:rsidRPr="00A335D2" w:rsidTr="00267154">
        <w:tc>
          <w:tcPr>
            <w:tcW w:w="9576" w:type="dxa"/>
          </w:tcPr>
          <w:p w:rsidR="008B5048" w:rsidRPr="002A418E" w:rsidRDefault="002D3E01" w:rsidP="00267154">
            <w:pPr>
              <w:shd w:val="clear" w:color="auto" w:fill="FFFFFF"/>
              <w:tabs>
                <w:tab w:val="left" w:pos="882"/>
              </w:tabs>
              <w:jc w:val="center"/>
              <w:rPr>
                <w:b/>
                <w:bCs/>
                <w:sz w:val="24"/>
                <w:szCs w:val="24"/>
              </w:rPr>
            </w:pPr>
            <w:r>
              <w:rPr>
                <w:rFonts w:asciiTheme="minorHAnsi" w:hAnsiTheme="minorHAnsi" w:cstheme="minorHAnsi"/>
                <w:b/>
                <w:bCs/>
                <w:sz w:val="24"/>
                <w:szCs w:val="24"/>
              </w:rPr>
              <w:lastRenderedPageBreak/>
              <w:t>ML-</w:t>
            </w:r>
            <w:r w:rsidRPr="00774DD6">
              <w:rPr>
                <w:rFonts w:asciiTheme="minorHAnsi" w:hAnsiTheme="minorHAnsi" w:cstheme="minorHAnsi"/>
                <w:b/>
                <w:bCs/>
                <w:sz w:val="24"/>
                <w:szCs w:val="24"/>
              </w:rPr>
              <w:t xml:space="preserve"> </w:t>
            </w:r>
            <w:r>
              <w:rPr>
                <w:rFonts w:asciiTheme="minorHAnsi" w:hAnsiTheme="minorHAnsi" w:cstheme="minorHAnsi"/>
                <w:b/>
                <w:bCs/>
                <w:sz w:val="24"/>
                <w:szCs w:val="24"/>
              </w:rPr>
              <w:t xml:space="preserve">19011 </w:t>
            </w:r>
            <w:r w:rsidR="008B5048" w:rsidRPr="00B03AFC">
              <w:rPr>
                <w:b/>
                <w:sz w:val="24"/>
                <w:szCs w:val="24"/>
              </w:rPr>
              <w:t>Research Methodology</w:t>
            </w:r>
          </w:p>
        </w:tc>
      </w:tr>
      <w:tr w:rsidR="008B5048" w:rsidRPr="00A335D2" w:rsidTr="00267154">
        <w:tc>
          <w:tcPr>
            <w:tcW w:w="9576" w:type="dxa"/>
          </w:tcPr>
          <w:p w:rsidR="008B5048" w:rsidRDefault="008B5048" w:rsidP="00267154">
            <w:pPr>
              <w:spacing w:after="0" w:line="240" w:lineRule="auto"/>
              <w:ind w:left="5760" w:right="-187"/>
              <w:rPr>
                <w:b/>
                <w:bCs/>
                <w:sz w:val="24"/>
                <w:szCs w:val="24"/>
              </w:rPr>
            </w:pPr>
          </w:p>
        </w:tc>
      </w:tr>
      <w:tr w:rsidR="008B5048" w:rsidRPr="00A335D2" w:rsidTr="00267154">
        <w:tc>
          <w:tcPr>
            <w:tcW w:w="9576" w:type="dxa"/>
          </w:tcPr>
          <w:p w:rsidR="008B5048" w:rsidRPr="00B03AFC" w:rsidRDefault="008B5048" w:rsidP="00267154">
            <w:pPr>
              <w:pStyle w:val="TableParagraph"/>
              <w:ind w:left="107"/>
              <w:rPr>
                <w:rFonts w:asciiTheme="minorHAnsi" w:hAnsiTheme="minorHAnsi" w:cstheme="minorHAnsi"/>
                <w:b/>
                <w:color w:val="000000" w:themeColor="text1"/>
                <w:sz w:val="24"/>
                <w:szCs w:val="24"/>
              </w:rPr>
            </w:pPr>
            <w:r w:rsidRPr="00B03AFC">
              <w:rPr>
                <w:rFonts w:asciiTheme="minorHAnsi" w:hAnsiTheme="minorHAnsi" w:cstheme="minorHAnsi"/>
                <w:b/>
                <w:color w:val="000000" w:themeColor="text1"/>
                <w:sz w:val="24"/>
                <w:szCs w:val="24"/>
              </w:rPr>
              <w:t>Course Outcomes:</w:t>
            </w:r>
          </w:p>
          <w:p w:rsidR="008B5048" w:rsidRPr="00B03AFC" w:rsidRDefault="008B5048" w:rsidP="00267154">
            <w:pPr>
              <w:pStyle w:val="TableParagraph"/>
              <w:ind w:left="107"/>
              <w:jc w:val="both"/>
              <w:rPr>
                <w:rFonts w:asciiTheme="minorHAnsi" w:hAnsiTheme="minorHAnsi" w:cstheme="minorHAnsi"/>
                <w:color w:val="000000" w:themeColor="text1"/>
                <w:sz w:val="24"/>
                <w:szCs w:val="24"/>
              </w:rPr>
            </w:pPr>
            <w:r w:rsidRPr="00B03AFC">
              <w:rPr>
                <w:rFonts w:asciiTheme="minorHAnsi" w:hAnsiTheme="minorHAnsi" w:cstheme="minorHAnsi"/>
                <w:color w:val="000000" w:themeColor="text1"/>
                <w:sz w:val="24"/>
                <w:szCs w:val="24"/>
              </w:rPr>
              <w:t>At the end of the lab course, the students will demonstrate the ability to:</w:t>
            </w:r>
          </w:p>
          <w:p w:rsidR="008B5048" w:rsidRPr="00B03AFC" w:rsidRDefault="008B5048" w:rsidP="00267154">
            <w:pPr>
              <w:pStyle w:val="TableParagraph"/>
              <w:numPr>
                <w:ilvl w:val="0"/>
                <w:numId w:val="56"/>
              </w:numPr>
              <w:ind w:left="270" w:hanging="270"/>
              <w:jc w:val="both"/>
              <w:rPr>
                <w:rFonts w:asciiTheme="minorHAnsi" w:hAnsiTheme="minorHAnsi" w:cstheme="minorHAnsi"/>
                <w:color w:val="000000" w:themeColor="text1"/>
                <w:sz w:val="24"/>
                <w:szCs w:val="24"/>
              </w:rPr>
            </w:pPr>
            <w:r w:rsidRPr="00B03AFC">
              <w:rPr>
                <w:sz w:val="24"/>
                <w:szCs w:val="24"/>
              </w:rPr>
              <w:t>Understand research problem formulation and approaches of investigation of solutions for research problems</w:t>
            </w:r>
          </w:p>
          <w:p w:rsidR="008B5048" w:rsidRPr="00B03AFC" w:rsidRDefault="008B5048" w:rsidP="00267154">
            <w:pPr>
              <w:pStyle w:val="TableParagraph"/>
              <w:numPr>
                <w:ilvl w:val="0"/>
                <w:numId w:val="56"/>
              </w:numPr>
              <w:ind w:left="270" w:hanging="270"/>
              <w:jc w:val="both"/>
              <w:rPr>
                <w:rFonts w:asciiTheme="minorHAnsi" w:hAnsiTheme="minorHAnsi" w:cstheme="minorHAnsi"/>
                <w:color w:val="000000" w:themeColor="text1"/>
                <w:sz w:val="24"/>
                <w:szCs w:val="24"/>
              </w:rPr>
            </w:pPr>
            <w:r w:rsidRPr="00B03AFC">
              <w:rPr>
                <w:sz w:val="24"/>
                <w:szCs w:val="24"/>
              </w:rPr>
              <w:t>Learn ethical practices to be followed in research</w:t>
            </w:r>
          </w:p>
          <w:p w:rsidR="008B5048" w:rsidRPr="00B03AFC" w:rsidRDefault="008B5048" w:rsidP="00267154">
            <w:pPr>
              <w:pStyle w:val="TableParagraph"/>
              <w:numPr>
                <w:ilvl w:val="0"/>
                <w:numId w:val="56"/>
              </w:numPr>
              <w:ind w:left="270" w:hanging="270"/>
              <w:jc w:val="both"/>
              <w:rPr>
                <w:rFonts w:asciiTheme="minorHAnsi" w:hAnsiTheme="minorHAnsi" w:cstheme="minorHAnsi"/>
                <w:color w:val="000000" w:themeColor="text1"/>
                <w:sz w:val="24"/>
                <w:szCs w:val="24"/>
              </w:rPr>
            </w:pPr>
            <w:r w:rsidRPr="00B03AFC">
              <w:rPr>
                <w:sz w:val="24"/>
                <w:szCs w:val="24"/>
              </w:rPr>
              <w:t>Apply research methodology in case studies</w:t>
            </w:r>
          </w:p>
          <w:p w:rsidR="008B5048" w:rsidRPr="002A418E" w:rsidRDefault="008B5048" w:rsidP="00267154">
            <w:pPr>
              <w:pStyle w:val="TableParagraph"/>
              <w:numPr>
                <w:ilvl w:val="0"/>
                <w:numId w:val="56"/>
              </w:numPr>
              <w:ind w:left="270" w:hanging="270"/>
              <w:jc w:val="both"/>
              <w:rPr>
                <w:rFonts w:asciiTheme="minorHAnsi" w:hAnsiTheme="minorHAnsi" w:cstheme="minorHAnsi"/>
                <w:color w:val="000000" w:themeColor="text1"/>
                <w:sz w:val="24"/>
                <w:szCs w:val="24"/>
              </w:rPr>
            </w:pPr>
            <w:r w:rsidRPr="00B03AFC">
              <w:rPr>
                <w:sz w:val="24"/>
                <w:szCs w:val="24"/>
              </w:rPr>
              <w:t>Acquire skills required for presentation of research outcomes (report and technical paper writing, presentation etc.)</w:t>
            </w:r>
          </w:p>
        </w:tc>
      </w:tr>
      <w:tr w:rsidR="008B5048" w:rsidRPr="00A335D2" w:rsidTr="00267154">
        <w:tc>
          <w:tcPr>
            <w:tcW w:w="9576" w:type="dxa"/>
          </w:tcPr>
          <w:p w:rsidR="008B5048" w:rsidRPr="002A418E" w:rsidRDefault="008B5048" w:rsidP="00267154">
            <w:pPr>
              <w:jc w:val="both"/>
              <w:rPr>
                <w:rFonts w:asciiTheme="minorHAnsi" w:hAnsiTheme="minorHAnsi" w:cstheme="minorHAnsi"/>
                <w:b/>
                <w:bCs/>
                <w:sz w:val="24"/>
                <w:szCs w:val="24"/>
              </w:rPr>
            </w:pPr>
            <w:r w:rsidRPr="00B03AFC">
              <w:rPr>
                <w:sz w:val="24"/>
                <w:szCs w:val="24"/>
              </w:rPr>
              <w:t>Syllabus Contents: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Unit1:                                                                                                                                       (05 Hrs)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Meaning of research problem, Sources of research problem, Criteria Characteristics of a good research problem, Errors in selecting a research problem, Scope and objectives of research problem.</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Approaches of investigation of solutions for research problem, data collection, analysis, interpretation, necessary instrumentations.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Unit2:                                                                                                                                      (05 Hrs)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Effective literature studies approaches, analysis</w:t>
            </w:r>
          </w:p>
          <w:p w:rsidR="008B5048" w:rsidRPr="00B03AFC" w:rsidRDefault="008B5048" w:rsidP="00267154">
            <w:pPr>
              <w:pStyle w:val="TableParagraph"/>
              <w:tabs>
                <w:tab w:val="left" w:pos="431"/>
              </w:tabs>
              <w:spacing w:line="305" w:lineRule="exact"/>
              <w:ind w:left="251" w:right="90"/>
              <w:jc w:val="both"/>
              <w:rPr>
                <w:sz w:val="24"/>
                <w:szCs w:val="24"/>
              </w:rPr>
            </w:pPr>
            <w:r w:rsidRPr="00B03AFC">
              <w:rPr>
                <w:sz w:val="24"/>
                <w:szCs w:val="24"/>
              </w:rPr>
              <w:t>Use Design of Experiments /Taguchi Method to plan a set of experiments or simulations</w:t>
            </w:r>
            <w:r w:rsidRPr="00B03AFC">
              <w:rPr>
                <w:sz w:val="24"/>
                <w:szCs w:val="24"/>
              </w:rPr>
              <w:br/>
              <w:t>or build prototype</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Analyze your results and draw conclusions or Build Prototype, Test and Redesign</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Unit3:                                                                                                                                      (05 Hrs)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Plagiarism, Research ethics</w:t>
            </w:r>
          </w:p>
          <w:p w:rsidR="008B5048" w:rsidRPr="00B03AFC" w:rsidRDefault="008B5048" w:rsidP="00267154">
            <w:pPr>
              <w:pStyle w:val="TableParagraph"/>
              <w:tabs>
                <w:tab w:val="left" w:pos="431"/>
              </w:tabs>
              <w:spacing w:line="305" w:lineRule="exact"/>
              <w:ind w:left="251" w:right="360"/>
              <w:jc w:val="both"/>
              <w:rPr>
                <w:sz w:val="24"/>
                <w:szCs w:val="24"/>
              </w:rPr>
            </w:pPr>
            <w:r w:rsidRPr="00B03AFC">
              <w:rPr>
                <w:sz w:val="24"/>
                <w:szCs w:val="24"/>
              </w:rPr>
              <w:t>Effective technical writing, how to write report, Paper.</w:t>
            </w:r>
          </w:p>
          <w:p w:rsidR="008B5048" w:rsidRDefault="008B5048" w:rsidP="00267154">
            <w:pPr>
              <w:spacing w:after="0"/>
              <w:rPr>
                <w:sz w:val="24"/>
                <w:szCs w:val="24"/>
              </w:rPr>
            </w:pPr>
            <w:r>
              <w:rPr>
                <w:sz w:val="24"/>
                <w:szCs w:val="24"/>
              </w:rPr>
              <w:t xml:space="preserve">     </w:t>
            </w:r>
            <w:r w:rsidRPr="00B03AFC">
              <w:rPr>
                <w:sz w:val="24"/>
                <w:szCs w:val="24"/>
              </w:rPr>
              <w:t xml:space="preserve">Developing a Research Proposal, Format of research proposal, a presentation and </w:t>
            </w:r>
            <w:r>
              <w:rPr>
                <w:sz w:val="24"/>
                <w:szCs w:val="24"/>
              </w:rPr>
              <w:t xml:space="preserve">   </w:t>
            </w:r>
          </w:p>
          <w:p w:rsidR="008B5048" w:rsidRPr="002A418E" w:rsidRDefault="008B5048" w:rsidP="00267154">
            <w:pPr>
              <w:spacing w:after="0"/>
              <w:rPr>
                <w:rFonts w:asciiTheme="minorHAnsi" w:hAnsiTheme="minorHAnsi" w:cstheme="minorHAnsi"/>
                <w:b/>
                <w:bCs/>
                <w:sz w:val="24"/>
                <w:szCs w:val="24"/>
              </w:rPr>
            </w:pPr>
            <w:r>
              <w:rPr>
                <w:sz w:val="24"/>
                <w:szCs w:val="24"/>
              </w:rPr>
              <w:t xml:space="preserve">    </w:t>
            </w:r>
            <w:r w:rsidRPr="00B03AFC">
              <w:rPr>
                <w:sz w:val="24"/>
                <w:szCs w:val="24"/>
              </w:rPr>
              <w:t>assessment by a review committee</w:t>
            </w:r>
          </w:p>
        </w:tc>
      </w:tr>
      <w:tr w:rsidR="008B5048" w:rsidRPr="00A335D2" w:rsidTr="00267154">
        <w:tc>
          <w:tcPr>
            <w:tcW w:w="9576" w:type="dxa"/>
          </w:tcPr>
          <w:p w:rsidR="008B5048" w:rsidRPr="00A62706" w:rsidRDefault="008B5048" w:rsidP="00267154">
            <w:pPr>
              <w:spacing w:after="0" w:line="240" w:lineRule="auto"/>
              <w:jc w:val="both"/>
              <w:rPr>
                <w:b/>
                <w:bCs/>
                <w:sz w:val="24"/>
                <w:szCs w:val="24"/>
              </w:rPr>
            </w:pPr>
            <w:r w:rsidRPr="00A62706">
              <w:rPr>
                <w:b/>
                <w:bCs/>
                <w:sz w:val="24"/>
                <w:szCs w:val="24"/>
              </w:rPr>
              <w:t>Reference Books</w:t>
            </w:r>
          </w:p>
          <w:p w:rsidR="008B5048" w:rsidRDefault="008B5048" w:rsidP="00267154">
            <w:pPr>
              <w:pStyle w:val="HTMLPreformatted"/>
              <w:spacing w:line="276" w:lineRule="auto"/>
              <w:ind w:left="360"/>
              <w:jc w:val="both"/>
              <w:rPr>
                <w:rStyle w:val="HTMLTypewriter"/>
                <w:rFonts w:ascii="Tahoma" w:hAnsi="Tahoma" w:cs="Tahoma"/>
              </w:rPr>
            </w:pPr>
          </w:p>
          <w:p w:rsidR="008B5048" w:rsidRPr="008A3A56" w:rsidRDefault="008B5048" w:rsidP="00267154">
            <w:pPr>
              <w:pStyle w:val="HTMLPreformatted"/>
              <w:numPr>
                <w:ilvl w:val="0"/>
                <w:numId w:val="57"/>
              </w:numPr>
              <w:spacing w:line="276" w:lineRule="auto"/>
              <w:ind w:left="270" w:hanging="270"/>
              <w:jc w:val="both"/>
              <w:rPr>
                <w:rStyle w:val="HTMLTypewriter"/>
                <w:rFonts w:asciiTheme="minorHAnsi" w:hAnsiTheme="minorHAnsi" w:cstheme="minorHAnsi"/>
                <w:sz w:val="24"/>
                <w:szCs w:val="24"/>
              </w:rPr>
            </w:pPr>
            <w:r w:rsidRPr="008A3A56">
              <w:rPr>
                <w:rStyle w:val="HTMLTypewriter"/>
                <w:rFonts w:asciiTheme="minorHAnsi" w:hAnsiTheme="minorHAnsi" w:cstheme="minorHAnsi"/>
                <w:sz w:val="24"/>
                <w:szCs w:val="24"/>
              </w:rPr>
              <w:t>Raman Sharma, “Technical Communication”, Oxford University Press.</w:t>
            </w:r>
          </w:p>
          <w:p w:rsidR="008B5048" w:rsidRPr="008A3A56" w:rsidRDefault="008B5048" w:rsidP="00267154">
            <w:pPr>
              <w:pStyle w:val="HTMLPreformatted"/>
              <w:numPr>
                <w:ilvl w:val="0"/>
                <w:numId w:val="57"/>
              </w:numPr>
              <w:spacing w:line="276" w:lineRule="auto"/>
              <w:ind w:left="270" w:hanging="270"/>
              <w:jc w:val="both"/>
              <w:rPr>
                <w:rStyle w:val="HTMLTypewriter"/>
                <w:rFonts w:asciiTheme="minorHAnsi" w:hAnsiTheme="minorHAnsi" w:cstheme="minorHAnsi"/>
                <w:sz w:val="24"/>
                <w:szCs w:val="24"/>
              </w:rPr>
            </w:pPr>
            <w:r w:rsidRPr="008A3A56">
              <w:rPr>
                <w:rStyle w:val="HTMLTypewriter"/>
                <w:rFonts w:asciiTheme="minorHAnsi" w:hAnsiTheme="minorHAnsi" w:cstheme="minorHAnsi"/>
                <w:sz w:val="24"/>
                <w:szCs w:val="24"/>
              </w:rPr>
              <w:t>Raymond Murphy “Essential English Grammar” (Elementary &amp; Intermediate) Cambridge University Press.</w:t>
            </w:r>
          </w:p>
          <w:p w:rsidR="008B5048" w:rsidRPr="008A3A56" w:rsidRDefault="008B5048" w:rsidP="00267154">
            <w:pPr>
              <w:pStyle w:val="HTMLPreformatted"/>
              <w:numPr>
                <w:ilvl w:val="0"/>
                <w:numId w:val="57"/>
              </w:numPr>
              <w:spacing w:line="276" w:lineRule="auto"/>
              <w:ind w:left="270" w:hanging="270"/>
              <w:jc w:val="both"/>
              <w:rPr>
                <w:rStyle w:val="HTMLTypewriter"/>
                <w:rFonts w:asciiTheme="minorHAnsi" w:hAnsiTheme="minorHAnsi" w:cstheme="minorHAnsi"/>
                <w:sz w:val="24"/>
                <w:szCs w:val="24"/>
              </w:rPr>
            </w:pPr>
            <w:hyperlink r:id="rId6" w:history="1">
              <w:r w:rsidRPr="008A3A56">
                <w:rPr>
                  <w:rStyle w:val="HTMLTypewriter"/>
                  <w:rFonts w:asciiTheme="minorHAnsi" w:hAnsiTheme="minorHAnsi" w:cstheme="minorHAnsi"/>
                  <w:sz w:val="24"/>
                  <w:szCs w:val="24"/>
                </w:rPr>
                <w:t>Mark Hancock</w:t>
              </w:r>
            </w:hyperlink>
            <w:r w:rsidRPr="008A3A56">
              <w:rPr>
                <w:rStyle w:val="HTMLTypewriter"/>
                <w:rFonts w:asciiTheme="minorHAnsi" w:hAnsiTheme="minorHAnsi" w:cstheme="minorHAnsi"/>
                <w:sz w:val="24"/>
                <w:szCs w:val="24"/>
              </w:rPr>
              <w:t xml:space="preserve"> “English Pronunciation in Use” Cambridge University Press.</w:t>
            </w:r>
          </w:p>
          <w:p w:rsidR="008B5048" w:rsidRPr="008A3A56" w:rsidRDefault="008B5048" w:rsidP="00267154">
            <w:pPr>
              <w:pStyle w:val="HTMLPreformatted"/>
              <w:numPr>
                <w:ilvl w:val="0"/>
                <w:numId w:val="57"/>
              </w:numPr>
              <w:spacing w:line="276" w:lineRule="auto"/>
              <w:ind w:left="270" w:hanging="270"/>
              <w:jc w:val="both"/>
              <w:rPr>
                <w:rStyle w:val="HTMLTypewriter"/>
                <w:rFonts w:asciiTheme="minorHAnsi" w:hAnsiTheme="minorHAnsi" w:cstheme="minorHAnsi"/>
                <w:sz w:val="24"/>
                <w:szCs w:val="24"/>
              </w:rPr>
            </w:pPr>
            <w:r w:rsidRPr="008A3A56">
              <w:rPr>
                <w:rStyle w:val="HTMLTypewriter"/>
                <w:rFonts w:asciiTheme="minorHAnsi" w:hAnsiTheme="minorHAnsi" w:cstheme="minorHAnsi"/>
                <w:sz w:val="24"/>
                <w:szCs w:val="24"/>
              </w:rPr>
              <w:t xml:space="preserve">Shirley Taylor, “Model Business Letters, Emails and Other Business Documents” (seventh edition), </w:t>
            </w:r>
            <w:proofErr w:type="spellStart"/>
            <w:r w:rsidRPr="008A3A56">
              <w:rPr>
                <w:rStyle w:val="HTMLTypewriter"/>
                <w:rFonts w:asciiTheme="minorHAnsi" w:hAnsiTheme="minorHAnsi" w:cstheme="minorHAnsi"/>
                <w:sz w:val="24"/>
                <w:szCs w:val="24"/>
              </w:rPr>
              <w:t>Prentise</w:t>
            </w:r>
            <w:proofErr w:type="spellEnd"/>
            <w:r w:rsidRPr="008A3A56">
              <w:rPr>
                <w:rStyle w:val="HTMLTypewriter"/>
                <w:rFonts w:asciiTheme="minorHAnsi" w:hAnsiTheme="minorHAnsi" w:cstheme="minorHAnsi"/>
                <w:sz w:val="24"/>
                <w:szCs w:val="24"/>
              </w:rPr>
              <w:t xml:space="preserve"> Hall</w:t>
            </w:r>
          </w:p>
          <w:p w:rsidR="008B5048" w:rsidRPr="002A418E" w:rsidRDefault="008B5048" w:rsidP="00267154">
            <w:pPr>
              <w:pStyle w:val="HTMLPreformatted"/>
              <w:numPr>
                <w:ilvl w:val="0"/>
                <w:numId w:val="57"/>
              </w:numPr>
              <w:spacing w:line="276" w:lineRule="auto"/>
              <w:ind w:left="270" w:hanging="270"/>
              <w:jc w:val="both"/>
              <w:rPr>
                <w:rFonts w:ascii="Tahoma" w:hAnsi="Tahoma" w:cs="Tahoma"/>
              </w:rPr>
            </w:pPr>
            <w:r w:rsidRPr="008A3A56">
              <w:rPr>
                <w:rStyle w:val="HTMLTypewriter"/>
                <w:rFonts w:asciiTheme="minorHAnsi" w:eastAsia="Calibri" w:hAnsiTheme="minorHAnsi" w:cstheme="minorHAnsi"/>
                <w:sz w:val="24"/>
                <w:szCs w:val="24"/>
              </w:rPr>
              <w:t xml:space="preserve">Thomas </w:t>
            </w:r>
            <w:proofErr w:type="spellStart"/>
            <w:r w:rsidRPr="008A3A56">
              <w:rPr>
                <w:rStyle w:val="HTMLTypewriter"/>
                <w:rFonts w:asciiTheme="minorHAnsi" w:eastAsia="Calibri" w:hAnsiTheme="minorHAnsi" w:cstheme="minorHAnsi"/>
                <w:sz w:val="24"/>
                <w:szCs w:val="24"/>
              </w:rPr>
              <w:t>Huckin</w:t>
            </w:r>
            <w:proofErr w:type="spellEnd"/>
            <w:r w:rsidRPr="008A3A56">
              <w:rPr>
                <w:rStyle w:val="HTMLTypewriter"/>
                <w:rFonts w:asciiTheme="minorHAnsi" w:eastAsia="Calibri" w:hAnsiTheme="minorHAnsi" w:cstheme="minorHAnsi"/>
                <w:sz w:val="24"/>
                <w:szCs w:val="24"/>
              </w:rPr>
              <w:t>, Leslie Olsen “Technical writing and Professional Communications for Non-native speakers of English”, McGraw Hill.</w:t>
            </w:r>
          </w:p>
        </w:tc>
      </w:tr>
    </w:tbl>
    <w:p w:rsidR="008B5048" w:rsidRDefault="008B5048" w:rsidP="00C96CD4">
      <w:pPr>
        <w:spacing w:after="0"/>
        <w:jc w:val="center"/>
        <w:rPr>
          <w:rFonts w:asciiTheme="minorHAnsi" w:hAnsiTheme="minorHAnsi" w:cstheme="minorHAnsi"/>
          <w:b/>
          <w:sz w:val="24"/>
          <w:szCs w:val="24"/>
        </w:rPr>
      </w:pPr>
    </w:p>
    <w:p w:rsidR="001A5788" w:rsidRDefault="001A5788"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tbl>
      <w:tblPr>
        <w:tblStyle w:val="TableGrid"/>
        <w:tblW w:w="0" w:type="auto"/>
        <w:tblLook w:val="04A0"/>
      </w:tblPr>
      <w:tblGrid>
        <w:gridCol w:w="9576"/>
      </w:tblGrid>
      <w:tr w:rsidR="008B5048" w:rsidRPr="00A335D2" w:rsidTr="00267154">
        <w:tc>
          <w:tcPr>
            <w:tcW w:w="9576" w:type="dxa"/>
          </w:tcPr>
          <w:p w:rsidR="008B5048" w:rsidRPr="00975ACA" w:rsidRDefault="008B5048" w:rsidP="00267154">
            <w:pPr>
              <w:pStyle w:val="ListParagraph"/>
              <w:ind w:left="2160" w:firstLine="720"/>
              <w:jc w:val="both"/>
              <w:rPr>
                <w:rFonts w:asciiTheme="minorHAnsi" w:hAnsiTheme="minorHAnsi" w:cstheme="minorHAnsi"/>
                <w:b/>
                <w:bCs/>
                <w:sz w:val="24"/>
                <w:szCs w:val="24"/>
              </w:rPr>
            </w:pPr>
            <w:r>
              <w:rPr>
                <w:rFonts w:asciiTheme="minorHAnsi" w:hAnsiTheme="minorHAnsi" w:cstheme="minorHAnsi"/>
                <w:b/>
                <w:bCs/>
                <w:sz w:val="24"/>
                <w:szCs w:val="24"/>
              </w:rPr>
              <w:lastRenderedPageBreak/>
              <w:t>ML-</w:t>
            </w:r>
            <w:r w:rsidRPr="00774DD6">
              <w:rPr>
                <w:rFonts w:asciiTheme="minorHAnsi" w:hAnsiTheme="minorHAnsi" w:cstheme="minorHAnsi"/>
                <w:b/>
                <w:bCs/>
                <w:sz w:val="24"/>
                <w:szCs w:val="24"/>
              </w:rPr>
              <w:t xml:space="preserve"> </w:t>
            </w:r>
            <w:r w:rsidR="002D3E01">
              <w:rPr>
                <w:rFonts w:asciiTheme="minorHAnsi" w:hAnsiTheme="minorHAnsi" w:cstheme="minorHAnsi"/>
                <w:b/>
                <w:bCs/>
                <w:sz w:val="24"/>
                <w:szCs w:val="24"/>
              </w:rPr>
              <w:t>19011</w:t>
            </w:r>
            <w:r w:rsidRPr="00774DD6">
              <w:rPr>
                <w:rFonts w:asciiTheme="minorHAnsi" w:hAnsiTheme="minorHAnsi" w:cstheme="minorHAnsi"/>
                <w:b/>
                <w:bCs/>
                <w:sz w:val="24"/>
                <w:szCs w:val="24"/>
              </w:rPr>
              <w:t>Intellectual Property Rights</w:t>
            </w:r>
          </w:p>
        </w:tc>
      </w:tr>
      <w:tr w:rsidR="008B5048" w:rsidRPr="00A335D2" w:rsidTr="00267154">
        <w:tc>
          <w:tcPr>
            <w:tcW w:w="9576" w:type="dxa"/>
          </w:tcPr>
          <w:p w:rsidR="008B5048" w:rsidRDefault="008B5048" w:rsidP="00267154">
            <w:pPr>
              <w:spacing w:after="0"/>
              <w:rPr>
                <w:rFonts w:asciiTheme="minorHAnsi" w:hAnsiTheme="minorHAnsi" w:cstheme="minorHAnsi"/>
                <w:b/>
                <w:bCs/>
                <w:sz w:val="24"/>
                <w:szCs w:val="24"/>
              </w:rPr>
            </w:pPr>
            <w:r>
              <w:rPr>
                <w:rFonts w:cs="Arial"/>
                <w:bCs/>
                <w:sz w:val="24"/>
                <w:szCs w:val="24"/>
              </w:rPr>
              <w:t xml:space="preserve">Teaching Scheme                                                                                                     </w:t>
            </w:r>
            <w:r w:rsidRPr="001B448C">
              <w:rPr>
                <w:rFonts w:cs="Arial"/>
                <w:sz w:val="24"/>
                <w:szCs w:val="24"/>
              </w:rPr>
              <w:t>Evaluation Schem</w:t>
            </w:r>
            <w:r>
              <w:rPr>
                <w:rFonts w:cs="Arial"/>
                <w:sz w:val="24"/>
                <w:szCs w:val="24"/>
              </w:rPr>
              <w:t>e</w:t>
            </w:r>
            <w:r w:rsidRPr="001B448C">
              <w:rPr>
                <w:rFonts w:cs="Arial"/>
                <w:bCs/>
                <w:sz w:val="24"/>
                <w:szCs w:val="24"/>
              </w:rPr>
              <w:t xml:space="preserve">                                       Lectures: 1 hr/week  </w:t>
            </w:r>
            <w:r w:rsidRPr="001B448C">
              <w:rPr>
                <w:rFonts w:cs="Arial"/>
                <w:sz w:val="24"/>
                <w:szCs w:val="24"/>
              </w:rPr>
              <w:t xml:space="preserve">                                                            </w:t>
            </w:r>
            <w:r w:rsidRPr="001B448C">
              <w:rPr>
                <w:rFonts w:cs="Arial"/>
                <w:bCs/>
                <w:sz w:val="24"/>
                <w:szCs w:val="24"/>
              </w:rPr>
              <w:t xml:space="preserve">                 </w:t>
            </w:r>
            <w:r w:rsidRPr="001B448C">
              <w:rPr>
                <w:rFonts w:cs="Arial"/>
                <w:sz w:val="24"/>
                <w:szCs w:val="24"/>
              </w:rPr>
              <w:t xml:space="preserve">             Continuous evaluation </w:t>
            </w:r>
            <w:r>
              <w:rPr>
                <w:rFonts w:cs="Arial"/>
                <w:sz w:val="24"/>
                <w:szCs w:val="24"/>
              </w:rPr>
              <w:t xml:space="preserve">                                 </w:t>
            </w:r>
            <w:r>
              <w:rPr>
                <w:rFonts w:cs="Arial"/>
                <w:sz w:val="24"/>
                <w:szCs w:val="24"/>
              </w:rPr>
              <w:tab/>
              <w:t xml:space="preserve">                                                                                         </w:t>
            </w:r>
            <w:r w:rsidRPr="001B448C">
              <w:rPr>
                <w:rFonts w:cs="Arial"/>
                <w:sz w:val="24"/>
                <w:szCs w:val="24"/>
              </w:rPr>
              <w:t>Assignments/Presentation/Quiz/Test</w:t>
            </w:r>
          </w:p>
        </w:tc>
      </w:tr>
      <w:tr w:rsidR="008B5048" w:rsidRPr="00A335D2" w:rsidTr="00267154">
        <w:tc>
          <w:tcPr>
            <w:tcW w:w="9576" w:type="dxa"/>
          </w:tcPr>
          <w:p w:rsidR="008B5048" w:rsidRPr="00975ACA" w:rsidRDefault="008B5048" w:rsidP="00267154">
            <w:pPr>
              <w:pStyle w:val="Default"/>
              <w:spacing w:line="276" w:lineRule="auto"/>
              <w:jc w:val="both"/>
              <w:rPr>
                <w:rFonts w:ascii="Times New Roman" w:hAnsi="Times New Roman" w:cs="Times New Roman"/>
                <w:color w:val="auto"/>
              </w:rPr>
            </w:pPr>
            <w:r w:rsidRPr="00A335D2">
              <w:rPr>
                <w:rFonts w:ascii="Times New Roman" w:hAnsi="Times New Roman" w:cs="Times New Roman"/>
                <w:b/>
                <w:bCs/>
                <w:color w:val="auto"/>
              </w:rPr>
              <w:t xml:space="preserve">Course outcomes: </w:t>
            </w:r>
          </w:p>
          <w:p w:rsidR="008B5048" w:rsidRPr="00975ACA" w:rsidRDefault="008B5048" w:rsidP="00267154">
            <w:pPr>
              <w:pStyle w:val="ListParagraph"/>
              <w:ind w:left="270"/>
              <w:jc w:val="both"/>
              <w:rPr>
                <w:rFonts w:asciiTheme="minorHAnsi" w:hAnsiTheme="minorHAnsi" w:cstheme="minorHAnsi"/>
                <w:sz w:val="24"/>
                <w:szCs w:val="24"/>
              </w:rPr>
            </w:pPr>
            <w:r w:rsidRPr="00975ACA">
              <w:rPr>
                <w:rFonts w:asciiTheme="minorHAnsi" w:hAnsiTheme="minorHAnsi" w:cstheme="minorHAnsi"/>
                <w:sz w:val="24"/>
                <w:szCs w:val="24"/>
              </w:rPr>
              <w:t xml:space="preserve">At the end of course, Students will be able to </w:t>
            </w:r>
          </w:p>
          <w:p w:rsidR="008B5048" w:rsidRPr="001B448C" w:rsidRDefault="008B5048" w:rsidP="00267154">
            <w:pPr>
              <w:pStyle w:val="ListParagraph"/>
              <w:numPr>
                <w:ilvl w:val="0"/>
                <w:numId w:val="52"/>
              </w:numPr>
              <w:ind w:left="270" w:hanging="270"/>
              <w:jc w:val="both"/>
              <w:rPr>
                <w:rFonts w:cs="Arial"/>
                <w:bCs/>
                <w:iCs/>
                <w:sz w:val="24"/>
                <w:szCs w:val="24"/>
              </w:rPr>
            </w:pPr>
            <w:r>
              <w:rPr>
                <w:rFonts w:cs="Arial"/>
                <w:bCs/>
                <w:iCs/>
                <w:sz w:val="24"/>
                <w:szCs w:val="24"/>
              </w:rPr>
              <w:t>Infer</w:t>
            </w:r>
            <w:r w:rsidRPr="001B448C">
              <w:rPr>
                <w:rFonts w:cs="Arial"/>
                <w:bCs/>
                <w:iCs/>
                <w:sz w:val="24"/>
                <w:szCs w:val="24"/>
              </w:rPr>
              <w:t xml:space="preserve"> that tomorrow’s world will be ruled by ideas, concept, and creativity.</w:t>
            </w:r>
          </w:p>
          <w:p w:rsidR="008B5048" w:rsidRPr="001B448C" w:rsidRDefault="008B5048" w:rsidP="00267154">
            <w:pPr>
              <w:pStyle w:val="ListParagraph"/>
              <w:numPr>
                <w:ilvl w:val="0"/>
                <w:numId w:val="52"/>
              </w:numPr>
              <w:ind w:left="270" w:hanging="270"/>
              <w:jc w:val="both"/>
              <w:rPr>
                <w:rFonts w:cs="Arial"/>
                <w:bCs/>
                <w:iCs/>
                <w:sz w:val="24"/>
                <w:szCs w:val="24"/>
              </w:rPr>
            </w:pPr>
            <w:r>
              <w:rPr>
                <w:rFonts w:cs="Arial"/>
                <w:bCs/>
                <w:iCs/>
                <w:sz w:val="24"/>
                <w:szCs w:val="24"/>
              </w:rPr>
              <w:t xml:space="preserve">Gather knowledge </w:t>
            </w:r>
            <w:r w:rsidRPr="001B448C">
              <w:rPr>
                <w:rFonts w:cs="Arial"/>
                <w:bCs/>
                <w:iCs/>
                <w:sz w:val="24"/>
                <w:szCs w:val="24"/>
              </w:rPr>
              <w:t>about Intellectual Property Right</w:t>
            </w:r>
            <w:r>
              <w:rPr>
                <w:rFonts w:cs="Arial"/>
                <w:bCs/>
                <w:iCs/>
                <w:sz w:val="24"/>
                <w:szCs w:val="24"/>
              </w:rPr>
              <w:t>s</w:t>
            </w:r>
            <w:r w:rsidRPr="001B448C">
              <w:rPr>
                <w:rFonts w:cs="Arial"/>
                <w:bCs/>
                <w:iCs/>
                <w:sz w:val="24"/>
                <w:szCs w:val="24"/>
              </w:rPr>
              <w:t xml:space="preserve"> </w:t>
            </w:r>
            <w:r>
              <w:rPr>
                <w:rFonts w:cs="Arial"/>
                <w:bCs/>
                <w:iCs/>
                <w:sz w:val="24"/>
                <w:szCs w:val="24"/>
              </w:rPr>
              <w:t>which is important for</w:t>
            </w:r>
            <w:r w:rsidRPr="001B448C">
              <w:rPr>
                <w:rFonts w:cs="Arial"/>
                <w:bCs/>
                <w:iCs/>
                <w:sz w:val="24"/>
                <w:szCs w:val="24"/>
              </w:rPr>
              <w:t xml:space="preserve"> students </w:t>
            </w:r>
            <w:r>
              <w:rPr>
                <w:rFonts w:cs="Arial"/>
                <w:bCs/>
                <w:iCs/>
                <w:sz w:val="24"/>
                <w:szCs w:val="24"/>
              </w:rPr>
              <w:t xml:space="preserve">of </w:t>
            </w:r>
            <w:r w:rsidRPr="001B448C">
              <w:rPr>
                <w:rFonts w:cs="Arial"/>
                <w:bCs/>
                <w:iCs/>
                <w:sz w:val="24"/>
                <w:szCs w:val="24"/>
              </w:rPr>
              <w:t>engineering in particular as they are tomorrow’s technocrats and creator of new technology.</w:t>
            </w:r>
          </w:p>
          <w:p w:rsidR="008B5048" w:rsidRPr="001B448C" w:rsidRDefault="008B5048" w:rsidP="00267154">
            <w:pPr>
              <w:pStyle w:val="ListParagraph"/>
              <w:numPr>
                <w:ilvl w:val="0"/>
                <w:numId w:val="52"/>
              </w:numPr>
              <w:ind w:left="270" w:hanging="270"/>
              <w:jc w:val="both"/>
              <w:rPr>
                <w:rFonts w:cs="Arial"/>
                <w:bCs/>
                <w:iCs/>
                <w:sz w:val="24"/>
                <w:szCs w:val="24"/>
              </w:rPr>
            </w:pPr>
            <w:r>
              <w:rPr>
                <w:rFonts w:cs="Arial"/>
                <w:bCs/>
                <w:iCs/>
                <w:sz w:val="24"/>
                <w:szCs w:val="24"/>
              </w:rPr>
              <w:t>Discover how IPR is</w:t>
            </w:r>
            <w:r w:rsidRPr="001B448C">
              <w:rPr>
                <w:rFonts w:cs="Arial"/>
                <w:bCs/>
                <w:iCs/>
                <w:sz w:val="24"/>
                <w:szCs w:val="24"/>
              </w:rPr>
              <w:t xml:space="preserve"> regarded as a source of national wealth and mark </w:t>
            </w:r>
            <w:r>
              <w:rPr>
                <w:rFonts w:cs="Arial"/>
                <w:bCs/>
                <w:iCs/>
                <w:sz w:val="24"/>
                <w:szCs w:val="24"/>
              </w:rPr>
              <w:t>of an economic leadership in</w:t>
            </w:r>
            <w:r w:rsidRPr="001B448C">
              <w:rPr>
                <w:rFonts w:cs="Arial"/>
                <w:bCs/>
                <w:iCs/>
                <w:sz w:val="24"/>
                <w:szCs w:val="24"/>
              </w:rPr>
              <w:t xml:space="preserve"> context of global market scenario.</w:t>
            </w:r>
          </w:p>
          <w:p w:rsidR="008B5048" w:rsidRPr="001B448C" w:rsidRDefault="008B5048" w:rsidP="00267154">
            <w:pPr>
              <w:pStyle w:val="ListParagraph"/>
              <w:numPr>
                <w:ilvl w:val="0"/>
                <w:numId w:val="52"/>
              </w:numPr>
              <w:ind w:left="270" w:hanging="270"/>
              <w:jc w:val="both"/>
              <w:rPr>
                <w:rFonts w:cs="Arial"/>
                <w:bCs/>
                <w:iCs/>
                <w:sz w:val="24"/>
                <w:szCs w:val="24"/>
              </w:rPr>
            </w:pPr>
            <w:r>
              <w:rPr>
                <w:rFonts w:cs="Arial"/>
                <w:bCs/>
                <w:iCs/>
                <w:sz w:val="24"/>
                <w:szCs w:val="24"/>
                <w:lang w:val="pt-BR"/>
              </w:rPr>
              <w:t>Study</w:t>
            </w:r>
            <w:r w:rsidRPr="001B448C">
              <w:rPr>
                <w:rFonts w:cs="Arial"/>
                <w:bCs/>
                <w:iCs/>
                <w:sz w:val="24"/>
                <w:szCs w:val="24"/>
                <w:lang w:val="pt-BR"/>
              </w:rPr>
              <w:t xml:space="preserve"> the national &amp; International  IP system</w:t>
            </w:r>
            <w:r w:rsidRPr="001B448C">
              <w:rPr>
                <w:rFonts w:cs="Arial"/>
                <w:bCs/>
                <w:iCs/>
                <w:sz w:val="24"/>
                <w:szCs w:val="24"/>
              </w:rPr>
              <w:t>.</w:t>
            </w:r>
          </w:p>
          <w:p w:rsidR="008B5048" w:rsidRPr="00BC3D6D" w:rsidRDefault="008B5048" w:rsidP="00267154">
            <w:pPr>
              <w:pStyle w:val="ListParagraph"/>
              <w:numPr>
                <w:ilvl w:val="0"/>
                <w:numId w:val="52"/>
              </w:numPr>
              <w:ind w:left="270" w:hanging="270"/>
              <w:jc w:val="both"/>
              <w:rPr>
                <w:rFonts w:cs="Arial"/>
                <w:bCs/>
                <w:iCs/>
                <w:sz w:val="24"/>
                <w:szCs w:val="24"/>
              </w:rPr>
            </w:pPr>
            <w:r>
              <w:rPr>
                <w:rFonts w:cs="Arial"/>
                <w:bCs/>
                <w:iCs/>
                <w:sz w:val="24"/>
                <w:szCs w:val="24"/>
              </w:rPr>
              <w:t xml:space="preserve">Summarize </w:t>
            </w:r>
            <w:r w:rsidRPr="001B448C">
              <w:rPr>
                <w:rFonts w:cs="Arial"/>
                <w:bCs/>
                <w:iCs/>
                <w:sz w:val="24"/>
                <w:szCs w:val="24"/>
              </w:rPr>
              <w:t xml:space="preserve">that </w:t>
            </w:r>
            <w:r>
              <w:rPr>
                <w:rFonts w:cs="Arial"/>
                <w:bCs/>
                <w:iCs/>
                <w:sz w:val="24"/>
                <w:szCs w:val="24"/>
              </w:rPr>
              <w:t>it is</w:t>
            </w:r>
            <w:r w:rsidRPr="001B448C">
              <w:rPr>
                <w:rFonts w:cs="Arial"/>
                <w:bCs/>
                <w:iCs/>
                <w:sz w:val="24"/>
                <w:szCs w:val="24"/>
              </w:rPr>
              <w:t xml:space="preserve"> an incentive for further research work and investment in R &amp; D, </w:t>
            </w:r>
            <w:r>
              <w:rPr>
                <w:rFonts w:cs="Arial"/>
                <w:bCs/>
                <w:iCs/>
                <w:sz w:val="24"/>
                <w:szCs w:val="24"/>
              </w:rPr>
              <w:t>leading</w:t>
            </w:r>
            <w:r w:rsidRPr="001B448C">
              <w:rPr>
                <w:rFonts w:cs="Arial"/>
                <w:bCs/>
                <w:iCs/>
                <w:sz w:val="24"/>
                <w:szCs w:val="24"/>
              </w:rPr>
              <w:t xml:space="preserve"> to creat</w:t>
            </w:r>
            <w:r>
              <w:rPr>
                <w:rFonts w:cs="Arial"/>
                <w:bCs/>
                <w:iCs/>
                <w:sz w:val="24"/>
                <w:szCs w:val="24"/>
              </w:rPr>
              <w:t>ion of new and better products and generation of</w:t>
            </w:r>
            <w:r w:rsidRPr="001B448C">
              <w:rPr>
                <w:rFonts w:cs="Arial"/>
                <w:bCs/>
                <w:iCs/>
                <w:sz w:val="24"/>
                <w:szCs w:val="24"/>
              </w:rPr>
              <w:t xml:space="preserve"> economic and social </w:t>
            </w:r>
            <w:r>
              <w:rPr>
                <w:rFonts w:cs="Arial"/>
                <w:bCs/>
                <w:iCs/>
                <w:sz w:val="24"/>
                <w:szCs w:val="24"/>
              </w:rPr>
              <w:t>benefits.</w:t>
            </w:r>
            <w:r w:rsidRPr="001B448C">
              <w:rPr>
                <w:rFonts w:cs="Arial"/>
                <w:bCs/>
                <w:iCs/>
                <w:sz w:val="24"/>
                <w:szCs w:val="24"/>
              </w:rPr>
              <w:t xml:space="preserve"> </w:t>
            </w:r>
          </w:p>
        </w:tc>
      </w:tr>
      <w:tr w:rsidR="008B5048" w:rsidRPr="00A335D2" w:rsidTr="00267154">
        <w:tc>
          <w:tcPr>
            <w:tcW w:w="9576" w:type="dxa"/>
          </w:tcPr>
          <w:p w:rsidR="008B5048" w:rsidRPr="00975ACA" w:rsidRDefault="008B5048" w:rsidP="00267154">
            <w:pPr>
              <w:spacing w:after="0"/>
              <w:jc w:val="both"/>
              <w:rPr>
                <w:rFonts w:asciiTheme="minorHAnsi" w:hAnsiTheme="minorHAnsi" w:cstheme="minorHAnsi"/>
                <w:b/>
                <w:bCs/>
                <w:sz w:val="24"/>
                <w:szCs w:val="24"/>
              </w:rPr>
            </w:pPr>
            <w:r w:rsidRPr="00975ACA">
              <w:rPr>
                <w:rFonts w:asciiTheme="minorHAnsi" w:hAnsiTheme="minorHAnsi" w:cstheme="minorHAnsi"/>
                <w:b/>
                <w:bCs/>
                <w:sz w:val="24"/>
                <w:szCs w:val="24"/>
              </w:rPr>
              <w:t>Course Content</w:t>
            </w:r>
          </w:p>
          <w:p w:rsidR="008B5048" w:rsidRPr="001B448C" w:rsidRDefault="008B5048" w:rsidP="00267154">
            <w:pPr>
              <w:spacing w:after="0"/>
              <w:jc w:val="both"/>
              <w:rPr>
                <w:rFonts w:cs="Arial"/>
                <w:bCs/>
                <w:sz w:val="24"/>
                <w:szCs w:val="24"/>
              </w:rPr>
            </w:pPr>
            <w:r w:rsidRPr="004F17DB">
              <w:rPr>
                <w:rFonts w:cs="Arial"/>
                <w:bCs/>
                <w:sz w:val="24"/>
                <w:szCs w:val="24"/>
              </w:rPr>
              <w:t xml:space="preserve">Unit 1 </w:t>
            </w:r>
            <w:r>
              <w:rPr>
                <w:rFonts w:cs="Arial"/>
                <w:bCs/>
                <w:sz w:val="24"/>
                <w:szCs w:val="24"/>
              </w:rPr>
              <w:t>:</w:t>
            </w:r>
            <w:r w:rsidRPr="004F17DB">
              <w:rPr>
                <w:rFonts w:cs="Arial"/>
                <w:bCs/>
                <w:sz w:val="24"/>
                <w:szCs w:val="24"/>
              </w:rPr>
              <w:t xml:space="preserve">                                                                                                                                                    </w:t>
            </w:r>
            <w:r>
              <w:rPr>
                <w:rFonts w:cs="Arial"/>
                <w:bCs/>
                <w:sz w:val="24"/>
                <w:szCs w:val="24"/>
              </w:rPr>
              <w:t>[</w:t>
            </w:r>
            <w:r w:rsidRPr="001B448C">
              <w:rPr>
                <w:rFonts w:cs="Arial"/>
                <w:bCs/>
                <w:sz w:val="24"/>
                <w:szCs w:val="24"/>
              </w:rPr>
              <w:t>03</w:t>
            </w:r>
            <w:r>
              <w:rPr>
                <w:rFonts w:cs="Arial"/>
                <w:bCs/>
                <w:sz w:val="24"/>
                <w:szCs w:val="24"/>
              </w:rPr>
              <w:t>]</w:t>
            </w:r>
          </w:p>
          <w:p w:rsidR="008B5048" w:rsidRPr="001B448C" w:rsidRDefault="008B5048" w:rsidP="00267154">
            <w:pPr>
              <w:spacing w:after="0"/>
              <w:jc w:val="both"/>
              <w:rPr>
                <w:rFonts w:cs="Arial"/>
                <w:bCs/>
                <w:sz w:val="24"/>
                <w:szCs w:val="24"/>
              </w:rPr>
            </w:pPr>
            <w:r w:rsidRPr="001B448C">
              <w:rPr>
                <w:rFonts w:cs="Arial"/>
                <w:bCs/>
                <w:sz w:val="24"/>
                <w:szCs w:val="24"/>
              </w:rPr>
              <w:t>Introduction to the concepts Property and Intellectual Property</w:t>
            </w:r>
            <w:r>
              <w:rPr>
                <w:rFonts w:cs="Arial"/>
                <w:bCs/>
                <w:sz w:val="24"/>
                <w:szCs w:val="24"/>
              </w:rPr>
              <w:t xml:space="preserve">, </w:t>
            </w:r>
            <w:r w:rsidRPr="001B448C">
              <w:rPr>
                <w:rFonts w:cs="Arial"/>
                <w:bCs/>
                <w:sz w:val="24"/>
                <w:szCs w:val="24"/>
              </w:rPr>
              <w:t>Nature and Importance of Intellectual Property Rights</w:t>
            </w:r>
            <w:r>
              <w:rPr>
                <w:rFonts w:cs="Arial"/>
                <w:bCs/>
                <w:sz w:val="24"/>
                <w:szCs w:val="24"/>
              </w:rPr>
              <w:t xml:space="preserve">, </w:t>
            </w:r>
            <w:r w:rsidRPr="001B448C">
              <w:rPr>
                <w:rFonts w:cs="Arial"/>
                <w:bCs/>
                <w:sz w:val="24"/>
                <w:szCs w:val="24"/>
              </w:rPr>
              <w:t>Objectives and Importance of understanding Intellectual Property Rights</w:t>
            </w:r>
          </w:p>
          <w:p w:rsidR="008B5048" w:rsidRPr="001B448C" w:rsidRDefault="008B5048" w:rsidP="00267154">
            <w:pPr>
              <w:spacing w:after="0"/>
              <w:jc w:val="both"/>
              <w:rPr>
                <w:rFonts w:cs="Arial"/>
                <w:bCs/>
                <w:sz w:val="24"/>
                <w:szCs w:val="24"/>
              </w:rPr>
            </w:pPr>
            <w:r w:rsidRPr="004F17DB">
              <w:rPr>
                <w:rFonts w:cs="Arial"/>
                <w:bCs/>
                <w:sz w:val="24"/>
                <w:szCs w:val="24"/>
              </w:rPr>
              <w:t xml:space="preserve">Unit 2 </w:t>
            </w:r>
            <w:r>
              <w:rPr>
                <w:rFonts w:cs="Arial"/>
                <w:bCs/>
                <w:sz w:val="24"/>
                <w:szCs w:val="24"/>
              </w:rPr>
              <w:t>:</w:t>
            </w:r>
            <w:r w:rsidRPr="004F17DB">
              <w:rPr>
                <w:rFonts w:cs="Arial"/>
                <w:bCs/>
                <w:sz w:val="24"/>
                <w:szCs w:val="24"/>
              </w:rPr>
              <w:t xml:space="preserve">                                                                                                   </w:t>
            </w:r>
            <w:r>
              <w:rPr>
                <w:rFonts w:cs="Arial"/>
                <w:bCs/>
                <w:sz w:val="24"/>
                <w:szCs w:val="24"/>
              </w:rPr>
              <w:t xml:space="preserve">                                                 [</w:t>
            </w:r>
            <w:r w:rsidRPr="001B448C">
              <w:rPr>
                <w:rFonts w:cs="Arial"/>
                <w:bCs/>
                <w:sz w:val="24"/>
                <w:szCs w:val="24"/>
              </w:rPr>
              <w:t>07</w:t>
            </w:r>
            <w:r>
              <w:rPr>
                <w:rFonts w:cs="Arial"/>
                <w:bCs/>
                <w:sz w:val="24"/>
                <w:szCs w:val="24"/>
              </w:rPr>
              <w:t>]</w:t>
            </w:r>
          </w:p>
          <w:p w:rsidR="008B5048" w:rsidRDefault="008B5048" w:rsidP="00267154">
            <w:pPr>
              <w:spacing w:after="0"/>
              <w:jc w:val="both"/>
              <w:rPr>
                <w:rFonts w:cs="Arial"/>
                <w:bCs/>
                <w:sz w:val="24"/>
                <w:szCs w:val="24"/>
              </w:rPr>
            </w:pPr>
            <w:r w:rsidRPr="001B448C">
              <w:rPr>
                <w:rFonts w:cs="Arial"/>
                <w:bCs/>
                <w:sz w:val="24"/>
                <w:szCs w:val="24"/>
              </w:rPr>
              <w:t>Understanding the types of Intellectual Property Rights: -</w:t>
            </w:r>
            <w:r>
              <w:rPr>
                <w:rFonts w:cs="Arial"/>
                <w:bCs/>
                <w:sz w:val="24"/>
                <w:szCs w:val="24"/>
              </w:rPr>
              <w:t xml:space="preserve"> </w:t>
            </w:r>
          </w:p>
          <w:p w:rsidR="008B5048" w:rsidRDefault="008B5048" w:rsidP="00267154">
            <w:pPr>
              <w:spacing w:after="0"/>
              <w:jc w:val="both"/>
              <w:rPr>
                <w:rFonts w:cs="Arial"/>
                <w:bCs/>
                <w:sz w:val="24"/>
                <w:szCs w:val="24"/>
              </w:rPr>
            </w:pPr>
            <w:r w:rsidRPr="001B448C">
              <w:rPr>
                <w:rFonts w:cs="Arial"/>
                <w:bCs/>
                <w:sz w:val="24"/>
                <w:szCs w:val="24"/>
              </w:rPr>
              <w:t>Patents-Indian Patent Office and its Administration</w:t>
            </w:r>
            <w:r>
              <w:rPr>
                <w:rFonts w:cs="Arial"/>
                <w:bCs/>
                <w:sz w:val="24"/>
                <w:szCs w:val="24"/>
              </w:rPr>
              <w:t xml:space="preserve">, </w:t>
            </w:r>
            <w:r w:rsidRPr="001B448C">
              <w:rPr>
                <w:rFonts w:cs="Arial"/>
                <w:bCs/>
                <w:sz w:val="24"/>
                <w:szCs w:val="24"/>
              </w:rPr>
              <w:t>Administration of Patent System – Patenting under Indian Patent Act</w:t>
            </w:r>
            <w:r>
              <w:rPr>
                <w:rFonts w:cs="Arial"/>
                <w:bCs/>
                <w:sz w:val="24"/>
                <w:szCs w:val="24"/>
              </w:rPr>
              <w:t xml:space="preserve"> , </w:t>
            </w:r>
            <w:r w:rsidRPr="001B448C">
              <w:rPr>
                <w:rFonts w:cs="Arial"/>
                <w:bCs/>
                <w:sz w:val="24"/>
                <w:szCs w:val="24"/>
              </w:rPr>
              <w:t>Patent Rights and its Scope, Licensing and transfer of technology,</w:t>
            </w:r>
            <w:r>
              <w:rPr>
                <w:rFonts w:cs="Arial"/>
                <w:bCs/>
                <w:sz w:val="24"/>
                <w:szCs w:val="24"/>
              </w:rPr>
              <w:t xml:space="preserve"> </w:t>
            </w:r>
            <w:r w:rsidRPr="001B448C">
              <w:rPr>
                <w:rFonts w:cs="Arial"/>
                <w:bCs/>
                <w:sz w:val="24"/>
                <w:szCs w:val="24"/>
              </w:rPr>
              <w:t>Patent information and database. Provisional and Non Provisional Patent Application and Specification</w:t>
            </w:r>
            <w:r>
              <w:rPr>
                <w:rFonts w:cs="Arial"/>
                <w:bCs/>
                <w:sz w:val="24"/>
                <w:szCs w:val="24"/>
              </w:rPr>
              <w:t xml:space="preserve">, </w:t>
            </w:r>
            <w:r w:rsidRPr="001B448C">
              <w:rPr>
                <w:rFonts w:cs="Arial"/>
                <w:bCs/>
                <w:sz w:val="24"/>
                <w:szCs w:val="24"/>
              </w:rPr>
              <w:t>Plant Patenting</w:t>
            </w:r>
            <w:r>
              <w:rPr>
                <w:rFonts w:cs="Arial"/>
                <w:bCs/>
                <w:sz w:val="24"/>
                <w:szCs w:val="24"/>
              </w:rPr>
              <w:t xml:space="preserve">, </w:t>
            </w:r>
            <w:r w:rsidRPr="001B448C">
              <w:rPr>
                <w:rFonts w:cs="Arial"/>
                <w:bCs/>
                <w:sz w:val="24"/>
                <w:szCs w:val="24"/>
              </w:rPr>
              <w:t xml:space="preserve">Idea </w:t>
            </w:r>
            <w:r>
              <w:rPr>
                <w:rFonts w:cs="Arial"/>
                <w:bCs/>
                <w:sz w:val="24"/>
                <w:szCs w:val="24"/>
              </w:rPr>
              <w:t xml:space="preserve">Patenting, </w:t>
            </w:r>
          </w:p>
          <w:p w:rsidR="008B5048" w:rsidRPr="001B448C" w:rsidRDefault="008B5048" w:rsidP="00267154">
            <w:pPr>
              <w:spacing w:after="0"/>
              <w:jc w:val="both"/>
              <w:rPr>
                <w:rFonts w:cs="Arial"/>
                <w:bCs/>
                <w:sz w:val="24"/>
                <w:szCs w:val="24"/>
              </w:rPr>
            </w:pPr>
            <w:r w:rsidRPr="001B448C">
              <w:rPr>
                <w:rFonts w:cs="Arial"/>
                <w:bCs/>
                <w:sz w:val="24"/>
                <w:szCs w:val="24"/>
              </w:rPr>
              <w:t>Integrated Circuits</w:t>
            </w:r>
            <w:r>
              <w:rPr>
                <w:rFonts w:cs="Arial"/>
                <w:bCs/>
                <w:sz w:val="24"/>
                <w:szCs w:val="24"/>
              </w:rPr>
              <w:t xml:space="preserve">, </w:t>
            </w:r>
            <w:r w:rsidRPr="001B448C">
              <w:rPr>
                <w:rFonts w:cs="Arial"/>
                <w:bCs/>
                <w:sz w:val="24"/>
                <w:szCs w:val="24"/>
              </w:rPr>
              <w:t>Industrial Designs, Trademarks (Registered and unregistered trademarks)</w:t>
            </w:r>
            <w:r>
              <w:rPr>
                <w:rFonts w:cs="Arial"/>
                <w:bCs/>
                <w:sz w:val="24"/>
                <w:szCs w:val="24"/>
              </w:rPr>
              <w:t xml:space="preserve">, </w:t>
            </w:r>
            <w:r w:rsidRPr="001B448C">
              <w:rPr>
                <w:rFonts w:cs="Arial"/>
                <w:bCs/>
                <w:sz w:val="24"/>
                <w:szCs w:val="24"/>
              </w:rPr>
              <w:t>Copyrights,</w:t>
            </w:r>
            <w:r>
              <w:rPr>
                <w:rFonts w:cs="Arial"/>
                <w:bCs/>
                <w:sz w:val="24"/>
                <w:szCs w:val="24"/>
              </w:rPr>
              <w:t xml:space="preserve"> </w:t>
            </w:r>
            <w:r w:rsidRPr="001B448C">
              <w:rPr>
                <w:rFonts w:cs="Arial"/>
                <w:bCs/>
                <w:sz w:val="24"/>
                <w:szCs w:val="24"/>
              </w:rPr>
              <w:t>Traditional Knowledge, Geographical Indications, Trade Secrets,</w:t>
            </w:r>
            <w:r>
              <w:rPr>
                <w:rFonts w:cs="Arial"/>
                <w:bCs/>
                <w:sz w:val="24"/>
                <w:szCs w:val="24"/>
              </w:rPr>
              <w:t xml:space="preserve"> </w:t>
            </w:r>
            <w:r w:rsidRPr="001B448C">
              <w:rPr>
                <w:rFonts w:cs="Arial"/>
                <w:bCs/>
                <w:sz w:val="24"/>
                <w:szCs w:val="24"/>
              </w:rPr>
              <w:t>Case Studies</w:t>
            </w:r>
          </w:p>
          <w:p w:rsidR="008B5048" w:rsidRPr="00BC3D6D" w:rsidRDefault="008B5048" w:rsidP="00267154">
            <w:pPr>
              <w:spacing w:after="0"/>
              <w:jc w:val="both"/>
              <w:rPr>
                <w:rFonts w:asciiTheme="minorHAnsi" w:hAnsiTheme="minorHAnsi" w:cstheme="minorHAnsi"/>
                <w:bCs/>
                <w:sz w:val="24"/>
                <w:szCs w:val="24"/>
              </w:rPr>
            </w:pPr>
            <w:r w:rsidRPr="00BC3D6D">
              <w:rPr>
                <w:rFonts w:asciiTheme="minorHAnsi" w:hAnsiTheme="minorHAnsi" w:cstheme="minorHAnsi"/>
                <w:bCs/>
                <w:sz w:val="24"/>
                <w:szCs w:val="24"/>
              </w:rPr>
              <w:t>Unit 3  :                                                                                                                                                    [04]</w:t>
            </w:r>
          </w:p>
          <w:p w:rsidR="008B5048" w:rsidRPr="00BC3D6D" w:rsidRDefault="008B5048" w:rsidP="00267154">
            <w:pPr>
              <w:pStyle w:val="NoSpacing"/>
              <w:jc w:val="both"/>
              <w:rPr>
                <w:rFonts w:asciiTheme="minorHAnsi" w:hAnsiTheme="minorHAnsi" w:cstheme="minorHAnsi"/>
              </w:rPr>
            </w:pPr>
            <w:r w:rsidRPr="00BC3D6D">
              <w:rPr>
                <w:rFonts w:asciiTheme="minorHAnsi" w:hAnsiTheme="minorHAnsi" w:cstheme="minorHAnsi"/>
              </w:rPr>
              <w:t xml:space="preserve">New Developments in IPR, Process of Patenting and Development: technological research, innovation, patenting, development, </w:t>
            </w:r>
          </w:p>
          <w:p w:rsidR="008B5048" w:rsidRPr="00A335D2" w:rsidRDefault="008B5048" w:rsidP="00267154">
            <w:pPr>
              <w:pStyle w:val="NoSpacing"/>
              <w:jc w:val="both"/>
            </w:pPr>
            <w:r w:rsidRPr="00BC3D6D">
              <w:rPr>
                <w:rFonts w:asciiTheme="minorHAnsi" w:hAnsiTheme="minorHAnsi" w:cstheme="minorHAnsi"/>
              </w:rPr>
              <w:t>International Scenario:    WIPO, TRIPs,    Patenting under PCT</w:t>
            </w:r>
          </w:p>
        </w:tc>
      </w:tr>
      <w:tr w:rsidR="008B5048" w:rsidRPr="00A335D2" w:rsidTr="00267154">
        <w:tc>
          <w:tcPr>
            <w:tcW w:w="9576" w:type="dxa"/>
          </w:tcPr>
          <w:p w:rsidR="008B5048" w:rsidRDefault="008B5048" w:rsidP="00267154">
            <w:pPr>
              <w:spacing w:after="0"/>
              <w:jc w:val="both"/>
              <w:rPr>
                <w:rFonts w:ascii="Times New Roman" w:hAnsi="Times New Roman"/>
                <w:b/>
                <w:bCs/>
                <w:sz w:val="24"/>
                <w:szCs w:val="24"/>
              </w:rPr>
            </w:pPr>
            <w:r w:rsidRPr="00A335D2">
              <w:rPr>
                <w:rFonts w:ascii="Times New Roman" w:hAnsi="Times New Roman"/>
                <w:b/>
                <w:bCs/>
                <w:sz w:val="24"/>
                <w:szCs w:val="24"/>
              </w:rPr>
              <w:t>References:</w:t>
            </w:r>
          </w:p>
          <w:p w:rsidR="008B5048" w:rsidRPr="001B448C"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proofErr w:type="spellStart"/>
            <w:r w:rsidRPr="001B448C">
              <w:rPr>
                <w:rFonts w:cs="Arial"/>
                <w:bCs/>
                <w:sz w:val="24"/>
                <w:szCs w:val="24"/>
              </w:rPr>
              <w:t>Aswani</w:t>
            </w:r>
            <w:proofErr w:type="spellEnd"/>
            <w:r w:rsidRPr="001B448C">
              <w:rPr>
                <w:rFonts w:cs="Arial"/>
                <w:bCs/>
                <w:sz w:val="24"/>
                <w:szCs w:val="24"/>
              </w:rPr>
              <w:t xml:space="preserve"> Kumar </w:t>
            </w:r>
            <w:proofErr w:type="spellStart"/>
            <w:r w:rsidRPr="001B448C">
              <w:rPr>
                <w:rFonts w:cs="Arial"/>
                <w:bCs/>
                <w:sz w:val="24"/>
                <w:szCs w:val="24"/>
              </w:rPr>
              <w:t>Bansal</w:t>
            </w:r>
            <w:proofErr w:type="spellEnd"/>
            <w:r w:rsidRPr="001B448C">
              <w:rPr>
                <w:rFonts w:cs="Arial"/>
                <w:bCs/>
                <w:sz w:val="24"/>
                <w:szCs w:val="24"/>
              </w:rPr>
              <w:t xml:space="preserve"> : Law of Trademarks in India</w:t>
            </w:r>
          </w:p>
          <w:p w:rsidR="008B5048" w:rsidRPr="00BC3D6D"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r w:rsidRPr="001B448C">
              <w:rPr>
                <w:rFonts w:cs="Arial"/>
                <w:bCs/>
                <w:sz w:val="24"/>
                <w:szCs w:val="24"/>
              </w:rPr>
              <w:t xml:space="preserve">B L </w:t>
            </w:r>
            <w:proofErr w:type="spellStart"/>
            <w:r w:rsidRPr="001B448C">
              <w:rPr>
                <w:rFonts w:cs="Arial"/>
                <w:bCs/>
                <w:sz w:val="24"/>
                <w:szCs w:val="24"/>
              </w:rPr>
              <w:t>Wadehra</w:t>
            </w:r>
            <w:proofErr w:type="spellEnd"/>
            <w:r w:rsidRPr="001B448C">
              <w:rPr>
                <w:rFonts w:cs="Arial"/>
                <w:bCs/>
                <w:sz w:val="24"/>
                <w:szCs w:val="24"/>
              </w:rPr>
              <w:t xml:space="preserve"> : Law Relating to Patents, Trademarks, </w:t>
            </w:r>
            <w:proofErr w:type="spellStart"/>
            <w:r w:rsidRPr="001B448C">
              <w:rPr>
                <w:rFonts w:cs="Arial"/>
                <w:bCs/>
                <w:sz w:val="24"/>
                <w:szCs w:val="24"/>
              </w:rPr>
              <w:t>Copyright,</w:t>
            </w:r>
            <w:r w:rsidRPr="00BC3D6D">
              <w:rPr>
                <w:rFonts w:cs="Arial"/>
                <w:bCs/>
                <w:sz w:val="24"/>
                <w:szCs w:val="24"/>
              </w:rPr>
              <w:t>Designs</w:t>
            </w:r>
            <w:proofErr w:type="spellEnd"/>
            <w:r w:rsidRPr="00BC3D6D">
              <w:rPr>
                <w:rFonts w:cs="Arial"/>
                <w:bCs/>
                <w:sz w:val="24"/>
                <w:szCs w:val="24"/>
              </w:rPr>
              <w:t xml:space="preserve"> and Geographical Indications.</w:t>
            </w:r>
          </w:p>
          <w:p w:rsidR="008B5048" w:rsidRPr="00BC3D6D"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r w:rsidRPr="001B448C">
              <w:rPr>
                <w:rFonts w:cs="Arial"/>
                <w:bCs/>
                <w:sz w:val="24"/>
                <w:szCs w:val="24"/>
              </w:rPr>
              <w:t xml:space="preserve">G.V.G Krishnamurthy : The Law of Trademarks, Copyright, Patents </w:t>
            </w:r>
            <w:proofErr w:type="spellStart"/>
            <w:r w:rsidRPr="001B448C">
              <w:rPr>
                <w:rFonts w:cs="Arial"/>
                <w:bCs/>
                <w:sz w:val="24"/>
                <w:szCs w:val="24"/>
              </w:rPr>
              <w:t>and</w:t>
            </w:r>
            <w:r w:rsidRPr="00BC3D6D">
              <w:rPr>
                <w:rFonts w:cs="Arial"/>
                <w:bCs/>
                <w:sz w:val="24"/>
                <w:szCs w:val="24"/>
              </w:rPr>
              <w:t>Design</w:t>
            </w:r>
            <w:proofErr w:type="spellEnd"/>
            <w:r w:rsidRPr="00BC3D6D">
              <w:rPr>
                <w:rFonts w:cs="Arial"/>
                <w:bCs/>
                <w:sz w:val="24"/>
                <w:szCs w:val="24"/>
              </w:rPr>
              <w:t>.</w:t>
            </w:r>
          </w:p>
          <w:p w:rsidR="008B5048" w:rsidRPr="001B448C"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proofErr w:type="spellStart"/>
            <w:r w:rsidRPr="001B448C">
              <w:rPr>
                <w:rFonts w:cs="Arial"/>
                <w:bCs/>
                <w:sz w:val="24"/>
                <w:szCs w:val="24"/>
              </w:rPr>
              <w:t>Satyawrat</w:t>
            </w:r>
            <w:proofErr w:type="spellEnd"/>
            <w:r w:rsidRPr="001B448C">
              <w:rPr>
                <w:rFonts w:cs="Arial"/>
                <w:bCs/>
                <w:sz w:val="24"/>
                <w:szCs w:val="24"/>
              </w:rPr>
              <w:t xml:space="preserve"> </w:t>
            </w:r>
            <w:proofErr w:type="spellStart"/>
            <w:r w:rsidRPr="001B448C">
              <w:rPr>
                <w:rFonts w:cs="Arial"/>
                <w:bCs/>
                <w:sz w:val="24"/>
                <w:szCs w:val="24"/>
              </w:rPr>
              <w:t>Ponkse</w:t>
            </w:r>
            <w:proofErr w:type="spellEnd"/>
            <w:r w:rsidRPr="001B448C">
              <w:rPr>
                <w:rFonts w:cs="Arial"/>
                <w:bCs/>
                <w:sz w:val="24"/>
                <w:szCs w:val="24"/>
              </w:rPr>
              <w:t>: The Management of Intellectual Property.</w:t>
            </w:r>
          </w:p>
          <w:p w:rsidR="008B5048" w:rsidRPr="001B448C"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r w:rsidRPr="001B448C">
              <w:rPr>
                <w:rFonts w:cs="Arial"/>
                <w:bCs/>
                <w:sz w:val="24"/>
                <w:szCs w:val="24"/>
              </w:rPr>
              <w:t xml:space="preserve">S K Roy </w:t>
            </w:r>
            <w:proofErr w:type="spellStart"/>
            <w:r w:rsidRPr="001B448C">
              <w:rPr>
                <w:rFonts w:cs="Arial"/>
                <w:bCs/>
                <w:sz w:val="24"/>
                <w:szCs w:val="24"/>
              </w:rPr>
              <w:t>Chaudhary</w:t>
            </w:r>
            <w:proofErr w:type="spellEnd"/>
            <w:r w:rsidRPr="001B448C">
              <w:rPr>
                <w:rFonts w:cs="Arial"/>
                <w:bCs/>
                <w:sz w:val="24"/>
                <w:szCs w:val="24"/>
              </w:rPr>
              <w:t xml:space="preserve"> &amp; H K </w:t>
            </w:r>
            <w:proofErr w:type="spellStart"/>
            <w:r w:rsidRPr="001B448C">
              <w:rPr>
                <w:rFonts w:cs="Arial"/>
                <w:bCs/>
                <w:sz w:val="24"/>
                <w:szCs w:val="24"/>
              </w:rPr>
              <w:t>Saharay</w:t>
            </w:r>
            <w:proofErr w:type="spellEnd"/>
            <w:r w:rsidRPr="001B448C">
              <w:rPr>
                <w:rFonts w:cs="Arial"/>
                <w:bCs/>
                <w:sz w:val="24"/>
                <w:szCs w:val="24"/>
              </w:rPr>
              <w:t xml:space="preserve"> : The Law of Trademarks, Copyright, Patents </w:t>
            </w:r>
          </w:p>
          <w:p w:rsidR="008B5048" w:rsidRPr="001B448C" w:rsidRDefault="008B5048" w:rsidP="00267154">
            <w:pPr>
              <w:pStyle w:val="ListParagraph"/>
              <w:numPr>
                <w:ilvl w:val="0"/>
                <w:numId w:val="53"/>
              </w:numPr>
              <w:ind w:left="270" w:hanging="270"/>
              <w:jc w:val="both"/>
              <w:rPr>
                <w:rFonts w:cs="Arial"/>
                <w:sz w:val="24"/>
                <w:szCs w:val="24"/>
              </w:rPr>
            </w:pPr>
            <w:r w:rsidRPr="001B448C">
              <w:rPr>
                <w:rFonts w:cs="Arial"/>
                <w:sz w:val="24"/>
                <w:szCs w:val="24"/>
              </w:rPr>
              <w:t xml:space="preserve">Intellectual Property Rights under WTO by T. </w:t>
            </w:r>
            <w:proofErr w:type="spellStart"/>
            <w:r w:rsidRPr="001B448C">
              <w:rPr>
                <w:rFonts w:cs="Arial"/>
                <w:sz w:val="24"/>
                <w:szCs w:val="24"/>
              </w:rPr>
              <w:t>Ramappa</w:t>
            </w:r>
            <w:proofErr w:type="spellEnd"/>
            <w:r w:rsidRPr="001B448C">
              <w:rPr>
                <w:rFonts w:cs="Arial"/>
                <w:sz w:val="24"/>
                <w:szCs w:val="24"/>
              </w:rPr>
              <w:t xml:space="preserve">, S. </w:t>
            </w:r>
            <w:proofErr w:type="spellStart"/>
            <w:r w:rsidRPr="001B448C">
              <w:rPr>
                <w:rFonts w:cs="Arial"/>
                <w:sz w:val="24"/>
                <w:szCs w:val="24"/>
              </w:rPr>
              <w:t>Chand</w:t>
            </w:r>
            <w:proofErr w:type="spellEnd"/>
            <w:r w:rsidRPr="001B448C">
              <w:rPr>
                <w:rFonts w:cs="Arial"/>
                <w:sz w:val="24"/>
                <w:szCs w:val="24"/>
              </w:rPr>
              <w:t>.</w:t>
            </w:r>
          </w:p>
          <w:p w:rsidR="008B5048" w:rsidRPr="001B448C" w:rsidRDefault="008B5048" w:rsidP="00267154">
            <w:pPr>
              <w:pStyle w:val="ListParagraph"/>
              <w:numPr>
                <w:ilvl w:val="0"/>
                <w:numId w:val="53"/>
              </w:numPr>
              <w:autoSpaceDE w:val="0"/>
              <w:autoSpaceDN w:val="0"/>
              <w:adjustRightInd w:val="0"/>
              <w:spacing w:after="0"/>
              <w:ind w:left="270" w:hanging="270"/>
              <w:jc w:val="both"/>
              <w:rPr>
                <w:rFonts w:cs="Arial"/>
                <w:bCs/>
                <w:sz w:val="24"/>
                <w:szCs w:val="24"/>
              </w:rPr>
            </w:pPr>
            <w:r w:rsidRPr="001B448C">
              <w:rPr>
                <w:rFonts w:cs="Arial"/>
                <w:bCs/>
                <w:sz w:val="24"/>
                <w:szCs w:val="24"/>
              </w:rPr>
              <w:t>Manual of Patent Office Practice and Procedure</w:t>
            </w:r>
          </w:p>
          <w:p w:rsidR="008B5048" w:rsidRPr="001B448C" w:rsidRDefault="008B5048" w:rsidP="00267154">
            <w:pPr>
              <w:pStyle w:val="ListParagraph"/>
              <w:numPr>
                <w:ilvl w:val="0"/>
                <w:numId w:val="53"/>
              </w:numPr>
              <w:tabs>
                <w:tab w:val="center" w:pos="4320"/>
                <w:tab w:val="right" w:pos="8640"/>
              </w:tabs>
              <w:spacing w:after="100" w:afterAutospacing="1"/>
              <w:ind w:left="270" w:hanging="270"/>
              <w:jc w:val="both"/>
              <w:rPr>
                <w:rFonts w:cs="Arial"/>
                <w:sz w:val="24"/>
                <w:szCs w:val="24"/>
              </w:rPr>
            </w:pPr>
            <w:r w:rsidRPr="001B448C">
              <w:rPr>
                <w:rFonts w:cs="Arial"/>
                <w:bCs/>
                <w:sz w:val="24"/>
                <w:szCs w:val="24"/>
              </w:rPr>
              <w:t>WIPO : WIPO Guide To Using Patent Information</w:t>
            </w:r>
          </w:p>
          <w:p w:rsidR="008B5048" w:rsidRDefault="008B5048" w:rsidP="00267154">
            <w:pPr>
              <w:pStyle w:val="ListParagraph"/>
              <w:numPr>
                <w:ilvl w:val="0"/>
                <w:numId w:val="53"/>
              </w:numPr>
              <w:tabs>
                <w:tab w:val="center" w:pos="4320"/>
                <w:tab w:val="right" w:pos="8640"/>
              </w:tabs>
              <w:spacing w:after="100" w:afterAutospacing="1"/>
              <w:ind w:left="270" w:hanging="270"/>
              <w:jc w:val="both"/>
              <w:rPr>
                <w:rFonts w:cs="Arial"/>
                <w:sz w:val="24"/>
                <w:szCs w:val="24"/>
              </w:rPr>
            </w:pPr>
            <w:r w:rsidRPr="001B448C">
              <w:rPr>
                <w:rFonts w:cs="Arial"/>
                <w:sz w:val="24"/>
                <w:szCs w:val="24"/>
              </w:rPr>
              <w:t xml:space="preserve">Resisting Intellectual Property by </w:t>
            </w:r>
            <w:proofErr w:type="spellStart"/>
            <w:r w:rsidRPr="001B448C">
              <w:rPr>
                <w:rFonts w:cs="Arial"/>
                <w:sz w:val="24"/>
                <w:szCs w:val="24"/>
              </w:rPr>
              <w:t>Halbert</w:t>
            </w:r>
            <w:proofErr w:type="spellEnd"/>
            <w:r w:rsidRPr="001B448C">
              <w:rPr>
                <w:rFonts w:cs="Arial"/>
                <w:sz w:val="24"/>
                <w:szCs w:val="24"/>
              </w:rPr>
              <w:t xml:space="preserve"> ,Taylor &amp; Francis </w:t>
            </w:r>
          </w:p>
          <w:p w:rsidR="008B5048" w:rsidRDefault="008B5048" w:rsidP="00267154">
            <w:pPr>
              <w:pStyle w:val="ListParagraph"/>
              <w:numPr>
                <w:ilvl w:val="0"/>
                <w:numId w:val="53"/>
              </w:numPr>
              <w:tabs>
                <w:tab w:val="center" w:pos="360"/>
                <w:tab w:val="right" w:pos="8640"/>
              </w:tabs>
              <w:spacing w:after="100" w:afterAutospacing="1"/>
              <w:ind w:left="270" w:hanging="270"/>
              <w:jc w:val="both"/>
              <w:rPr>
                <w:rFonts w:cs="Arial"/>
                <w:sz w:val="24"/>
                <w:szCs w:val="24"/>
              </w:rPr>
            </w:pPr>
            <w:r w:rsidRPr="00BC3D6D">
              <w:rPr>
                <w:rFonts w:cs="Arial"/>
                <w:sz w:val="24"/>
                <w:szCs w:val="24"/>
              </w:rPr>
              <w:t xml:space="preserve">Industrial Design by </w:t>
            </w:r>
            <w:proofErr w:type="spellStart"/>
            <w:r w:rsidRPr="00BC3D6D">
              <w:rPr>
                <w:rFonts w:cs="Arial"/>
                <w:sz w:val="24"/>
                <w:szCs w:val="24"/>
              </w:rPr>
              <w:t>Mayall</w:t>
            </w:r>
            <w:proofErr w:type="spellEnd"/>
            <w:r w:rsidRPr="00BC3D6D">
              <w:rPr>
                <w:rFonts w:cs="Arial"/>
                <w:sz w:val="24"/>
                <w:szCs w:val="24"/>
              </w:rPr>
              <w:t xml:space="preserve">, Mc </w:t>
            </w:r>
            <w:proofErr w:type="spellStart"/>
            <w:r w:rsidRPr="00BC3D6D">
              <w:rPr>
                <w:rFonts w:cs="Arial"/>
                <w:sz w:val="24"/>
                <w:szCs w:val="24"/>
              </w:rPr>
              <w:t>Graw</w:t>
            </w:r>
            <w:proofErr w:type="spellEnd"/>
            <w:r w:rsidRPr="00BC3D6D">
              <w:rPr>
                <w:rFonts w:cs="Arial"/>
                <w:sz w:val="24"/>
                <w:szCs w:val="24"/>
              </w:rPr>
              <w:t xml:space="preserve"> Hill</w:t>
            </w:r>
          </w:p>
          <w:p w:rsidR="008B5048" w:rsidRDefault="008B5048" w:rsidP="00267154">
            <w:pPr>
              <w:pStyle w:val="ListParagraph"/>
              <w:numPr>
                <w:ilvl w:val="0"/>
                <w:numId w:val="53"/>
              </w:numPr>
              <w:tabs>
                <w:tab w:val="center" w:pos="360"/>
                <w:tab w:val="right" w:pos="8640"/>
              </w:tabs>
              <w:spacing w:after="100" w:afterAutospacing="1"/>
              <w:ind w:left="270" w:hanging="270"/>
              <w:jc w:val="both"/>
              <w:rPr>
                <w:rFonts w:cs="Arial"/>
                <w:sz w:val="24"/>
                <w:szCs w:val="24"/>
              </w:rPr>
            </w:pPr>
            <w:r w:rsidRPr="00BC3D6D">
              <w:rPr>
                <w:rFonts w:cs="Arial"/>
                <w:sz w:val="24"/>
                <w:szCs w:val="24"/>
              </w:rPr>
              <w:lastRenderedPageBreak/>
              <w:t xml:space="preserve">Product Design by </w:t>
            </w:r>
            <w:proofErr w:type="spellStart"/>
            <w:r w:rsidRPr="00BC3D6D">
              <w:rPr>
                <w:rFonts w:cs="Arial"/>
                <w:sz w:val="24"/>
                <w:szCs w:val="24"/>
              </w:rPr>
              <w:t>Niebel</w:t>
            </w:r>
            <w:proofErr w:type="spellEnd"/>
            <w:r w:rsidRPr="00BC3D6D">
              <w:rPr>
                <w:rFonts w:cs="Arial"/>
                <w:sz w:val="24"/>
                <w:szCs w:val="24"/>
              </w:rPr>
              <w:t xml:space="preserve">, Mc </w:t>
            </w:r>
            <w:proofErr w:type="spellStart"/>
            <w:r w:rsidRPr="00BC3D6D">
              <w:rPr>
                <w:rFonts w:cs="Arial"/>
                <w:sz w:val="24"/>
                <w:szCs w:val="24"/>
              </w:rPr>
              <w:t>Graw</w:t>
            </w:r>
            <w:proofErr w:type="spellEnd"/>
            <w:r w:rsidRPr="00BC3D6D">
              <w:rPr>
                <w:rFonts w:cs="Arial"/>
                <w:sz w:val="24"/>
                <w:szCs w:val="24"/>
              </w:rPr>
              <w:t xml:space="preserve"> Hill</w:t>
            </w:r>
          </w:p>
          <w:p w:rsidR="008B5048" w:rsidRDefault="008B5048" w:rsidP="00267154">
            <w:pPr>
              <w:pStyle w:val="ListParagraph"/>
              <w:numPr>
                <w:ilvl w:val="0"/>
                <w:numId w:val="53"/>
              </w:numPr>
              <w:tabs>
                <w:tab w:val="center" w:pos="360"/>
                <w:tab w:val="right" w:pos="8640"/>
              </w:tabs>
              <w:spacing w:after="100" w:afterAutospacing="1"/>
              <w:ind w:left="270" w:hanging="270"/>
              <w:jc w:val="both"/>
              <w:rPr>
                <w:rFonts w:cs="Arial"/>
                <w:sz w:val="24"/>
                <w:szCs w:val="24"/>
              </w:rPr>
            </w:pPr>
            <w:r w:rsidRPr="00BC3D6D">
              <w:rPr>
                <w:rFonts w:cs="Arial"/>
                <w:sz w:val="24"/>
                <w:szCs w:val="24"/>
              </w:rPr>
              <w:t>Introduction to Design by Asimov, Prentice Hall</w:t>
            </w:r>
          </w:p>
          <w:p w:rsidR="008B5048" w:rsidRPr="00BC3D6D" w:rsidRDefault="008B5048" w:rsidP="00267154">
            <w:pPr>
              <w:pStyle w:val="ListParagraph"/>
              <w:numPr>
                <w:ilvl w:val="0"/>
                <w:numId w:val="53"/>
              </w:numPr>
              <w:tabs>
                <w:tab w:val="center" w:pos="360"/>
                <w:tab w:val="right" w:pos="8640"/>
              </w:tabs>
              <w:spacing w:after="0"/>
              <w:ind w:left="270" w:hanging="270"/>
              <w:jc w:val="both"/>
              <w:rPr>
                <w:rFonts w:cs="Arial"/>
                <w:sz w:val="24"/>
                <w:szCs w:val="24"/>
              </w:rPr>
            </w:pPr>
            <w:r w:rsidRPr="00BC3D6D">
              <w:rPr>
                <w:rFonts w:cs="Arial"/>
                <w:sz w:val="24"/>
                <w:szCs w:val="24"/>
              </w:rPr>
              <w:t xml:space="preserve">Intellectual Property in New Technological Age by Robert P. Merges, Peter S. </w:t>
            </w:r>
            <w:proofErr w:type="spellStart"/>
            <w:r w:rsidRPr="00BC3D6D">
              <w:rPr>
                <w:rFonts w:cs="Arial"/>
                <w:sz w:val="24"/>
                <w:szCs w:val="24"/>
              </w:rPr>
              <w:t>Menell</w:t>
            </w:r>
            <w:proofErr w:type="spellEnd"/>
            <w:r w:rsidRPr="00BC3D6D">
              <w:rPr>
                <w:rFonts w:cs="Arial"/>
                <w:sz w:val="24"/>
                <w:szCs w:val="24"/>
              </w:rPr>
              <w:t xml:space="preserve">, Mark A. </w:t>
            </w:r>
            <w:proofErr w:type="spellStart"/>
            <w:r w:rsidRPr="00BC3D6D">
              <w:rPr>
                <w:rFonts w:cs="Arial"/>
                <w:sz w:val="24"/>
                <w:szCs w:val="24"/>
              </w:rPr>
              <w:t>Lemley</w:t>
            </w:r>
            <w:proofErr w:type="spellEnd"/>
          </w:p>
        </w:tc>
      </w:tr>
    </w:tbl>
    <w:p w:rsidR="001A5788" w:rsidRDefault="001A5788" w:rsidP="00C96CD4">
      <w:pPr>
        <w:spacing w:after="0"/>
        <w:jc w:val="center"/>
        <w:rPr>
          <w:rFonts w:asciiTheme="minorHAnsi" w:hAnsiTheme="minorHAnsi" w:cstheme="minorHAnsi"/>
          <w:b/>
          <w:sz w:val="24"/>
          <w:szCs w:val="24"/>
        </w:rPr>
      </w:pPr>
    </w:p>
    <w:p w:rsidR="00376CF2" w:rsidRDefault="00376CF2" w:rsidP="00C96CD4">
      <w:pPr>
        <w:spacing w:after="0"/>
        <w:jc w:val="center"/>
        <w:rPr>
          <w:rFonts w:asciiTheme="minorHAnsi" w:hAnsiTheme="minorHAnsi" w:cstheme="minorHAnsi"/>
          <w:b/>
          <w:sz w:val="24"/>
          <w:szCs w:val="24"/>
        </w:rPr>
      </w:pPr>
    </w:p>
    <w:p w:rsidR="00376CF2" w:rsidRDefault="00376CF2" w:rsidP="00C96CD4">
      <w:pPr>
        <w:spacing w:after="0"/>
        <w:jc w:val="center"/>
        <w:rPr>
          <w:rFonts w:asciiTheme="minorHAnsi" w:hAnsiTheme="minorHAnsi" w:cstheme="minorHAnsi"/>
          <w:b/>
          <w:sz w:val="24"/>
          <w:szCs w:val="24"/>
        </w:rPr>
      </w:pPr>
    </w:p>
    <w:tbl>
      <w:tblPr>
        <w:tblStyle w:val="TableGrid"/>
        <w:tblW w:w="0" w:type="auto"/>
        <w:tblLook w:val="04A0"/>
      </w:tblPr>
      <w:tblGrid>
        <w:gridCol w:w="9576"/>
      </w:tblGrid>
      <w:tr w:rsidR="008B5048" w:rsidRPr="00A335D2" w:rsidTr="00267154">
        <w:tc>
          <w:tcPr>
            <w:tcW w:w="9576" w:type="dxa"/>
          </w:tcPr>
          <w:p w:rsidR="008B5048" w:rsidRPr="002A418E" w:rsidRDefault="002D3E01" w:rsidP="00267154">
            <w:pPr>
              <w:jc w:val="center"/>
              <w:rPr>
                <w:b/>
                <w:bCs/>
                <w:sz w:val="24"/>
                <w:szCs w:val="24"/>
              </w:rPr>
            </w:pPr>
            <w:r>
              <w:rPr>
                <w:b/>
                <w:bCs/>
                <w:sz w:val="24"/>
                <w:szCs w:val="24"/>
              </w:rPr>
              <w:t xml:space="preserve">MLC (ML -19011) </w:t>
            </w:r>
            <w:r w:rsidR="008B5048">
              <w:rPr>
                <w:b/>
                <w:bCs/>
                <w:sz w:val="24"/>
                <w:szCs w:val="24"/>
              </w:rPr>
              <w:t>Effective Technical Communication</w:t>
            </w:r>
            <w:r w:rsidR="008B5048" w:rsidRPr="00D94472">
              <w:rPr>
                <w:b/>
                <w:bCs/>
                <w:sz w:val="24"/>
                <w:szCs w:val="24"/>
              </w:rPr>
              <w:t xml:space="preserve"> </w:t>
            </w:r>
          </w:p>
        </w:tc>
      </w:tr>
      <w:tr w:rsidR="008B5048" w:rsidRPr="00A335D2" w:rsidTr="00267154">
        <w:tc>
          <w:tcPr>
            <w:tcW w:w="9576" w:type="dxa"/>
          </w:tcPr>
          <w:p w:rsidR="008B5048" w:rsidRPr="00D94472" w:rsidRDefault="008B5048" w:rsidP="00267154">
            <w:pPr>
              <w:spacing w:after="0"/>
              <w:ind w:right="-180"/>
              <w:rPr>
                <w:b/>
                <w:bCs/>
                <w:sz w:val="24"/>
                <w:szCs w:val="24"/>
              </w:rPr>
            </w:pPr>
            <w:r w:rsidRPr="00D94472">
              <w:rPr>
                <w:b/>
                <w:bCs/>
                <w:sz w:val="24"/>
                <w:szCs w:val="24"/>
              </w:rPr>
              <w:t xml:space="preserve">Teaching Scheme:                                                                     </w:t>
            </w:r>
            <w:r>
              <w:rPr>
                <w:b/>
                <w:bCs/>
                <w:sz w:val="24"/>
                <w:szCs w:val="24"/>
              </w:rPr>
              <w:t xml:space="preserve">          </w:t>
            </w:r>
            <w:r w:rsidRPr="00D94472">
              <w:rPr>
                <w:b/>
                <w:bCs/>
                <w:sz w:val="24"/>
                <w:szCs w:val="24"/>
              </w:rPr>
              <w:t xml:space="preserve"> Evaluation Scheme: </w:t>
            </w:r>
          </w:p>
          <w:p w:rsidR="008B5048" w:rsidRDefault="008B5048" w:rsidP="00267154">
            <w:pPr>
              <w:spacing w:after="0" w:line="240" w:lineRule="auto"/>
              <w:ind w:right="-187"/>
              <w:rPr>
                <w:b/>
                <w:bCs/>
                <w:sz w:val="24"/>
                <w:szCs w:val="24"/>
              </w:rPr>
            </w:pPr>
            <w:r>
              <w:rPr>
                <w:b/>
                <w:bCs/>
                <w:sz w:val="24"/>
                <w:szCs w:val="24"/>
              </w:rPr>
              <w:t>Lectures: 1</w:t>
            </w:r>
            <w:r w:rsidRPr="00D94472">
              <w:rPr>
                <w:b/>
                <w:bCs/>
                <w:sz w:val="24"/>
                <w:szCs w:val="24"/>
              </w:rPr>
              <w:t>h</w:t>
            </w:r>
            <w:r>
              <w:rPr>
                <w:b/>
                <w:bCs/>
                <w:sz w:val="24"/>
                <w:szCs w:val="24"/>
              </w:rPr>
              <w:t>r</w:t>
            </w:r>
            <w:r w:rsidRPr="00D94472">
              <w:rPr>
                <w:b/>
                <w:bCs/>
                <w:sz w:val="24"/>
                <w:szCs w:val="24"/>
              </w:rPr>
              <w:t xml:space="preserve"> / week   </w:t>
            </w:r>
            <w:r w:rsidRPr="00D94472">
              <w:rPr>
                <w:b/>
                <w:bCs/>
                <w:sz w:val="24"/>
                <w:szCs w:val="24"/>
              </w:rPr>
              <w:tab/>
            </w:r>
            <w:r w:rsidRPr="00D94472">
              <w:rPr>
                <w:b/>
                <w:bCs/>
                <w:sz w:val="24"/>
                <w:szCs w:val="24"/>
              </w:rPr>
              <w:tab/>
            </w:r>
            <w:r w:rsidRPr="00D94472">
              <w:rPr>
                <w:b/>
                <w:bCs/>
                <w:sz w:val="24"/>
                <w:szCs w:val="24"/>
              </w:rPr>
              <w:tab/>
              <w:t xml:space="preserve">                                  </w:t>
            </w:r>
            <w:r>
              <w:rPr>
                <w:b/>
                <w:bCs/>
                <w:sz w:val="24"/>
                <w:szCs w:val="24"/>
              </w:rPr>
              <w:t xml:space="preserve">100M: 4 Assignments </w:t>
            </w:r>
          </w:p>
          <w:p w:rsidR="008B5048" w:rsidRDefault="008B5048" w:rsidP="00267154">
            <w:pPr>
              <w:spacing w:after="0" w:line="240" w:lineRule="auto"/>
              <w:ind w:left="5760" w:right="-187"/>
              <w:rPr>
                <w:b/>
                <w:bCs/>
                <w:sz w:val="24"/>
                <w:szCs w:val="24"/>
              </w:rPr>
            </w:pPr>
            <w:r>
              <w:rPr>
                <w:b/>
                <w:bCs/>
                <w:sz w:val="24"/>
                <w:szCs w:val="24"/>
              </w:rPr>
              <w:t xml:space="preserve">        (25M each)</w:t>
            </w:r>
          </w:p>
        </w:tc>
      </w:tr>
      <w:tr w:rsidR="008B5048" w:rsidRPr="00A335D2" w:rsidTr="00267154">
        <w:tc>
          <w:tcPr>
            <w:tcW w:w="9576" w:type="dxa"/>
          </w:tcPr>
          <w:p w:rsidR="008B5048" w:rsidRPr="00774DD6" w:rsidRDefault="008B5048" w:rsidP="00267154">
            <w:pPr>
              <w:spacing w:after="0"/>
              <w:jc w:val="both"/>
              <w:rPr>
                <w:rFonts w:asciiTheme="minorHAnsi" w:hAnsiTheme="minorHAnsi" w:cstheme="minorHAnsi"/>
                <w:b/>
                <w:bCs/>
              </w:rPr>
            </w:pPr>
            <w:r w:rsidRPr="00774DD6">
              <w:rPr>
                <w:rFonts w:asciiTheme="minorHAnsi" w:hAnsiTheme="minorHAnsi" w:cstheme="minorHAnsi"/>
                <w:b/>
                <w:bCs/>
              </w:rPr>
              <w:t>Course Outcomes</w:t>
            </w:r>
          </w:p>
          <w:p w:rsidR="008B5048" w:rsidRDefault="008B5048" w:rsidP="00267154">
            <w:pPr>
              <w:pStyle w:val="HTMLPreformatted"/>
              <w:spacing w:line="276" w:lineRule="auto"/>
              <w:ind w:left="360"/>
              <w:jc w:val="both"/>
              <w:rPr>
                <w:rStyle w:val="HTMLTypewriter"/>
                <w:rFonts w:ascii="Tahoma" w:hAnsi="Tahoma" w:cs="Tahoma"/>
                <w:iCs/>
              </w:rPr>
            </w:pPr>
            <w:r>
              <w:rPr>
                <w:rStyle w:val="HTMLTypewriter"/>
                <w:rFonts w:ascii="Tahoma" w:hAnsi="Tahoma" w:cs="Tahoma"/>
                <w:iCs/>
              </w:rPr>
              <w:t>After successful completion of the course, s</w:t>
            </w:r>
            <w:r w:rsidRPr="00802E06">
              <w:rPr>
                <w:rStyle w:val="HTMLTypewriter"/>
                <w:rFonts w:ascii="Tahoma" w:hAnsi="Tahoma" w:cs="Tahoma"/>
                <w:iCs/>
              </w:rPr>
              <w:t xml:space="preserve">tudents will be able </w:t>
            </w:r>
            <w:r>
              <w:rPr>
                <w:rStyle w:val="HTMLTypewriter"/>
                <w:rFonts w:ascii="Tahoma" w:hAnsi="Tahoma" w:cs="Tahoma"/>
                <w:iCs/>
              </w:rPr>
              <w:t>-</w:t>
            </w:r>
            <w:r w:rsidRPr="00802E06">
              <w:rPr>
                <w:rStyle w:val="HTMLTypewriter"/>
                <w:rFonts w:ascii="Tahoma" w:hAnsi="Tahoma" w:cs="Tahoma"/>
                <w:iCs/>
              </w:rPr>
              <w:t xml:space="preserve"> </w:t>
            </w:r>
          </w:p>
          <w:p w:rsidR="008B5048" w:rsidRPr="002A418E" w:rsidRDefault="008B5048" w:rsidP="00267154">
            <w:pPr>
              <w:pStyle w:val="HTMLPreformatted"/>
              <w:numPr>
                <w:ilvl w:val="0"/>
                <w:numId w:val="54"/>
              </w:numPr>
              <w:spacing w:line="276" w:lineRule="auto"/>
              <w:ind w:left="180" w:hanging="270"/>
              <w:jc w:val="both"/>
              <w:rPr>
                <w:rStyle w:val="HTMLTypewriter"/>
                <w:rFonts w:asciiTheme="minorHAnsi" w:hAnsiTheme="minorHAnsi" w:cstheme="minorHAnsi"/>
                <w:iCs/>
                <w:sz w:val="24"/>
                <w:szCs w:val="24"/>
              </w:rPr>
            </w:pPr>
            <w:r w:rsidRPr="002A418E">
              <w:rPr>
                <w:rStyle w:val="HTMLTypewriter"/>
                <w:rFonts w:asciiTheme="minorHAnsi" w:hAnsiTheme="minorHAnsi" w:cstheme="minorHAnsi"/>
                <w:iCs/>
                <w:sz w:val="24"/>
                <w:szCs w:val="24"/>
              </w:rPr>
              <w:t xml:space="preserve">To produce effective dialogue for business related situations </w:t>
            </w:r>
          </w:p>
          <w:p w:rsidR="008B5048" w:rsidRPr="002A418E" w:rsidRDefault="008B5048" w:rsidP="00267154">
            <w:pPr>
              <w:pStyle w:val="HTMLPreformatted"/>
              <w:numPr>
                <w:ilvl w:val="0"/>
                <w:numId w:val="54"/>
              </w:numPr>
              <w:spacing w:line="276" w:lineRule="auto"/>
              <w:ind w:left="180" w:hanging="270"/>
              <w:jc w:val="both"/>
              <w:rPr>
                <w:rStyle w:val="HTMLTypewriter"/>
                <w:rFonts w:asciiTheme="minorHAnsi" w:hAnsiTheme="minorHAnsi" w:cstheme="minorHAnsi"/>
                <w:iCs/>
                <w:sz w:val="24"/>
                <w:szCs w:val="24"/>
              </w:rPr>
            </w:pPr>
            <w:r w:rsidRPr="002A418E">
              <w:rPr>
                <w:rStyle w:val="HTMLTypewriter"/>
                <w:rFonts w:asciiTheme="minorHAnsi" w:hAnsiTheme="minorHAnsi" w:cstheme="minorHAnsi"/>
                <w:iCs/>
                <w:sz w:val="24"/>
                <w:szCs w:val="24"/>
              </w:rPr>
              <w:t>To use listening, speaking, reading and writing skills for communication purposes and attempt tasks by using functional grammar and vocabulary effectively</w:t>
            </w:r>
          </w:p>
          <w:p w:rsidR="008B5048" w:rsidRPr="002A418E" w:rsidRDefault="008B5048" w:rsidP="00267154">
            <w:pPr>
              <w:pStyle w:val="HTMLPreformatted"/>
              <w:numPr>
                <w:ilvl w:val="0"/>
                <w:numId w:val="54"/>
              </w:numPr>
              <w:spacing w:line="276" w:lineRule="auto"/>
              <w:ind w:left="180" w:hanging="270"/>
              <w:jc w:val="both"/>
              <w:rPr>
                <w:rStyle w:val="HTMLTypewriter"/>
                <w:rFonts w:asciiTheme="minorHAnsi" w:hAnsiTheme="minorHAnsi" w:cstheme="minorHAnsi"/>
                <w:iCs/>
                <w:sz w:val="24"/>
                <w:szCs w:val="24"/>
              </w:rPr>
            </w:pPr>
            <w:r w:rsidRPr="002A418E">
              <w:rPr>
                <w:rStyle w:val="HTMLTypewriter"/>
                <w:rFonts w:asciiTheme="minorHAnsi" w:hAnsiTheme="minorHAnsi" w:cstheme="minorHAnsi"/>
                <w:iCs/>
                <w:sz w:val="24"/>
                <w:szCs w:val="24"/>
              </w:rPr>
              <w:t>To analyze critically different concepts / principles of communication skills</w:t>
            </w:r>
          </w:p>
          <w:p w:rsidR="008B5048" w:rsidRPr="002A418E" w:rsidRDefault="008B5048" w:rsidP="00267154">
            <w:pPr>
              <w:pStyle w:val="HTMLPreformatted"/>
              <w:numPr>
                <w:ilvl w:val="0"/>
                <w:numId w:val="54"/>
              </w:numPr>
              <w:spacing w:line="276" w:lineRule="auto"/>
              <w:ind w:left="180" w:hanging="270"/>
              <w:jc w:val="both"/>
              <w:rPr>
                <w:rStyle w:val="HTMLTypewriter"/>
                <w:rFonts w:asciiTheme="minorHAnsi" w:hAnsiTheme="minorHAnsi" w:cstheme="minorHAnsi"/>
                <w:sz w:val="24"/>
                <w:szCs w:val="24"/>
              </w:rPr>
            </w:pPr>
            <w:r w:rsidRPr="002A418E">
              <w:rPr>
                <w:rStyle w:val="HTMLTypewriter"/>
                <w:rFonts w:asciiTheme="minorHAnsi" w:hAnsiTheme="minorHAnsi" w:cstheme="minorHAnsi"/>
                <w:iCs/>
                <w:sz w:val="24"/>
                <w:szCs w:val="24"/>
              </w:rPr>
              <w:t>To demonstrate productive skills and have a knack for structured conversations</w:t>
            </w:r>
          </w:p>
          <w:p w:rsidR="008B5048" w:rsidRPr="002A418E" w:rsidRDefault="008B5048" w:rsidP="00267154">
            <w:pPr>
              <w:pStyle w:val="HTMLPreformatted"/>
              <w:numPr>
                <w:ilvl w:val="0"/>
                <w:numId w:val="54"/>
              </w:numPr>
              <w:spacing w:line="276" w:lineRule="auto"/>
              <w:ind w:left="180" w:hanging="270"/>
              <w:jc w:val="both"/>
              <w:rPr>
                <w:rFonts w:asciiTheme="minorHAnsi" w:hAnsiTheme="minorHAnsi" w:cstheme="minorHAnsi"/>
                <w:sz w:val="24"/>
                <w:szCs w:val="24"/>
              </w:rPr>
            </w:pPr>
            <w:r w:rsidRPr="002A418E">
              <w:rPr>
                <w:rStyle w:val="HTMLTypewriter"/>
                <w:rFonts w:asciiTheme="minorHAnsi" w:eastAsia="Calibri" w:hAnsiTheme="minorHAnsi" w:cstheme="minorHAnsi"/>
                <w:iCs/>
                <w:sz w:val="24"/>
                <w:szCs w:val="24"/>
              </w:rPr>
              <w:t>To appreciate, analyze, evaluate business reports and research papers</w:t>
            </w:r>
          </w:p>
        </w:tc>
      </w:tr>
      <w:tr w:rsidR="008B5048" w:rsidRPr="00A335D2" w:rsidTr="00267154">
        <w:tc>
          <w:tcPr>
            <w:tcW w:w="9576" w:type="dxa"/>
          </w:tcPr>
          <w:p w:rsidR="008B5048" w:rsidRDefault="008B5048" w:rsidP="00267154">
            <w:pPr>
              <w:jc w:val="both"/>
              <w:rPr>
                <w:rFonts w:asciiTheme="minorHAnsi" w:hAnsiTheme="minorHAnsi" w:cstheme="minorHAnsi"/>
                <w:b/>
                <w:bCs/>
                <w:sz w:val="24"/>
                <w:szCs w:val="24"/>
              </w:rPr>
            </w:pPr>
            <w:r w:rsidRPr="00975ACA">
              <w:rPr>
                <w:rFonts w:asciiTheme="minorHAnsi" w:hAnsiTheme="minorHAnsi" w:cstheme="minorHAnsi"/>
                <w:b/>
                <w:bCs/>
                <w:sz w:val="24"/>
                <w:szCs w:val="24"/>
              </w:rPr>
              <w:t>Course Content</w:t>
            </w:r>
          </w:p>
          <w:p w:rsidR="008B5048" w:rsidRDefault="008B5048" w:rsidP="00267154">
            <w:pPr>
              <w:rPr>
                <w:b/>
                <w:bCs/>
                <w:sz w:val="24"/>
                <w:szCs w:val="24"/>
              </w:rPr>
            </w:pPr>
            <w:r w:rsidRPr="00D94472">
              <w:rPr>
                <w:b/>
                <w:bCs/>
                <w:sz w:val="24"/>
                <w:szCs w:val="24"/>
              </w:rPr>
              <w:t xml:space="preserve">Unit 1: </w:t>
            </w:r>
            <w:r>
              <w:rPr>
                <w:b/>
                <w:bCs/>
                <w:sz w:val="24"/>
                <w:szCs w:val="24"/>
              </w:rPr>
              <w:t>Fundamentals of Communication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[4 Hrs]</w:t>
            </w:r>
          </w:p>
          <w:p w:rsidR="008B5048" w:rsidRDefault="008B5048" w:rsidP="002D3E01">
            <w:pPr>
              <w:pStyle w:val="HTMLPreformatted"/>
              <w:tabs>
                <w:tab w:val="clear" w:pos="6412"/>
                <w:tab w:val="left" w:pos="3780"/>
              </w:tabs>
              <w:jc w:val="both"/>
              <w:rPr>
                <w:rStyle w:val="HTMLTypewriter"/>
                <w:rFonts w:ascii="Tahoma" w:hAnsi="Tahoma" w:cs="Tahoma"/>
              </w:rPr>
            </w:pPr>
            <w:r>
              <w:rPr>
                <w:rStyle w:val="HTMLTypewriter"/>
                <w:rFonts w:ascii="Tahoma" w:hAnsi="Tahoma" w:cs="Tahoma"/>
              </w:rPr>
              <w:t>7 Cs of communication, common errors in English, enriching vocabulary, styles and registers</w:t>
            </w:r>
          </w:p>
          <w:p w:rsidR="008B5048" w:rsidRDefault="008B5048" w:rsidP="002D3E01">
            <w:pPr>
              <w:spacing w:after="0"/>
              <w:rPr>
                <w:b/>
                <w:bCs/>
                <w:sz w:val="24"/>
                <w:szCs w:val="24"/>
              </w:rPr>
            </w:pPr>
            <w:r>
              <w:rPr>
                <w:b/>
                <w:bCs/>
                <w:sz w:val="24"/>
                <w:szCs w:val="24"/>
              </w:rPr>
              <w:t xml:space="preserve"> </w:t>
            </w:r>
          </w:p>
          <w:p w:rsidR="008B5048" w:rsidRDefault="008B5048" w:rsidP="002D3E01">
            <w:pPr>
              <w:spacing w:after="0"/>
              <w:rPr>
                <w:b/>
                <w:bCs/>
                <w:sz w:val="24"/>
                <w:szCs w:val="24"/>
              </w:rPr>
            </w:pPr>
            <w:r w:rsidRPr="00D94472">
              <w:rPr>
                <w:b/>
                <w:bCs/>
                <w:sz w:val="24"/>
                <w:szCs w:val="24"/>
              </w:rPr>
              <w:t>Unit</w:t>
            </w:r>
            <w:r>
              <w:rPr>
                <w:b/>
                <w:bCs/>
                <w:sz w:val="24"/>
                <w:szCs w:val="24"/>
              </w:rPr>
              <w:t xml:space="preserve"> 2</w:t>
            </w:r>
            <w:r w:rsidRPr="00D94472">
              <w:rPr>
                <w:b/>
                <w:bCs/>
                <w:sz w:val="24"/>
                <w:szCs w:val="24"/>
              </w:rPr>
              <w:t xml:space="preserve">: </w:t>
            </w:r>
            <w:r>
              <w:rPr>
                <w:b/>
                <w:bCs/>
                <w:sz w:val="24"/>
                <w:szCs w:val="24"/>
              </w:rPr>
              <w:t>Aural-Oral Communication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[4 Hrs]</w:t>
            </w:r>
          </w:p>
          <w:p w:rsidR="008B5048" w:rsidRDefault="008B5048" w:rsidP="002D3E01">
            <w:pPr>
              <w:pStyle w:val="HTMLPreformatted"/>
              <w:tabs>
                <w:tab w:val="clear" w:pos="6412"/>
                <w:tab w:val="left" w:pos="3780"/>
              </w:tabs>
              <w:jc w:val="both"/>
              <w:rPr>
                <w:rStyle w:val="HTMLTypewriter"/>
                <w:rFonts w:ascii="Tahoma" w:hAnsi="Tahoma" w:cs="Tahoma"/>
                <w:b/>
              </w:rPr>
            </w:pPr>
            <w:r>
              <w:rPr>
                <w:rStyle w:val="HTMLTypewriter"/>
                <w:rFonts w:ascii="Tahoma" w:hAnsi="Tahoma" w:cs="Tahoma"/>
              </w:rPr>
              <w:t>The art of listening, stress and intonation, group discussion, oral presentation skills</w:t>
            </w:r>
          </w:p>
          <w:p w:rsidR="008B5048" w:rsidRPr="009F7F35" w:rsidRDefault="008B5048" w:rsidP="002D3E01">
            <w:pPr>
              <w:spacing w:after="0"/>
              <w:rPr>
                <w:b/>
                <w:bCs/>
                <w:sz w:val="24"/>
                <w:szCs w:val="24"/>
              </w:rPr>
            </w:pPr>
          </w:p>
          <w:p w:rsidR="008B5048" w:rsidRPr="00D94472" w:rsidRDefault="008B5048" w:rsidP="002D3E01">
            <w:pPr>
              <w:spacing w:after="0"/>
              <w:rPr>
                <w:b/>
                <w:bCs/>
                <w:sz w:val="24"/>
                <w:szCs w:val="24"/>
              </w:rPr>
            </w:pPr>
            <w:r w:rsidRPr="00D94472">
              <w:rPr>
                <w:b/>
                <w:bCs/>
                <w:sz w:val="24"/>
                <w:szCs w:val="24"/>
              </w:rPr>
              <w:t xml:space="preserve">Unit 3: </w:t>
            </w:r>
            <w:r>
              <w:rPr>
                <w:b/>
                <w:bCs/>
                <w:sz w:val="24"/>
                <w:szCs w:val="24"/>
              </w:rPr>
              <w:t>Reading and Writing</w:t>
            </w:r>
            <w:r>
              <w:rPr>
                <w:b/>
                <w:bCs/>
                <w:sz w:val="24"/>
                <w:szCs w:val="24"/>
              </w:rPr>
              <w:tab/>
            </w:r>
            <w:r>
              <w:rPr>
                <w:b/>
                <w:bCs/>
                <w:sz w:val="24"/>
                <w:szCs w:val="24"/>
              </w:rPr>
              <w:tab/>
            </w:r>
            <w:r>
              <w:rPr>
                <w:b/>
                <w:bCs/>
                <w:sz w:val="24"/>
                <w:szCs w:val="24"/>
              </w:rPr>
              <w:tab/>
              <w:t xml:space="preserve">     </w:t>
            </w:r>
            <w:r w:rsidRPr="00D94472">
              <w:rPr>
                <w:b/>
                <w:bCs/>
                <w:sz w:val="24"/>
                <w:szCs w:val="24"/>
              </w:rPr>
              <w:t xml:space="preserve"> </w:t>
            </w:r>
            <w:r w:rsidRPr="00D94472">
              <w:rPr>
                <w:b/>
                <w:bCs/>
                <w:sz w:val="24"/>
                <w:szCs w:val="24"/>
              </w:rPr>
              <w:tab/>
            </w:r>
            <w:r w:rsidRPr="00D94472">
              <w:rPr>
                <w:b/>
                <w:bCs/>
                <w:sz w:val="24"/>
                <w:szCs w:val="24"/>
              </w:rPr>
              <w:tab/>
            </w:r>
            <w:r w:rsidRPr="00D94472">
              <w:rPr>
                <w:b/>
                <w:bCs/>
                <w:sz w:val="24"/>
                <w:szCs w:val="24"/>
              </w:rPr>
              <w:tab/>
              <w:t xml:space="preserve">        </w:t>
            </w:r>
            <w:r>
              <w:rPr>
                <w:b/>
                <w:bCs/>
                <w:sz w:val="24"/>
                <w:szCs w:val="24"/>
              </w:rPr>
              <w:t xml:space="preserve">                   [4 </w:t>
            </w:r>
            <w:r w:rsidRPr="00D94472">
              <w:rPr>
                <w:b/>
                <w:bCs/>
                <w:sz w:val="24"/>
                <w:szCs w:val="24"/>
              </w:rPr>
              <w:t>Hrs</w:t>
            </w:r>
            <w:r>
              <w:rPr>
                <w:b/>
                <w:bCs/>
                <w:sz w:val="24"/>
                <w:szCs w:val="24"/>
              </w:rPr>
              <w:t>]</w:t>
            </w:r>
          </w:p>
          <w:p w:rsidR="008B5048" w:rsidRDefault="008B5048" w:rsidP="002D3E01">
            <w:pPr>
              <w:pStyle w:val="HTMLPreformatted"/>
              <w:tabs>
                <w:tab w:val="clear" w:pos="6412"/>
                <w:tab w:val="left" w:pos="3780"/>
              </w:tabs>
              <w:jc w:val="both"/>
              <w:rPr>
                <w:rStyle w:val="HTMLTypewriter"/>
                <w:rFonts w:ascii="Tahoma" w:hAnsi="Tahoma" w:cs="Tahoma"/>
              </w:rPr>
            </w:pPr>
            <w:r>
              <w:rPr>
                <w:rStyle w:val="HTMLTypewriter"/>
                <w:rFonts w:ascii="Tahoma" w:hAnsi="Tahoma" w:cs="Tahoma"/>
              </w:rPr>
              <w:t xml:space="preserve">Types of reading, effective writing, business correspondence, interpretation of technical reports </w:t>
            </w:r>
          </w:p>
          <w:p w:rsidR="008B5048" w:rsidRPr="002A418E" w:rsidRDefault="008B5048" w:rsidP="002D3E01">
            <w:pPr>
              <w:spacing w:after="0"/>
              <w:rPr>
                <w:rFonts w:asciiTheme="minorHAnsi" w:hAnsiTheme="minorHAnsi" w:cstheme="minorHAnsi"/>
                <w:b/>
                <w:bCs/>
                <w:sz w:val="24"/>
                <w:szCs w:val="24"/>
              </w:rPr>
            </w:pPr>
            <w:r>
              <w:rPr>
                <w:rStyle w:val="HTMLTypewriter"/>
                <w:rFonts w:ascii="Tahoma" w:eastAsia="Calibri" w:hAnsi="Tahoma" w:cs="Tahoma"/>
              </w:rPr>
              <w:t>and research papers</w:t>
            </w:r>
            <w:r>
              <w:rPr>
                <w:b/>
                <w:bCs/>
                <w:sz w:val="24"/>
                <w:szCs w:val="24"/>
              </w:rPr>
              <w:t xml:space="preserve"> </w:t>
            </w:r>
          </w:p>
        </w:tc>
      </w:tr>
      <w:tr w:rsidR="008B5048" w:rsidRPr="00A335D2" w:rsidTr="00267154">
        <w:tc>
          <w:tcPr>
            <w:tcW w:w="9576" w:type="dxa"/>
          </w:tcPr>
          <w:p w:rsidR="008B5048" w:rsidRPr="00A62706" w:rsidRDefault="008B5048" w:rsidP="00267154">
            <w:pPr>
              <w:spacing w:after="0" w:line="240" w:lineRule="auto"/>
              <w:jc w:val="both"/>
              <w:rPr>
                <w:b/>
                <w:bCs/>
                <w:sz w:val="24"/>
                <w:szCs w:val="24"/>
              </w:rPr>
            </w:pPr>
            <w:r w:rsidRPr="00A62706">
              <w:rPr>
                <w:b/>
                <w:bCs/>
                <w:sz w:val="24"/>
                <w:szCs w:val="24"/>
              </w:rPr>
              <w:t>Reference Books</w:t>
            </w:r>
          </w:p>
          <w:p w:rsidR="008B5048" w:rsidRDefault="008B5048" w:rsidP="00267154">
            <w:pPr>
              <w:pStyle w:val="HTMLPreformatted"/>
              <w:spacing w:line="276" w:lineRule="auto"/>
              <w:ind w:left="360"/>
              <w:jc w:val="both"/>
              <w:rPr>
                <w:rStyle w:val="HTMLTypewriter"/>
                <w:rFonts w:ascii="Tahoma" w:hAnsi="Tahoma" w:cs="Tahoma"/>
              </w:rPr>
            </w:pPr>
          </w:p>
          <w:p w:rsidR="008B5048" w:rsidRPr="00A62706" w:rsidRDefault="008B5048" w:rsidP="00267154">
            <w:pPr>
              <w:pStyle w:val="HTMLPreformatted"/>
              <w:numPr>
                <w:ilvl w:val="0"/>
                <w:numId w:val="55"/>
              </w:numPr>
              <w:spacing w:line="276" w:lineRule="auto"/>
              <w:ind w:left="270" w:hanging="270"/>
              <w:jc w:val="both"/>
              <w:rPr>
                <w:rStyle w:val="HTMLTypewriter"/>
                <w:rFonts w:ascii="Tahoma" w:hAnsi="Tahoma" w:cs="Tahoma"/>
              </w:rPr>
            </w:pPr>
            <w:r w:rsidRPr="00A62706">
              <w:rPr>
                <w:rStyle w:val="HTMLTypewriter"/>
                <w:rFonts w:ascii="Tahoma" w:hAnsi="Tahoma" w:cs="Tahoma"/>
              </w:rPr>
              <w:t>Raman Sharma, “Technical Communication”, Oxford University Press.</w:t>
            </w:r>
          </w:p>
          <w:p w:rsidR="008B5048" w:rsidRPr="00A62706" w:rsidRDefault="008B5048" w:rsidP="00267154">
            <w:pPr>
              <w:pStyle w:val="HTMLPreformatted"/>
              <w:numPr>
                <w:ilvl w:val="0"/>
                <w:numId w:val="55"/>
              </w:numPr>
              <w:spacing w:line="276" w:lineRule="auto"/>
              <w:ind w:left="270" w:hanging="270"/>
              <w:jc w:val="both"/>
              <w:rPr>
                <w:rStyle w:val="HTMLTypewriter"/>
                <w:rFonts w:ascii="Tahoma" w:hAnsi="Tahoma" w:cs="Tahoma"/>
              </w:rPr>
            </w:pPr>
            <w:r w:rsidRPr="00A62706">
              <w:rPr>
                <w:rStyle w:val="HTMLTypewriter"/>
                <w:rFonts w:ascii="Tahoma" w:hAnsi="Tahoma" w:cs="Tahoma"/>
              </w:rPr>
              <w:t>Raymond Murphy “Essential English Grammar” (Elementary &amp; Intermediate) Cambridge University Press.</w:t>
            </w:r>
          </w:p>
          <w:p w:rsidR="008B5048" w:rsidRPr="00A62706" w:rsidRDefault="008B5048" w:rsidP="00267154">
            <w:pPr>
              <w:pStyle w:val="HTMLPreformatted"/>
              <w:numPr>
                <w:ilvl w:val="0"/>
                <w:numId w:val="55"/>
              </w:numPr>
              <w:spacing w:line="276" w:lineRule="auto"/>
              <w:ind w:left="270" w:hanging="270"/>
              <w:jc w:val="both"/>
              <w:rPr>
                <w:rStyle w:val="HTMLTypewriter"/>
                <w:rFonts w:ascii="Tahoma" w:hAnsi="Tahoma" w:cs="Tahoma"/>
              </w:rPr>
            </w:pPr>
            <w:hyperlink r:id="rId7" w:history="1">
              <w:r w:rsidRPr="00A62706">
                <w:rPr>
                  <w:rStyle w:val="HTMLTypewriter"/>
                  <w:rFonts w:ascii="Tahoma" w:hAnsi="Tahoma" w:cs="Tahoma"/>
                </w:rPr>
                <w:t>Mark Hancock</w:t>
              </w:r>
            </w:hyperlink>
            <w:r w:rsidRPr="00A62706">
              <w:rPr>
                <w:rStyle w:val="HTMLTypewriter"/>
                <w:rFonts w:ascii="Tahoma" w:hAnsi="Tahoma" w:cs="Tahoma"/>
              </w:rPr>
              <w:t xml:space="preserve"> “English Pronunciation in Use” Cambridge University Press.</w:t>
            </w:r>
          </w:p>
          <w:p w:rsidR="008B5048" w:rsidRPr="00A62706" w:rsidRDefault="008B5048" w:rsidP="00267154">
            <w:pPr>
              <w:pStyle w:val="HTMLPreformatted"/>
              <w:numPr>
                <w:ilvl w:val="0"/>
                <w:numId w:val="55"/>
              </w:numPr>
              <w:spacing w:line="276" w:lineRule="auto"/>
              <w:ind w:left="270" w:hanging="270"/>
              <w:rPr>
                <w:rStyle w:val="HTMLTypewriter"/>
                <w:rFonts w:ascii="Tahoma" w:hAnsi="Tahoma" w:cs="Tahoma"/>
              </w:rPr>
            </w:pPr>
            <w:r w:rsidRPr="00A62706">
              <w:rPr>
                <w:rStyle w:val="HTMLTypewriter"/>
                <w:rFonts w:ascii="Tahoma" w:hAnsi="Tahoma" w:cs="Tahoma"/>
              </w:rPr>
              <w:t xml:space="preserve">Shirley Taylor, “Model Business Letters, Emails and Other Business Documents” (seventh edition), </w:t>
            </w:r>
            <w:proofErr w:type="spellStart"/>
            <w:r w:rsidRPr="00A62706">
              <w:rPr>
                <w:rStyle w:val="HTMLTypewriter"/>
                <w:rFonts w:ascii="Tahoma" w:hAnsi="Tahoma" w:cs="Tahoma"/>
              </w:rPr>
              <w:t>Prentise</w:t>
            </w:r>
            <w:proofErr w:type="spellEnd"/>
            <w:r w:rsidRPr="00A62706">
              <w:rPr>
                <w:rStyle w:val="HTMLTypewriter"/>
                <w:rFonts w:ascii="Tahoma" w:hAnsi="Tahoma" w:cs="Tahoma"/>
              </w:rPr>
              <w:t xml:space="preserve"> Hall</w:t>
            </w:r>
          </w:p>
          <w:p w:rsidR="008B5048" w:rsidRPr="002A418E" w:rsidRDefault="008B5048" w:rsidP="00267154">
            <w:pPr>
              <w:pStyle w:val="HTMLPreformatted"/>
              <w:numPr>
                <w:ilvl w:val="0"/>
                <w:numId w:val="55"/>
              </w:numPr>
              <w:spacing w:line="276" w:lineRule="auto"/>
              <w:ind w:left="270" w:hanging="270"/>
              <w:rPr>
                <w:rFonts w:ascii="Tahoma" w:hAnsi="Tahoma" w:cs="Tahoma"/>
              </w:rPr>
            </w:pPr>
            <w:r w:rsidRPr="00A62706">
              <w:rPr>
                <w:rStyle w:val="HTMLTypewriter"/>
                <w:rFonts w:ascii="Tahoma" w:eastAsia="Calibri" w:hAnsi="Tahoma" w:cs="Tahoma"/>
              </w:rPr>
              <w:t xml:space="preserve">Thomas </w:t>
            </w:r>
            <w:proofErr w:type="spellStart"/>
            <w:r w:rsidRPr="00A62706">
              <w:rPr>
                <w:rStyle w:val="HTMLTypewriter"/>
                <w:rFonts w:ascii="Tahoma" w:eastAsia="Calibri" w:hAnsi="Tahoma" w:cs="Tahoma"/>
              </w:rPr>
              <w:t>Huckin</w:t>
            </w:r>
            <w:proofErr w:type="spellEnd"/>
            <w:r w:rsidRPr="00A62706">
              <w:rPr>
                <w:rStyle w:val="HTMLTypewriter"/>
                <w:rFonts w:ascii="Tahoma" w:eastAsia="Calibri" w:hAnsi="Tahoma" w:cs="Tahoma"/>
              </w:rPr>
              <w:t>, Leslie Olsen “Technical writing and Professional Communications for Non-native speakers of English”, McGraw Hill.</w:t>
            </w:r>
          </w:p>
        </w:tc>
      </w:tr>
    </w:tbl>
    <w:p w:rsidR="001A5788" w:rsidRDefault="001A5788"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2D3E01" w:rsidRDefault="002D3E01" w:rsidP="00C96CD4">
      <w:pPr>
        <w:spacing w:after="0"/>
        <w:jc w:val="center"/>
        <w:rPr>
          <w:rFonts w:asciiTheme="minorHAnsi" w:hAnsiTheme="minorHAnsi" w:cstheme="minorHAnsi"/>
          <w:b/>
          <w:sz w:val="24"/>
          <w:szCs w:val="24"/>
        </w:rPr>
      </w:pPr>
    </w:p>
    <w:p w:rsidR="00376CF2" w:rsidRDefault="00376CF2" w:rsidP="00C96CD4">
      <w:pPr>
        <w:spacing w:after="0"/>
        <w:jc w:val="center"/>
        <w:rPr>
          <w:rFonts w:asciiTheme="minorHAnsi" w:hAnsiTheme="minorHAnsi" w:cstheme="minorHAnsi"/>
          <w:b/>
          <w:sz w:val="24"/>
          <w:szCs w:val="24"/>
        </w:rPr>
      </w:pPr>
    </w:p>
    <w:p w:rsidR="006A3396" w:rsidRPr="001A5788" w:rsidRDefault="004676D7" w:rsidP="00C96CD4">
      <w:pPr>
        <w:spacing w:after="0"/>
        <w:jc w:val="center"/>
        <w:rPr>
          <w:rFonts w:asciiTheme="minorHAnsi" w:hAnsiTheme="minorHAnsi" w:cstheme="minorHAnsi"/>
          <w:b/>
          <w:sz w:val="24"/>
          <w:szCs w:val="24"/>
        </w:rPr>
      </w:pPr>
      <w:r w:rsidRPr="001A5788">
        <w:rPr>
          <w:rFonts w:asciiTheme="minorHAnsi" w:hAnsiTheme="minorHAnsi" w:cstheme="minorHAnsi"/>
          <w:b/>
          <w:sz w:val="24"/>
          <w:szCs w:val="24"/>
        </w:rPr>
        <w:t>Program Core Course (PCC)</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0"/>
        <w:gridCol w:w="5343"/>
      </w:tblGrid>
      <w:tr w:rsidR="006A3396" w:rsidRPr="001A5788" w:rsidTr="00635000">
        <w:trPr>
          <w:trHeight w:val="530"/>
        </w:trPr>
        <w:tc>
          <w:tcPr>
            <w:tcW w:w="9923" w:type="dxa"/>
            <w:gridSpan w:val="2"/>
          </w:tcPr>
          <w:p w:rsidR="006A3396" w:rsidRPr="001A5788" w:rsidRDefault="009B3896" w:rsidP="00635000">
            <w:pPr>
              <w:widowControl w:val="0"/>
              <w:spacing w:after="0"/>
              <w:jc w:val="center"/>
              <w:rPr>
                <w:rFonts w:asciiTheme="minorHAnsi" w:hAnsiTheme="minorHAnsi" w:cstheme="minorHAnsi"/>
                <w:b/>
                <w:sz w:val="24"/>
                <w:szCs w:val="24"/>
              </w:rPr>
            </w:pPr>
            <w:r w:rsidRPr="001A5788">
              <w:rPr>
                <w:rFonts w:asciiTheme="minorHAnsi" w:hAnsiTheme="minorHAnsi" w:cstheme="minorHAnsi"/>
                <w:b/>
                <w:bCs/>
                <w:sz w:val="24"/>
                <w:szCs w:val="24"/>
              </w:rPr>
              <w:t>PCC</w:t>
            </w:r>
            <w:r w:rsidR="003E2DEB">
              <w:rPr>
                <w:rFonts w:asciiTheme="minorHAnsi" w:hAnsiTheme="minorHAnsi" w:cstheme="minorHAnsi"/>
                <w:b/>
                <w:bCs/>
                <w:sz w:val="24"/>
                <w:szCs w:val="24"/>
              </w:rPr>
              <w:t xml:space="preserve"> (</w:t>
            </w:r>
            <w:r w:rsidR="003E2DEB">
              <w:rPr>
                <w:rFonts w:asciiTheme="minorHAnsi" w:hAnsiTheme="minorHAnsi" w:cstheme="minorHAnsi"/>
                <w:b/>
                <w:sz w:val="24"/>
                <w:szCs w:val="24"/>
              </w:rPr>
              <w:t>EW</w:t>
            </w:r>
            <w:r w:rsidR="003E2DEB">
              <w:rPr>
                <w:rFonts w:asciiTheme="minorHAnsi" w:hAnsiTheme="minorHAnsi" w:cstheme="minorHAnsi"/>
                <w:b/>
                <w:bCs/>
                <w:sz w:val="24"/>
                <w:szCs w:val="24"/>
              </w:rPr>
              <w:t>-19008)</w:t>
            </w:r>
            <w:r w:rsidR="006A3396" w:rsidRPr="001A5788">
              <w:rPr>
                <w:rFonts w:asciiTheme="minorHAnsi" w:hAnsiTheme="minorHAnsi" w:cstheme="minorHAnsi"/>
                <w:b/>
                <w:bCs/>
                <w:sz w:val="24"/>
                <w:szCs w:val="24"/>
              </w:rPr>
              <w:t xml:space="preserve"> </w:t>
            </w:r>
            <w:r w:rsidR="006A3396" w:rsidRPr="001A5788">
              <w:rPr>
                <w:rFonts w:asciiTheme="minorHAnsi" w:hAnsiTheme="minorHAnsi" w:cstheme="minorHAnsi"/>
                <w:b/>
                <w:sz w:val="24"/>
                <w:szCs w:val="24"/>
              </w:rPr>
              <w:t xml:space="preserve"> Solid and Hazardous Waste Management</w:t>
            </w:r>
          </w:p>
        </w:tc>
      </w:tr>
      <w:tr w:rsidR="006A3396" w:rsidRPr="001A5788" w:rsidTr="009B3896">
        <w:trPr>
          <w:trHeight w:val="978"/>
        </w:trPr>
        <w:tc>
          <w:tcPr>
            <w:tcW w:w="4580" w:type="dxa"/>
          </w:tcPr>
          <w:p w:rsidR="006A3396" w:rsidRPr="001A5788" w:rsidRDefault="006A3396" w:rsidP="006A3396">
            <w:pPr>
              <w:widowControl w:val="0"/>
              <w:tabs>
                <w:tab w:val="left" w:pos="4360"/>
              </w:tabs>
              <w:autoSpaceDE w:val="0"/>
              <w:autoSpaceDN w:val="0"/>
              <w:adjustRightInd w:val="0"/>
              <w:spacing w:after="0"/>
              <w:ind w:left="226"/>
              <w:rPr>
                <w:rFonts w:asciiTheme="minorHAnsi" w:hAnsiTheme="minorHAnsi" w:cstheme="minorHAnsi"/>
                <w:b/>
                <w:bCs/>
                <w:sz w:val="24"/>
                <w:szCs w:val="24"/>
              </w:rPr>
            </w:pPr>
            <w:r w:rsidRPr="001A5788">
              <w:rPr>
                <w:rFonts w:asciiTheme="minorHAnsi" w:hAnsiTheme="minorHAnsi" w:cstheme="minorHAnsi"/>
                <w:b/>
                <w:bCs/>
                <w:sz w:val="24"/>
                <w:szCs w:val="24"/>
              </w:rPr>
              <w:t>Teaching Scheme</w:t>
            </w:r>
          </w:p>
          <w:p w:rsidR="006A3396" w:rsidRPr="001A5788" w:rsidRDefault="006A3396" w:rsidP="006A3396">
            <w:pPr>
              <w:widowControl w:val="0"/>
              <w:tabs>
                <w:tab w:val="left" w:pos="4360"/>
              </w:tabs>
              <w:autoSpaceDE w:val="0"/>
              <w:autoSpaceDN w:val="0"/>
              <w:adjustRightInd w:val="0"/>
              <w:spacing w:after="0"/>
              <w:ind w:left="4546" w:hanging="4320"/>
              <w:rPr>
                <w:rFonts w:asciiTheme="minorHAnsi" w:hAnsiTheme="minorHAnsi" w:cstheme="minorHAnsi"/>
                <w:sz w:val="24"/>
                <w:szCs w:val="24"/>
              </w:rPr>
            </w:pPr>
            <w:r w:rsidRPr="001A5788">
              <w:rPr>
                <w:rFonts w:asciiTheme="minorHAnsi" w:hAnsiTheme="minorHAnsi" w:cstheme="minorHAnsi"/>
                <w:sz w:val="24"/>
                <w:szCs w:val="24"/>
              </w:rPr>
              <w:t>Lectures: 3 hrs./week</w:t>
            </w:r>
          </w:p>
          <w:p w:rsidR="006A3396" w:rsidRPr="001A5788" w:rsidRDefault="006A3396" w:rsidP="006A3396">
            <w:pPr>
              <w:widowControl w:val="0"/>
              <w:spacing w:after="0"/>
              <w:jc w:val="both"/>
              <w:rPr>
                <w:rFonts w:asciiTheme="minorHAnsi" w:hAnsiTheme="minorHAnsi" w:cstheme="minorHAnsi"/>
                <w:b/>
                <w:bCs/>
                <w:sz w:val="24"/>
                <w:szCs w:val="24"/>
              </w:rPr>
            </w:pPr>
          </w:p>
        </w:tc>
        <w:tc>
          <w:tcPr>
            <w:tcW w:w="5343" w:type="dxa"/>
          </w:tcPr>
          <w:p w:rsidR="006A3396" w:rsidRPr="001A5788" w:rsidRDefault="006A3396" w:rsidP="006A3396">
            <w:pPr>
              <w:widowControl w:val="0"/>
              <w:tabs>
                <w:tab w:val="left" w:pos="4360"/>
              </w:tabs>
              <w:autoSpaceDE w:val="0"/>
              <w:autoSpaceDN w:val="0"/>
              <w:adjustRightInd w:val="0"/>
              <w:spacing w:after="0"/>
              <w:ind w:firstLine="820"/>
              <w:rPr>
                <w:rFonts w:asciiTheme="minorHAnsi" w:hAnsiTheme="minorHAnsi" w:cstheme="minorHAnsi"/>
                <w:sz w:val="24"/>
                <w:szCs w:val="24"/>
              </w:rPr>
            </w:pPr>
            <w:r w:rsidRPr="001A5788">
              <w:rPr>
                <w:rFonts w:asciiTheme="minorHAnsi" w:hAnsiTheme="minorHAnsi" w:cstheme="minorHAnsi"/>
                <w:b/>
                <w:bCs/>
                <w:sz w:val="24"/>
                <w:szCs w:val="24"/>
              </w:rPr>
              <w:t xml:space="preserve">Examination Scheme </w:t>
            </w:r>
          </w:p>
          <w:p w:rsidR="006A3396" w:rsidRPr="001A5788" w:rsidRDefault="006A3396" w:rsidP="006A3396">
            <w:pPr>
              <w:widowControl w:val="0"/>
              <w:tabs>
                <w:tab w:val="left" w:pos="4360"/>
              </w:tabs>
              <w:autoSpaceDE w:val="0"/>
              <w:autoSpaceDN w:val="0"/>
              <w:adjustRightInd w:val="0"/>
              <w:spacing w:after="0"/>
              <w:ind w:firstLine="820"/>
              <w:rPr>
                <w:rFonts w:asciiTheme="minorHAnsi" w:hAnsiTheme="minorHAnsi" w:cstheme="minorHAnsi"/>
                <w:sz w:val="24"/>
                <w:szCs w:val="24"/>
              </w:rPr>
            </w:pPr>
            <w:r w:rsidRPr="001A5788">
              <w:rPr>
                <w:rFonts w:asciiTheme="minorHAnsi" w:hAnsiTheme="minorHAnsi" w:cstheme="minorHAnsi"/>
                <w:sz w:val="24"/>
                <w:szCs w:val="24"/>
              </w:rPr>
              <w:t xml:space="preserve">T1 and T2 20 marks each,                    </w:t>
            </w:r>
          </w:p>
          <w:p w:rsidR="006A3396" w:rsidRPr="001A5788" w:rsidRDefault="006A3396" w:rsidP="00635000">
            <w:pPr>
              <w:widowControl w:val="0"/>
              <w:tabs>
                <w:tab w:val="left" w:pos="4360"/>
              </w:tabs>
              <w:autoSpaceDE w:val="0"/>
              <w:autoSpaceDN w:val="0"/>
              <w:adjustRightInd w:val="0"/>
              <w:spacing w:after="0" w:line="240" w:lineRule="auto"/>
              <w:ind w:firstLine="820"/>
              <w:rPr>
                <w:rFonts w:asciiTheme="minorHAnsi" w:hAnsiTheme="minorHAnsi" w:cstheme="minorHAnsi"/>
                <w:b/>
                <w:bCs/>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20 marks</w:t>
            </w:r>
          </w:p>
        </w:tc>
      </w:tr>
      <w:tr w:rsidR="006A3396" w:rsidRPr="001A5788" w:rsidTr="009B3896">
        <w:trPr>
          <w:trHeight w:val="620"/>
        </w:trPr>
        <w:tc>
          <w:tcPr>
            <w:tcW w:w="9923" w:type="dxa"/>
            <w:gridSpan w:val="2"/>
          </w:tcPr>
          <w:p w:rsidR="006A3396" w:rsidRPr="001A5788" w:rsidRDefault="006A3396" w:rsidP="006A3396">
            <w:pPr>
              <w:spacing w:after="0"/>
              <w:ind w:left="226"/>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6A3396" w:rsidRPr="001A5788" w:rsidRDefault="006A3396" w:rsidP="006A3396">
            <w:pPr>
              <w:spacing w:after="0"/>
              <w:ind w:left="226"/>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sz w:val="24"/>
                <w:szCs w:val="24"/>
              </w:rPr>
            </w:pPr>
            <w:r w:rsidRPr="00990C8B">
              <w:rPr>
                <w:rFonts w:asciiTheme="minorHAnsi" w:hAnsiTheme="minorHAnsi" w:cstheme="minorHAnsi"/>
                <w:sz w:val="24"/>
                <w:szCs w:val="24"/>
              </w:rPr>
              <w:t>Identify key sources, typical quantities generated, composition, and properties of solid and hazardous wastes;</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sz w:val="24"/>
                <w:szCs w:val="24"/>
              </w:rPr>
            </w:pPr>
            <w:r w:rsidRPr="00990C8B">
              <w:rPr>
                <w:rFonts w:asciiTheme="minorHAnsi" w:hAnsiTheme="minorHAnsi" w:cstheme="minorHAnsi"/>
                <w:sz w:val="24"/>
                <w:szCs w:val="24"/>
              </w:rPr>
              <w:t xml:space="preserve">Identify waste disposal or transformation </w:t>
            </w:r>
            <w:proofErr w:type="spellStart"/>
            <w:r w:rsidRPr="00990C8B">
              <w:rPr>
                <w:rFonts w:asciiTheme="minorHAnsi" w:hAnsiTheme="minorHAnsi" w:cstheme="minorHAnsi"/>
                <w:sz w:val="24"/>
                <w:szCs w:val="24"/>
              </w:rPr>
              <w:t>technics</w:t>
            </w:r>
            <w:proofErr w:type="spellEnd"/>
            <w:r w:rsidRPr="00990C8B">
              <w:rPr>
                <w:rFonts w:asciiTheme="minorHAnsi" w:hAnsiTheme="minorHAnsi" w:cstheme="minorHAnsi"/>
                <w:sz w:val="24"/>
                <w:szCs w:val="24"/>
              </w:rPr>
              <w:t xml:space="preserve"> (landfills and incinerators);</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sz w:val="24"/>
                <w:szCs w:val="24"/>
              </w:rPr>
            </w:pPr>
            <w:r w:rsidRPr="00990C8B">
              <w:rPr>
                <w:rFonts w:asciiTheme="minorHAnsi" w:hAnsiTheme="minorHAnsi" w:cstheme="minorHAnsi"/>
                <w:sz w:val="24"/>
                <w:szCs w:val="24"/>
              </w:rPr>
              <w:t>Recognize the relevant regulations that apply for facilities used for disposal, and destruction of waste;</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sz w:val="24"/>
                <w:szCs w:val="24"/>
              </w:rPr>
            </w:pPr>
            <w:r w:rsidRPr="00990C8B">
              <w:rPr>
                <w:rFonts w:asciiTheme="minorHAnsi" w:hAnsiTheme="minorHAnsi" w:cstheme="minorHAnsi"/>
                <w:sz w:val="24"/>
                <w:szCs w:val="24"/>
              </w:rPr>
              <w:t>Conduct invasive and non-invasive site investigation and understand permitting process for constructing landfills;</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sz w:val="24"/>
                <w:szCs w:val="24"/>
              </w:rPr>
            </w:pPr>
            <w:r w:rsidRPr="00990C8B">
              <w:rPr>
                <w:rFonts w:asciiTheme="minorHAnsi" w:hAnsiTheme="minorHAnsi" w:cstheme="minorHAnsi"/>
                <w:sz w:val="24"/>
                <w:szCs w:val="24"/>
              </w:rPr>
              <w:t>Identify and design Solid and Hazardous Waste Landfills (RCRA Subtitle D and C) including closure, post-closure, and rehab issues;</w:t>
            </w:r>
          </w:p>
          <w:p w:rsidR="006A3396" w:rsidRPr="00990C8B" w:rsidRDefault="006A3396" w:rsidP="008755F6">
            <w:pPr>
              <w:pStyle w:val="ListParagraph"/>
              <w:numPr>
                <w:ilvl w:val="0"/>
                <w:numId w:val="47"/>
              </w:numPr>
              <w:spacing w:after="0"/>
              <w:ind w:left="180" w:hanging="270"/>
              <w:jc w:val="both"/>
              <w:rPr>
                <w:rFonts w:asciiTheme="minorHAnsi" w:hAnsiTheme="minorHAnsi" w:cstheme="minorHAnsi"/>
                <w:b/>
                <w:sz w:val="24"/>
                <w:szCs w:val="24"/>
              </w:rPr>
            </w:pPr>
            <w:r w:rsidRPr="00990C8B">
              <w:rPr>
                <w:rFonts w:asciiTheme="minorHAnsi" w:hAnsiTheme="minorHAnsi" w:cstheme="minorHAnsi"/>
                <w:sz w:val="24"/>
                <w:szCs w:val="24"/>
              </w:rPr>
              <w:t>Estimate typical waste disposal costs; and  Identify recycling and reuse options (composting, source separation, and re-use of shredded tires, recycled glass, fly ash, etc.</w:t>
            </w:r>
            <w:r w:rsidR="00F11783" w:rsidRPr="00990C8B">
              <w:rPr>
                <w:rFonts w:asciiTheme="minorHAnsi" w:hAnsiTheme="minorHAnsi" w:cstheme="minorHAnsi"/>
                <w:sz w:val="24"/>
                <w:szCs w:val="24"/>
              </w:rPr>
              <w:t>)</w:t>
            </w:r>
          </w:p>
        </w:tc>
      </w:tr>
      <w:tr w:rsidR="006A3396" w:rsidRPr="001A5788" w:rsidTr="009B3896">
        <w:trPr>
          <w:trHeight w:val="620"/>
        </w:trPr>
        <w:tc>
          <w:tcPr>
            <w:tcW w:w="9923" w:type="dxa"/>
            <w:gridSpan w:val="2"/>
          </w:tcPr>
          <w:p w:rsidR="006A3396" w:rsidRPr="001A5788" w:rsidRDefault="006A3396" w:rsidP="006A3396">
            <w:pPr>
              <w:spacing w:after="0"/>
              <w:ind w:left="226"/>
              <w:jc w:val="both"/>
              <w:rPr>
                <w:rFonts w:asciiTheme="minorHAnsi" w:hAnsiTheme="minorHAnsi" w:cstheme="minorHAnsi"/>
                <w:b/>
                <w:sz w:val="24"/>
                <w:szCs w:val="24"/>
              </w:rPr>
            </w:pPr>
            <w:r w:rsidRPr="001A5788">
              <w:rPr>
                <w:rFonts w:asciiTheme="minorHAnsi" w:hAnsiTheme="minorHAnsi" w:cstheme="minorHAnsi"/>
                <w:b/>
                <w:sz w:val="24"/>
                <w:szCs w:val="24"/>
              </w:rPr>
              <w:t xml:space="preserve">Course contents </w:t>
            </w:r>
          </w:p>
          <w:p w:rsidR="006A3396" w:rsidRPr="001A5788" w:rsidRDefault="006A3396" w:rsidP="006A3396">
            <w:pPr>
              <w:spacing w:after="0"/>
              <w:ind w:left="226"/>
              <w:jc w:val="both"/>
              <w:rPr>
                <w:rFonts w:asciiTheme="minorHAnsi" w:hAnsiTheme="minorHAnsi" w:cstheme="minorHAnsi"/>
                <w:sz w:val="24"/>
                <w:szCs w:val="24"/>
              </w:rPr>
            </w:pPr>
            <w:r w:rsidRPr="001A5788">
              <w:rPr>
                <w:rFonts w:asciiTheme="minorHAnsi" w:hAnsiTheme="minorHAnsi" w:cstheme="minorHAnsi"/>
                <w:sz w:val="24"/>
                <w:szCs w:val="24"/>
              </w:rPr>
              <w:t xml:space="preserve">Solid waste: Definition, types of solid waste, sources of solid waste, Physical and Chemical characteristics of solid waste, classification of hazardous waste, Sources, types and quantity of hazardous waste in MSW, significance of hazardous waste in MSW, Impact of solid waste and hazardous on health, air, water, soil, legislation, Collection of solid waste, Design of transfer station, waste allocation. Treatment of solid waste (Landfill method, incineration, composting), Site selection, Land filling including the area filling, trench filling and depression filling, Elements of closure plan of landfill, occurrence of gases and </w:t>
            </w:r>
            <w:proofErr w:type="spellStart"/>
            <w:r w:rsidRPr="001A5788">
              <w:rPr>
                <w:rFonts w:asciiTheme="minorHAnsi" w:hAnsiTheme="minorHAnsi" w:cstheme="minorHAnsi"/>
                <w:sz w:val="24"/>
                <w:szCs w:val="24"/>
              </w:rPr>
              <w:t>leachate</w:t>
            </w:r>
            <w:proofErr w:type="spellEnd"/>
            <w:r w:rsidRPr="001A5788">
              <w:rPr>
                <w:rFonts w:asciiTheme="minorHAnsi" w:hAnsiTheme="minorHAnsi" w:cstheme="minorHAnsi"/>
                <w:sz w:val="24"/>
                <w:szCs w:val="24"/>
              </w:rPr>
              <w:t xml:space="preserve"> in landfill, Control of landfill gases, Control and treatment of </w:t>
            </w:r>
            <w:proofErr w:type="spellStart"/>
            <w:r w:rsidRPr="001A5788">
              <w:rPr>
                <w:rFonts w:asciiTheme="minorHAnsi" w:hAnsiTheme="minorHAnsi" w:cstheme="minorHAnsi"/>
                <w:sz w:val="24"/>
                <w:szCs w:val="24"/>
              </w:rPr>
              <w:t>leachate</w:t>
            </w:r>
            <w:proofErr w:type="spellEnd"/>
            <w:r w:rsidRPr="001A5788">
              <w:rPr>
                <w:rFonts w:asciiTheme="minorHAnsi" w:hAnsiTheme="minorHAnsi" w:cstheme="minorHAnsi"/>
                <w:sz w:val="24"/>
                <w:szCs w:val="24"/>
              </w:rPr>
              <w:t xml:space="preserve">, Environmental monitoring system, </w:t>
            </w:r>
            <w:proofErr w:type="spellStart"/>
            <w:r w:rsidRPr="001A5788">
              <w:rPr>
                <w:rFonts w:asciiTheme="minorHAnsi" w:hAnsiTheme="minorHAnsi" w:cstheme="minorHAnsi"/>
                <w:sz w:val="24"/>
                <w:szCs w:val="24"/>
              </w:rPr>
              <w:t>Revegetation</w:t>
            </w:r>
            <w:proofErr w:type="spellEnd"/>
            <w:r w:rsidRPr="001A5788">
              <w:rPr>
                <w:rFonts w:asciiTheme="minorHAnsi" w:hAnsiTheme="minorHAnsi" w:cstheme="minorHAnsi"/>
                <w:sz w:val="24"/>
                <w:szCs w:val="24"/>
              </w:rPr>
              <w:t xml:space="preserve"> on landfill, Factor affecting the growth of </w:t>
            </w:r>
            <w:proofErr w:type="spellStart"/>
            <w:r w:rsidRPr="001A5788">
              <w:rPr>
                <w:rFonts w:asciiTheme="minorHAnsi" w:hAnsiTheme="minorHAnsi" w:cstheme="minorHAnsi"/>
                <w:sz w:val="24"/>
                <w:szCs w:val="24"/>
              </w:rPr>
              <w:t>revegetation</w:t>
            </w:r>
            <w:proofErr w:type="spellEnd"/>
            <w:r w:rsidRPr="001A5788">
              <w:rPr>
                <w:rFonts w:asciiTheme="minorHAnsi" w:hAnsiTheme="minorHAnsi" w:cstheme="minorHAnsi"/>
                <w:sz w:val="24"/>
                <w:szCs w:val="24"/>
              </w:rPr>
              <w:t xml:space="preserve"> on landfill, Selection of site condition, Design of landfill, </w:t>
            </w:r>
            <w:proofErr w:type="spellStart"/>
            <w:r w:rsidRPr="001A5788">
              <w:rPr>
                <w:rFonts w:asciiTheme="minorHAnsi" w:hAnsiTheme="minorHAnsi" w:cstheme="minorHAnsi"/>
                <w:sz w:val="24"/>
                <w:szCs w:val="24"/>
              </w:rPr>
              <w:t>Leachate</w:t>
            </w:r>
            <w:proofErr w:type="spellEnd"/>
            <w:r w:rsidRPr="001A5788">
              <w:rPr>
                <w:rFonts w:asciiTheme="minorHAnsi" w:hAnsiTheme="minorHAnsi" w:cstheme="minorHAnsi"/>
                <w:sz w:val="24"/>
                <w:szCs w:val="24"/>
              </w:rPr>
              <w:t xml:space="preserve"> analysis, Introduction to physical/chemical/biological process of hazardous waste management, Onsite technologies for hazardous waste site cleanup, Ground water contamination, Storage tank, Oily waste and oil spills, Hazardous waste management guidelines, Waste minimization, Metal pollution, NOAEL, LOAEL, ADI, RFD, Hazard i</w:t>
            </w:r>
            <w:r w:rsidR="007F0E61" w:rsidRPr="001A5788">
              <w:rPr>
                <w:rFonts w:asciiTheme="minorHAnsi" w:hAnsiTheme="minorHAnsi" w:cstheme="minorHAnsi"/>
                <w:sz w:val="24"/>
                <w:szCs w:val="24"/>
              </w:rPr>
              <w:t xml:space="preserve">ndex, Daily intake, </w:t>
            </w:r>
            <w:proofErr w:type="spellStart"/>
            <w:r w:rsidR="007F0E61" w:rsidRPr="001A5788">
              <w:rPr>
                <w:rFonts w:asciiTheme="minorHAnsi" w:hAnsiTheme="minorHAnsi" w:cstheme="minorHAnsi"/>
                <w:sz w:val="24"/>
                <w:szCs w:val="24"/>
              </w:rPr>
              <w:t>Ecotoxicolog</w:t>
            </w:r>
            <w:r w:rsidRPr="001A5788">
              <w:rPr>
                <w:rFonts w:asciiTheme="minorHAnsi" w:hAnsiTheme="minorHAnsi" w:cstheme="minorHAnsi"/>
                <w:sz w:val="24"/>
                <w:szCs w:val="24"/>
              </w:rPr>
              <w:t>y</w:t>
            </w:r>
            <w:proofErr w:type="spellEnd"/>
            <w:r w:rsidRPr="001A5788">
              <w:rPr>
                <w:rFonts w:asciiTheme="minorHAnsi" w:hAnsiTheme="minorHAnsi" w:cstheme="minorHAnsi"/>
                <w:sz w:val="24"/>
                <w:szCs w:val="24"/>
              </w:rPr>
              <w:t xml:space="preserve">, </w:t>
            </w:r>
            <w:proofErr w:type="spellStart"/>
            <w:r w:rsidRPr="001A5788">
              <w:rPr>
                <w:rFonts w:asciiTheme="minorHAnsi" w:hAnsiTheme="minorHAnsi" w:cstheme="minorHAnsi"/>
                <w:sz w:val="24"/>
                <w:szCs w:val="24"/>
              </w:rPr>
              <w:t>Toxikinetics</w:t>
            </w:r>
            <w:proofErr w:type="spellEnd"/>
            <w:r w:rsidRPr="001A5788">
              <w:rPr>
                <w:rFonts w:asciiTheme="minorHAnsi" w:hAnsiTheme="minorHAnsi" w:cstheme="minorHAnsi"/>
                <w:sz w:val="24"/>
                <w:szCs w:val="24"/>
              </w:rPr>
              <w:t>, Control of release of heavy metal.</w:t>
            </w:r>
          </w:p>
        </w:tc>
      </w:tr>
      <w:tr w:rsidR="006A3396" w:rsidRPr="001A5788" w:rsidTr="009B3896">
        <w:trPr>
          <w:trHeight w:val="620"/>
        </w:trPr>
        <w:tc>
          <w:tcPr>
            <w:tcW w:w="9923" w:type="dxa"/>
            <w:gridSpan w:val="2"/>
          </w:tcPr>
          <w:p w:rsidR="006A3396" w:rsidRPr="001A5788" w:rsidRDefault="006A3396" w:rsidP="006A3396">
            <w:pPr>
              <w:spacing w:after="0"/>
              <w:ind w:left="226"/>
              <w:jc w:val="both"/>
              <w:rPr>
                <w:rFonts w:asciiTheme="minorHAnsi" w:hAnsiTheme="minorHAnsi" w:cstheme="minorHAnsi"/>
                <w:b/>
                <w:sz w:val="24"/>
                <w:szCs w:val="24"/>
              </w:rPr>
            </w:pPr>
            <w:r w:rsidRPr="001A5788">
              <w:rPr>
                <w:rFonts w:asciiTheme="minorHAnsi" w:hAnsiTheme="minorHAnsi" w:cstheme="minorHAnsi"/>
                <w:b/>
                <w:sz w:val="24"/>
                <w:szCs w:val="24"/>
              </w:rPr>
              <w:t xml:space="preserve">References </w:t>
            </w:r>
          </w:p>
          <w:p w:rsidR="006A3396" w:rsidRPr="0024730A" w:rsidRDefault="006A3396" w:rsidP="008755F6">
            <w:pPr>
              <w:pStyle w:val="ListParagraph"/>
              <w:numPr>
                <w:ilvl w:val="0"/>
                <w:numId w:val="48"/>
              </w:numPr>
              <w:spacing w:after="0"/>
              <w:ind w:left="270" w:hanging="270"/>
              <w:jc w:val="both"/>
              <w:rPr>
                <w:rFonts w:asciiTheme="minorHAnsi" w:hAnsiTheme="minorHAnsi" w:cstheme="minorHAnsi"/>
                <w:sz w:val="24"/>
                <w:szCs w:val="24"/>
              </w:rPr>
            </w:pPr>
            <w:r w:rsidRPr="0024730A">
              <w:rPr>
                <w:rFonts w:asciiTheme="minorHAnsi" w:hAnsiTheme="minorHAnsi" w:cstheme="minorHAnsi"/>
                <w:sz w:val="24"/>
                <w:szCs w:val="24"/>
              </w:rPr>
              <w:t xml:space="preserve">Nag, K. </w:t>
            </w:r>
            <w:proofErr w:type="spellStart"/>
            <w:r w:rsidRPr="0024730A">
              <w:rPr>
                <w:rFonts w:asciiTheme="minorHAnsi" w:hAnsiTheme="minorHAnsi" w:cstheme="minorHAnsi"/>
                <w:sz w:val="24"/>
                <w:szCs w:val="24"/>
              </w:rPr>
              <w:t>Vizayakumar</w:t>
            </w:r>
            <w:proofErr w:type="spellEnd"/>
            <w:r w:rsidRPr="0024730A">
              <w:rPr>
                <w:rFonts w:asciiTheme="minorHAnsi" w:hAnsiTheme="minorHAnsi" w:cstheme="minorHAnsi"/>
                <w:sz w:val="24"/>
                <w:szCs w:val="24"/>
              </w:rPr>
              <w:t xml:space="preserve">, “Environmental Education and Solid Waste Management” New Age International Publishers. </w:t>
            </w:r>
          </w:p>
          <w:p w:rsidR="006A3396" w:rsidRPr="0024730A" w:rsidRDefault="006A3396" w:rsidP="008755F6">
            <w:pPr>
              <w:pStyle w:val="ListParagraph"/>
              <w:numPr>
                <w:ilvl w:val="0"/>
                <w:numId w:val="48"/>
              </w:numPr>
              <w:spacing w:after="0"/>
              <w:ind w:left="270" w:hanging="270"/>
              <w:jc w:val="both"/>
              <w:rPr>
                <w:rFonts w:asciiTheme="minorHAnsi" w:hAnsiTheme="minorHAnsi" w:cstheme="minorHAnsi"/>
                <w:sz w:val="24"/>
                <w:szCs w:val="24"/>
              </w:rPr>
            </w:pPr>
            <w:r w:rsidRPr="0024730A">
              <w:rPr>
                <w:rFonts w:asciiTheme="minorHAnsi" w:hAnsiTheme="minorHAnsi" w:cstheme="minorHAnsi"/>
                <w:sz w:val="24"/>
                <w:szCs w:val="24"/>
              </w:rPr>
              <w:t xml:space="preserve">Donald R. Rowe, George </w:t>
            </w:r>
            <w:proofErr w:type="spellStart"/>
            <w:r w:rsidRPr="0024730A">
              <w:rPr>
                <w:rFonts w:asciiTheme="minorHAnsi" w:hAnsiTheme="minorHAnsi" w:cstheme="minorHAnsi"/>
                <w:sz w:val="24"/>
                <w:szCs w:val="24"/>
              </w:rPr>
              <w:t>Techobanoglous</w:t>
            </w:r>
            <w:proofErr w:type="spellEnd"/>
            <w:r w:rsidRPr="0024730A">
              <w:rPr>
                <w:rFonts w:asciiTheme="minorHAnsi" w:hAnsiTheme="minorHAnsi" w:cstheme="minorHAnsi"/>
                <w:sz w:val="24"/>
                <w:szCs w:val="24"/>
              </w:rPr>
              <w:t xml:space="preserve">, Howard S. </w:t>
            </w:r>
            <w:proofErr w:type="spellStart"/>
            <w:r w:rsidRPr="0024730A">
              <w:rPr>
                <w:rFonts w:asciiTheme="minorHAnsi" w:hAnsiTheme="minorHAnsi" w:cstheme="minorHAnsi"/>
                <w:sz w:val="24"/>
                <w:szCs w:val="24"/>
              </w:rPr>
              <w:t>Peavy</w:t>
            </w:r>
            <w:proofErr w:type="spellEnd"/>
            <w:r w:rsidRPr="0024730A">
              <w:rPr>
                <w:rFonts w:asciiTheme="minorHAnsi" w:hAnsiTheme="minorHAnsi" w:cstheme="minorHAnsi"/>
                <w:sz w:val="24"/>
                <w:szCs w:val="24"/>
              </w:rPr>
              <w:t xml:space="preserve">, “Environmental Engineering”, McGraw-Hill Book Company. </w:t>
            </w:r>
          </w:p>
          <w:p w:rsidR="006A3396" w:rsidRPr="0024730A" w:rsidRDefault="006A3396" w:rsidP="008755F6">
            <w:pPr>
              <w:pStyle w:val="ListParagraph"/>
              <w:numPr>
                <w:ilvl w:val="0"/>
                <w:numId w:val="48"/>
              </w:numPr>
              <w:spacing w:after="0"/>
              <w:ind w:left="270" w:hanging="270"/>
              <w:jc w:val="both"/>
              <w:rPr>
                <w:rFonts w:asciiTheme="minorHAnsi" w:hAnsiTheme="minorHAnsi" w:cstheme="minorHAnsi"/>
                <w:b/>
                <w:sz w:val="24"/>
                <w:szCs w:val="24"/>
              </w:rPr>
            </w:pPr>
            <w:r w:rsidRPr="0024730A">
              <w:rPr>
                <w:rFonts w:asciiTheme="minorHAnsi" w:hAnsiTheme="minorHAnsi" w:cstheme="minorHAnsi"/>
                <w:sz w:val="24"/>
                <w:szCs w:val="24"/>
              </w:rPr>
              <w:t xml:space="preserve">George </w:t>
            </w:r>
            <w:proofErr w:type="spellStart"/>
            <w:r w:rsidRPr="0024730A">
              <w:rPr>
                <w:rFonts w:asciiTheme="minorHAnsi" w:hAnsiTheme="minorHAnsi" w:cstheme="minorHAnsi"/>
                <w:sz w:val="24"/>
                <w:szCs w:val="24"/>
              </w:rPr>
              <w:t>Techobanoglous</w:t>
            </w:r>
            <w:proofErr w:type="spellEnd"/>
            <w:r w:rsidRPr="0024730A">
              <w:rPr>
                <w:rFonts w:asciiTheme="minorHAnsi" w:hAnsiTheme="minorHAnsi" w:cstheme="minorHAnsi"/>
                <w:sz w:val="24"/>
                <w:szCs w:val="24"/>
              </w:rPr>
              <w:t xml:space="preserve">, Hilary </w:t>
            </w:r>
            <w:proofErr w:type="spellStart"/>
            <w:r w:rsidRPr="0024730A">
              <w:rPr>
                <w:rFonts w:asciiTheme="minorHAnsi" w:hAnsiTheme="minorHAnsi" w:cstheme="minorHAnsi"/>
                <w:sz w:val="24"/>
                <w:szCs w:val="24"/>
              </w:rPr>
              <w:t>Thesien</w:t>
            </w:r>
            <w:proofErr w:type="spellEnd"/>
            <w:r w:rsidRPr="0024730A">
              <w:rPr>
                <w:rFonts w:asciiTheme="minorHAnsi" w:hAnsiTheme="minorHAnsi" w:cstheme="minorHAnsi"/>
                <w:sz w:val="24"/>
                <w:szCs w:val="24"/>
              </w:rPr>
              <w:t xml:space="preserve">, </w:t>
            </w:r>
            <w:proofErr w:type="spellStart"/>
            <w:r w:rsidRPr="0024730A">
              <w:rPr>
                <w:rFonts w:asciiTheme="minorHAnsi" w:hAnsiTheme="minorHAnsi" w:cstheme="minorHAnsi"/>
                <w:sz w:val="24"/>
                <w:szCs w:val="24"/>
              </w:rPr>
              <w:t>Samual</w:t>
            </w:r>
            <w:proofErr w:type="spellEnd"/>
            <w:r w:rsidRPr="0024730A">
              <w:rPr>
                <w:rFonts w:asciiTheme="minorHAnsi" w:hAnsiTheme="minorHAnsi" w:cstheme="minorHAnsi"/>
                <w:sz w:val="24"/>
                <w:szCs w:val="24"/>
              </w:rPr>
              <w:t xml:space="preserve"> Vigil, “Integrated Solid Waste </w:t>
            </w:r>
            <w:proofErr w:type="spellStart"/>
            <w:r w:rsidRPr="0024730A">
              <w:rPr>
                <w:rFonts w:asciiTheme="minorHAnsi" w:hAnsiTheme="minorHAnsi" w:cstheme="minorHAnsi"/>
                <w:sz w:val="24"/>
                <w:szCs w:val="24"/>
              </w:rPr>
              <w:t>ManagementEngineering</w:t>
            </w:r>
            <w:proofErr w:type="spellEnd"/>
            <w:r w:rsidRPr="0024730A">
              <w:rPr>
                <w:rFonts w:asciiTheme="minorHAnsi" w:hAnsiTheme="minorHAnsi" w:cstheme="minorHAnsi"/>
                <w:sz w:val="24"/>
                <w:szCs w:val="24"/>
              </w:rPr>
              <w:t xml:space="preserve"> Principles and Management Issues” McGraw-Hill Inc.</w:t>
            </w:r>
          </w:p>
        </w:tc>
      </w:tr>
    </w:tbl>
    <w:p w:rsidR="004676D7" w:rsidRPr="001A5788" w:rsidRDefault="004676D7" w:rsidP="006A3396">
      <w:pPr>
        <w:spacing w:after="0"/>
        <w:jc w:val="both"/>
        <w:rPr>
          <w:rFonts w:asciiTheme="minorHAnsi" w:hAnsiTheme="minorHAnsi" w:cstheme="minorHAnsi"/>
          <w:b/>
          <w:sz w:val="24"/>
          <w:szCs w:val="24"/>
        </w:rPr>
      </w:pPr>
    </w:p>
    <w:p w:rsidR="006871DF" w:rsidRPr="001A5788" w:rsidRDefault="006871DF" w:rsidP="006A3396">
      <w:pPr>
        <w:spacing w:after="0"/>
        <w:jc w:val="both"/>
        <w:rPr>
          <w:rFonts w:asciiTheme="minorHAnsi" w:hAnsiTheme="minorHAnsi" w:cstheme="minorHAnsi"/>
          <w:b/>
          <w:sz w:val="24"/>
          <w:szCs w:val="24"/>
        </w:rPr>
      </w:pPr>
    </w:p>
    <w:tbl>
      <w:tblPr>
        <w:tblStyle w:val="TableGrid"/>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5326"/>
      </w:tblGrid>
      <w:tr w:rsidR="009B3896" w:rsidRPr="001A5788" w:rsidTr="009B3896">
        <w:trPr>
          <w:trHeight w:val="432"/>
        </w:trPr>
        <w:tc>
          <w:tcPr>
            <w:tcW w:w="9923" w:type="dxa"/>
            <w:gridSpan w:val="2"/>
          </w:tcPr>
          <w:p w:rsidR="009B3896" w:rsidRPr="001A5788" w:rsidRDefault="009B3896" w:rsidP="009B3896">
            <w:pPr>
              <w:widowControl w:val="0"/>
              <w:autoSpaceDE w:val="0"/>
              <w:autoSpaceDN w:val="0"/>
              <w:adjustRightInd w:val="0"/>
              <w:spacing w:after="0"/>
              <w:jc w:val="center"/>
              <w:rPr>
                <w:rFonts w:asciiTheme="minorHAnsi" w:hAnsiTheme="minorHAnsi" w:cstheme="minorHAnsi"/>
                <w:b/>
                <w:sz w:val="24"/>
                <w:szCs w:val="24"/>
              </w:rPr>
            </w:pPr>
            <w:r w:rsidRPr="001A5788">
              <w:rPr>
                <w:rFonts w:asciiTheme="minorHAnsi" w:hAnsiTheme="minorHAnsi" w:cstheme="minorHAnsi"/>
                <w:b/>
                <w:bCs/>
                <w:sz w:val="24"/>
                <w:szCs w:val="24"/>
              </w:rPr>
              <w:lastRenderedPageBreak/>
              <w:t xml:space="preserve">PCC </w:t>
            </w:r>
            <w:r w:rsidR="003E2DEB">
              <w:rPr>
                <w:rFonts w:asciiTheme="minorHAnsi" w:hAnsiTheme="minorHAnsi" w:cstheme="minorHAnsi"/>
                <w:b/>
                <w:bCs/>
                <w:sz w:val="24"/>
                <w:szCs w:val="24"/>
              </w:rPr>
              <w:t>(</w:t>
            </w:r>
            <w:r w:rsidR="003E2DEB">
              <w:rPr>
                <w:rFonts w:asciiTheme="minorHAnsi" w:hAnsiTheme="minorHAnsi" w:cstheme="minorHAnsi"/>
                <w:b/>
                <w:sz w:val="24"/>
                <w:szCs w:val="24"/>
              </w:rPr>
              <w:t>EW</w:t>
            </w:r>
            <w:r w:rsidR="003E2DEB">
              <w:rPr>
                <w:rFonts w:asciiTheme="minorHAnsi" w:hAnsiTheme="minorHAnsi" w:cstheme="minorHAnsi"/>
                <w:b/>
                <w:bCs/>
                <w:sz w:val="24"/>
                <w:szCs w:val="24"/>
              </w:rPr>
              <w:t>-19009)</w:t>
            </w:r>
            <w:r w:rsidR="003E2DEB" w:rsidRPr="001A5788">
              <w:rPr>
                <w:rFonts w:asciiTheme="minorHAnsi" w:hAnsiTheme="minorHAnsi" w:cstheme="minorHAnsi"/>
                <w:b/>
                <w:bCs/>
                <w:sz w:val="24"/>
                <w:szCs w:val="24"/>
              </w:rPr>
              <w:t xml:space="preserve"> </w:t>
            </w:r>
            <w:r w:rsidR="003E2DEB" w:rsidRPr="001A5788">
              <w:rPr>
                <w:rFonts w:asciiTheme="minorHAnsi" w:hAnsiTheme="minorHAnsi" w:cstheme="minorHAnsi"/>
                <w:b/>
                <w:sz w:val="24"/>
                <w:szCs w:val="24"/>
              </w:rPr>
              <w:t xml:space="preserve"> </w:t>
            </w:r>
            <w:r w:rsidRPr="001A5788">
              <w:rPr>
                <w:rFonts w:asciiTheme="minorHAnsi" w:hAnsiTheme="minorHAnsi" w:cstheme="minorHAnsi"/>
                <w:b/>
                <w:bCs/>
                <w:sz w:val="24"/>
                <w:szCs w:val="24"/>
              </w:rPr>
              <w:t>Urban Hydrology and Drainage</w:t>
            </w:r>
          </w:p>
        </w:tc>
      </w:tr>
      <w:tr w:rsidR="009B3896" w:rsidRPr="001A5788" w:rsidTr="009B3896">
        <w:tc>
          <w:tcPr>
            <w:tcW w:w="4597" w:type="dxa"/>
          </w:tcPr>
          <w:p w:rsidR="009B3896" w:rsidRPr="001A5788" w:rsidRDefault="009B3896" w:rsidP="009B3896">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Teaching Scheme</w:t>
            </w:r>
            <w:r w:rsidRPr="001A5788">
              <w:rPr>
                <w:rFonts w:asciiTheme="minorHAnsi" w:hAnsiTheme="minorHAnsi" w:cstheme="minorHAnsi"/>
                <w:sz w:val="24"/>
                <w:szCs w:val="24"/>
              </w:rPr>
              <w:tab/>
            </w:r>
          </w:p>
          <w:p w:rsidR="009B3896" w:rsidRPr="001A5788" w:rsidRDefault="009B3896" w:rsidP="00D10372">
            <w:pPr>
              <w:widowControl w:val="0"/>
              <w:tabs>
                <w:tab w:val="left" w:pos="4360"/>
              </w:tabs>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sz w:val="24"/>
                <w:szCs w:val="24"/>
              </w:rPr>
              <w:t>Lectures: 3hrs/week</w:t>
            </w:r>
            <w:r w:rsidR="00635000" w:rsidRPr="001A5788">
              <w:rPr>
                <w:rFonts w:asciiTheme="minorHAnsi" w:hAnsiTheme="minorHAnsi" w:cstheme="minorHAnsi"/>
                <w:sz w:val="24"/>
                <w:szCs w:val="24"/>
              </w:rPr>
              <w:t xml:space="preserve">       </w:t>
            </w:r>
            <w:r w:rsidRPr="001A5788">
              <w:rPr>
                <w:rFonts w:asciiTheme="minorHAnsi" w:hAnsiTheme="minorHAnsi" w:cstheme="minorHAnsi"/>
                <w:sz w:val="24"/>
                <w:szCs w:val="24"/>
              </w:rPr>
              <w:tab/>
            </w:r>
          </w:p>
        </w:tc>
        <w:tc>
          <w:tcPr>
            <w:tcW w:w="5326" w:type="dxa"/>
          </w:tcPr>
          <w:p w:rsidR="009B3896" w:rsidRPr="001A5788" w:rsidRDefault="009B3896" w:rsidP="009B3896">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D10372" w:rsidRPr="001A5788" w:rsidRDefault="009B3896" w:rsidP="009B3896">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 xml:space="preserve">T1, T2 – 20 marks each, </w:t>
            </w:r>
          </w:p>
          <w:p w:rsidR="009B3896" w:rsidRPr="001A5788" w:rsidRDefault="009B3896" w:rsidP="009B3896">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w:t>
            </w:r>
          </w:p>
        </w:tc>
      </w:tr>
      <w:tr w:rsidR="009B3896" w:rsidRPr="001A5788" w:rsidTr="009B3896">
        <w:tc>
          <w:tcPr>
            <w:tcW w:w="9923" w:type="dxa"/>
            <w:gridSpan w:val="2"/>
            <w:shd w:val="clear" w:color="auto" w:fill="auto"/>
          </w:tcPr>
          <w:p w:rsidR="009B3896" w:rsidRPr="001A5788" w:rsidRDefault="009B3896" w:rsidP="009B3896">
            <w:pPr>
              <w:spacing w:after="0"/>
              <w:rPr>
                <w:rFonts w:asciiTheme="minorHAnsi" w:hAnsiTheme="minorHAnsi" w:cstheme="minorHAnsi"/>
                <w:b/>
                <w:bCs/>
                <w:sz w:val="24"/>
                <w:szCs w:val="24"/>
              </w:rPr>
            </w:pPr>
            <w:r w:rsidRPr="001A5788">
              <w:rPr>
                <w:rFonts w:asciiTheme="minorHAnsi" w:hAnsiTheme="minorHAnsi" w:cstheme="minorHAnsi"/>
                <w:b/>
                <w:bCs/>
                <w:sz w:val="24"/>
                <w:szCs w:val="24"/>
              </w:rPr>
              <w:t>Course Outcomes:</w:t>
            </w:r>
          </w:p>
          <w:p w:rsidR="009B3896" w:rsidRPr="001A5788" w:rsidRDefault="009B3896" w:rsidP="009B3896">
            <w:pPr>
              <w:spacing w:after="0"/>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9B3896" w:rsidRPr="0024730A" w:rsidRDefault="009B3896" w:rsidP="008755F6">
            <w:pPr>
              <w:pStyle w:val="ListParagraph"/>
              <w:numPr>
                <w:ilvl w:val="0"/>
                <w:numId w:val="49"/>
              </w:numPr>
              <w:spacing w:after="0"/>
              <w:ind w:left="304" w:hanging="270"/>
              <w:jc w:val="both"/>
              <w:rPr>
                <w:rFonts w:asciiTheme="minorHAnsi" w:hAnsiTheme="minorHAnsi" w:cstheme="minorHAnsi"/>
                <w:bCs/>
                <w:sz w:val="24"/>
                <w:szCs w:val="24"/>
                <w:lang w:val="en-AU"/>
              </w:rPr>
            </w:pPr>
            <w:r w:rsidRPr="0024730A">
              <w:rPr>
                <w:rFonts w:asciiTheme="minorHAnsi" w:hAnsiTheme="minorHAnsi" w:cstheme="minorHAnsi"/>
                <w:bCs/>
                <w:sz w:val="24"/>
                <w:szCs w:val="24"/>
                <w:lang w:val="en-AU"/>
              </w:rPr>
              <w:t xml:space="preserve">Identify factors affecting urban hydrological cycle </w:t>
            </w:r>
          </w:p>
          <w:p w:rsidR="009B3896" w:rsidRPr="0024730A" w:rsidRDefault="009B3896" w:rsidP="008755F6">
            <w:pPr>
              <w:pStyle w:val="ListParagraph"/>
              <w:numPr>
                <w:ilvl w:val="0"/>
                <w:numId w:val="49"/>
              </w:numPr>
              <w:spacing w:after="0"/>
              <w:ind w:left="304" w:hanging="270"/>
              <w:jc w:val="both"/>
              <w:rPr>
                <w:rFonts w:asciiTheme="minorHAnsi" w:hAnsiTheme="minorHAnsi" w:cstheme="minorHAnsi"/>
                <w:bCs/>
                <w:sz w:val="24"/>
                <w:szCs w:val="24"/>
                <w:lang w:val="en-AU"/>
              </w:rPr>
            </w:pPr>
            <w:r w:rsidRPr="0024730A">
              <w:rPr>
                <w:rFonts w:asciiTheme="minorHAnsi" w:hAnsiTheme="minorHAnsi" w:cstheme="minorHAnsi"/>
                <w:sz w:val="24"/>
                <w:szCs w:val="24"/>
              </w:rPr>
              <w:t>Flow</w:t>
            </w:r>
            <w:r w:rsidRPr="0024730A">
              <w:rPr>
                <w:rFonts w:asciiTheme="minorHAnsi" w:hAnsiTheme="minorHAnsi" w:cstheme="minorHAnsi"/>
                <w:bCs/>
                <w:sz w:val="24"/>
                <w:szCs w:val="24"/>
                <w:lang w:val="en-AU"/>
              </w:rPr>
              <w:t xml:space="preserve"> Estimate urban water demand and urban stormwater quantity.</w:t>
            </w:r>
          </w:p>
          <w:p w:rsidR="009B3896" w:rsidRPr="0024730A" w:rsidRDefault="009B3896" w:rsidP="008755F6">
            <w:pPr>
              <w:pStyle w:val="ListParagraph"/>
              <w:numPr>
                <w:ilvl w:val="0"/>
                <w:numId w:val="49"/>
              </w:numPr>
              <w:spacing w:after="0"/>
              <w:ind w:left="304" w:hanging="270"/>
              <w:jc w:val="both"/>
              <w:rPr>
                <w:rFonts w:asciiTheme="minorHAnsi" w:hAnsiTheme="minorHAnsi" w:cstheme="minorHAnsi"/>
                <w:bCs/>
                <w:sz w:val="24"/>
                <w:szCs w:val="24"/>
                <w:lang w:val="en-AU"/>
              </w:rPr>
            </w:pPr>
            <w:r w:rsidRPr="0024730A">
              <w:rPr>
                <w:rFonts w:asciiTheme="minorHAnsi" w:hAnsiTheme="minorHAnsi" w:cstheme="minorHAnsi"/>
                <w:bCs/>
                <w:sz w:val="24"/>
                <w:szCs w:val="24"/>
                <w:lang w:val="en-AU"/>
              </w:rPr>
              <w:t>Plan and design stormwater control and disposal system.</w:t>
            </w:r>
          </w:p>
          <w:p w:rsidR="009B3896" w:rsidRPr="0024730A" w:rsidRDefault="009B3896" w:rsidP="008755F6">
            <w:pPr>
              <w:pStyle w:val="ListParagraph"/>
              <w:numPr>
                <w:ilvl w:val="0"/>
                <w:numId w:val="49"/>
              </w:numPr>
              <w:spacing w:after="0"/>
              <w:ind w:left="304" w:hanging="270"/>
              <w:jc w:val="both"/>
              <w:rPr>
                <w:rFonts w:asciiTheme="minorHAnsi" w:hAnsiTheme="minorHAnsi" w:cstheme="minorHAnsi"/>
                <w:sz w:val="24"/>
                <w:szCs w:val="24"/>
              </w:rPr>
            </w:pPr>
            <w:r w:rsidRPr="0024730A">
              <w:rPr>
                <w:rFonts w:asciiTheme="minorHAnsi" w:hAnsiTheme="minorHAnsi" w:cstheme="minorHAnsi"/>
                <w:bCs/>
                <w:sz w:val="24"/>
                <w:szCs w:val="24"/>
                <w:lang w:val="en-AU"/>
              </w:rPr>
              <w:t>Develop integrated urban water management system.</w:t>
            </w:r>
          </w:p>
        </w:tc>
      </w:tr>
      <w:tr w:rsidR="002036C2" w:rsidRPr="001A5788" w:rsidTr="009B3896">
        <w:tc>
          <w:tcPr>
            <w:tcW w:w="9923" w:type="dxa"/>
            <w:gridSpan w:val="2"/>
          </w:tcPr>
          <w:p w:rsidR="002036C2" w:rsidRPr="001A5788" w:rsidRDefault="002036C2" w:rsidP="001A5788">
            <w:pPr>
              <w:widowControl w:val="0"/>
              <w:autoSpaceDE w:val="0"/>
              <w:autoSpaceDN w:val="0"/>
              <w:adjustRightInd w:val="0"/>
              <w:spacing w:after="0" w:line="240" w:lineRule="auto"/>
              <w:jc w:val="both"/>
              <w:rPr>
                <w:rFonts w:asciiTheme="minorHAnsi" w:hAnsiTheme="minorHAnsi" w:cstheme="minorHAnsi"/>
                <w:b/>
                <w:bCs/>
                <w:sz w:val="24"/>
                <w:szCs w:val="24"/>
              </w:rPr>
            </w:pPr>
            <w:r w:rsidRPr="001A5788">
              <w:rPr>
                <w:rFonts w:asciiTheme="minorHAnsi" w:hAnsiTheme="minorHAnsi" w:cstheme="minorHAnsi"/>
                <w:b/>
                <w:bCs/>
                <w:sz w:val="24"/>
                <w:szCs w:val="24"/>
              </w:rPr>
              <w:t>Syllabus Contents:</w:t>
            </w:r>
          </w:p>
          <w:p w:rsidR="006A519E" w:rsidRPr="001A5788" w:rsidRDefault="006A519E" w:rsidP="001A5788">
            <w:pPr>
              <w:spacing w:after="0" w:line="240" w:lineRule="auto"/>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Introduction to urban system, functional elements of urban system, urbanisation effects on water cycle, trends in urbanization, hydrological problems, challenges and issues of urban area. Urban water resources management model, </w:t>
            </w:r>
          </w:p>
          <w:p w:rsidR="006A519E" w:rsidRPr="001A5788" w:rsidRDefault="006A519E" w:rsidP="006A519E">
            <w:pPr>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Type of models- Physically based-conceptual based –Urban surface runoff model. Rainfall analysis in urban environment, importance of short duration rainfall and runoff data, urban runoff computations- empirical, Time-area and Unit Hydrograph approaches, rational method, SCS peak flow method </w:t>
            </w:r>
            <w:r w:rsidRPr="001A5788">
              <w:rPr>
                <w:rFonts w:asciiTheme="minorHAnsi" w:hAnsiTheme="minorHAnsi" w:cstheme="minorHAnsi"/>
                <w:sz w:val="24"/>
                <w:szCs w:val="24"/>
              </w:rPr>
              <w:t xml:space="preserve">runoff modeling. </w:t>
            </w:r>
          </w:p>
          <w:p w:rsidR="006A519E" w:rsidRPr="001A5788" w:rsidRDefault="006A519E" w:rsidP="006A519E">
            <w:pPr>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Introduction to urban drainage and sewerage network, Storm water management, Storm Systems- information needs, design criteria, rational method design, hydraulic analysis and designs, Storm water drainage channels- rigid-lined channels, flexible lined channels, </w:t>
            </w:r>
          </w:p>
          <w:p w:rsidR="006A519E" w:rsidRPr="001A5788" w:rsidRDefault="006A519E" w:rsidP="006A519E">
            <w:pPr>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Storm water control: street and highway drainage- design considerations, flow in gutters. Storm Water Detention- types of surface detention sizing detention, detention basin routing, </w:t>
            </w:r>
          </w:p>
          <w:p w:rsidR="006A519E" w:rsidRPr="001A5788" w:rsidRDefault="006A519E" w:rsidP="006A519E">
            <w:pPr>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Subsurface disposal of storm water and best management practices (BMP’s). Operation and maintenance in urban system. </w:t>
            </w:r>
            <w:r w:rsidRPr="001A5788">
              <w:rPr>
                <w:rFonts w:asciiTheme="minorHAnsi" w:hAnsiTheme="minorHAnsi" w:cstheme="minorHAnsi"/>
                <w:color w:val="000000"/>
                <w:sz w:val="24"/>
                <w:szCs w:val="24"/>
                <w:lang w:val="en-GB"/>
              </w:rPr>
              <w:t xml:space="preserve">Introduction of standard packages such as SWMM. </w:t>
            </w:r>
          </w:p>
          <w:p w:rsidR="002036C2" w:rsidRPr="001A5788" w:rsidRDefault="006A519E" w:rsidP="006A519E">
            <w:pPr>
              <w:jc w:val="both"/>
              <w:rPr>
                <w:rFonts w:asciiTheme="minorHAnsi" w:hAnsiTheme="minorHAnsi" w:cstheme="minorHAnsi"/>
                <w:bCs/>
                <w:color w:val="000000"/>
                <w:sz w:val="24"/>
                <w:szCs w:val="24"/>
                <w:lang w:val="en-GB"/>
              </w:rPr>
            </w:pPr>
            <w:r w:rsidRPr="001A5788">
              <w:rPr>
                <w:rFonts w:asciiTheme="minorHAnsi" w:hAnsiTheme="minorHAnsi" w:cstheme="minorHAnsi"/>
                <w:bCs/>
                <w:color w:val="000000"/>
                <w:sz w:val="24"/>
                <w:szCs w:val="24"/>
                <w:lang w:val="en-GB"/>
              </w:rPr>
              <w:t xml:space="preserve">Urban water supply: introduction, importance and necessity for planned water supplies, Estimates of demand, design period, population data and population growth. Types of water supply system, design of water distribution system, ground and elevated service reservoir capacity estimation. </w:t>
            </w:r>
            <w:r w:rsidRPr="001A5788">
              <w:rPr>
                <w:rFonts w:asciiTheme="minorHAnsi" w:hAnsiTheme="minorHAnsi" w:cstheme="minorHAnsi"/>
                <w:sz w:val="24"/>
                <w:szCs w:val="24"/>
              </w:rPr>
              <w:t>.</w:t>
            </w:r>
          </w:p>
        </w:tc>
      </w:tr>
      <w:tr w:rsidR="002036C2" w:rsidRPr="001A5788" w:rsidTr="009B3896">
        <w:tc>
          <w:tcPr>
            <w:tcW w:w="9923" w:type="dxa"/>
            <w:gridSpan w:val="2"/>
          </w:tcPr>
          <w:p w:rsidR="002036C2" w:rsidRPr="001A5788" w:rsidRDefault="002036C2" w:rsidP="009B3896">
            <w:pPr>
              <w:widowControl w:val="0"/>
              <w:autoSpaceDE w:val="0"/>
              <w:autoSpaceDN w:val="0"/>
              <w:adjustRightInd w:val="0"/>
              <w:spacing w:after="0"/>
              <w:rPr>
                <w:rFonts w:asciiTheme="minorHAnsi" w:hAnsiTheme="minorHAnsi" w:cstheme="minorHAnsi"/>
                <w:b/>
                <w:bCs/>
                <w:sz w:val="24"/>
                <w:szCs w:val="24"/>
              </w:rPr>
            </w:pPr>
            <w:r w:rsidRPr="001A5788">
              <w:rPr>
                <w:rFonts w:asciiTheme="minorHAnsi" w:hAnsiTheme="minorHAnsi" w:cstheme="minorHAnsi"/>
                <w:b/>
                <w:bCs/>
                <w:sz w:val="24"/>
                <w:szCs w:val="24"/>
              </w:rPr>
              <w:t>References:</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 xml:space="preserve">Hall , M. J., Urban Hydrology, </w:t>
            </w:r>
            <w:r w:rsidR="007F0E61" w:rsidRPr="001A5788">
              <w:rPr>
                <w:rFonts w:asciiTheme="minorHAnsi" w:eastAsia="Times New Roman" w:hAnsiTheme="minorHAnsi" w:cstheme="minorHAnsi"/>
                <w:color w:val="000000"/>
                <w:sz w:val="24"/>
                <w:szCs w:val="24"/>
              </w:rPr>
              <w:t>Elsevier</w:t>
            </w:r>
            <w:r w:rsidRPr="001A5788">
              <w:rPr>
                <w:rFonts w:asciiTheme="minorHAnsi" w:eastAsia="Times New Roman" w:hAnsiTheme="minorHAnsi" w:cstheme="minorHAnsi"/>
                <w:color w:val="000000"/>
                <w:sz w:val="24"/>
                <w:szCs w:val="24"/>
              </w:rPr>
              <w:t xml:space="preserve"> Applied Science Publishers, 1984</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 xml:space="preserve">Chow,V.T., Handbook of Applied </w:t>
            </w:r>
            <w:proofErr w:type="spellStart"/>
            <w:r w:rsidRPr="001A5788">
              <w:rPr>
                <w:rFonts w:asciiTheme="minorHAnsi" w:eastAsia="Times New Roman" w:hAnsiTheme="minorHAnsi" w:cstheme="minorHAnsi"/>
                <w:color w:val="000000"/>
                <w:sz w:val="24"/>
                <w:szCs w:val="24"/>
              </w:rPr>
              <w:t>Hydrology:A</w:t>
            </w:r>
            <w:proofErr w:type="spellEnd"/>
            <w:r w:rsidRPr="001A5788">
              <w:rPr>
                <w:rFonts w:asciiTheme="minorHAnsi" w:eastAsia="Times New Roman" w:hAnsiTheme="minorHAnsi" w:cstheme="minorHAnsi"/>
                <w:color w:val="000000"/>
                <w:sz w:val="24"/>
                <w:szCs w:val="24"/>
              </w:rPr>
              <w:t xml:space="preserve"> compendium of water technology,</w:t>
            </w:r>
            <w:r w:rsidR="00C24D1B" w:rsidRPr="001A5788">
              <w:rPr>
                <w:rFonts w:asciiTheme="minorHAnsi" w:eastAsia="Times New Roman" w:hAnsiTheme="minorHAnsi" w:cstheme="minorHAnsi"/>
                <w:color w:val="000000"/>
                <w:sz w:val="24"/>
                <w:szCs w:val="24"/>
              </w:rPr>
              <w:t xml:space="preserve"> </w:t>
            </w:r>
            <w:proofErr w:type="spellStart"/>
            <w:r w:rsidRPr="001A5788">
              <w:rPr>
                <w:rFonts w:asciiTheme="minorHAnsi" w:eastAsia="Times New Roman" w:hAnsiTheme="minorHAnsi" w:cstheme="minorHAnsi"/>
                <w:color w:val="000000"/>
                <w:sz w:val="24"/>
                <w:szCs w:val="24"/>
              </w:rPr>
              <w:t>Mc,Hill</w:t>
            </w:r>
            <w:proofErr w:type="spellEnd"/>
            <w:r w:rsidRPr="001A5788">
              <w:rPr>
                <w:rFonts w:asciiTheme="minorHAnsi" w:eastAsia="Times New Roman" w:hAnsiTheme="minorHAnsi" w:cstheme="minorHAnsi"/>
                <w:color w:val="000000"/>
                <w:sz w:val="24"/>
                <w:szCs w:val="24"/>
              </w:rPr>
              <w:t>, NY1964</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Larry W. Mays. “ Water Resources Engineering”, John Wiley &amp; Sons, inc NY, ISBN0-471-29783-6</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 xml:space="preserve">Philip B. </w:t>
            </w:r>
            <w:proofErr w:type="spellStart"/>
            <w:r w:rsidRPr="001A5788">
              <w:rPr>
                <w:rFonts w:asciiTheme="minorHAnsi" w:eastAsia="Times New Roman" w:hAnsiTheme="minorHAnsi" w:cstheme="minorHAnsi"/>
                <w:color w:val="000000"/>
                <w:sz w:val="24"/>
                <w:szCs w:val="24"/>
              </w:rPr>
              <w:t>Bedient</w:t>
            </w:r>
            <w:proofErr w:type="spellEnd"/>
            <w:r w:rsidRPr="001A5788">
              <w:rPr>
                <w:rFonts w:asciiTheme="minorHAnsi" w:eastAsia="Times New Roman" w:hAnsiTheme="minorHAnsi" w:cstheme="minorHAnsi"/>
                <w:color w:val="000000"/>
                <w:sz w:val="24"/>
                <w:szCs w:val="24"/>
              </w:rPr>
              <w:t xml:space="preserve"> and Wayne C. Huber. “Hydrology and flood plain analysis”, Addison- Wesley Publication Company, Inc ISBN 0-201-12056-9</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 xml:space="preserve">P. R. </w:t>
            </w:r>
            <w:proofErr w:type="spellStart"/>
            <w:r w:rsidRPr="001A5788">
              <w:rPr>
                <w:rFonts w:asciiTheme="minorHAnsi" w:eastAsia="Times New Roman" w:hAnsiTheme="minorHAnsi" w:cstheme="minorHAnsi"/>
                <w:color w:val="000000"/>
                <w:sz w:val="24"/>
                <w:szCs w:val="24"/>
              </w:rPr>
              <w:t>Bhave</w:t>
            </w:r>
            <w:proofErr w:type="spellEnd"/>
            <w:r w:rsidRPr="001A5788">
              <w:rPr>
                <w:rFonts w:asciiTheme="minorHAnsi" w:eastAsia="Times New Roman" w:hAnsiTheme="minorHAnsi" w:cstheme="minorHAnsi"/>
                <w:color w:val="000000"/>
                <w:sz w:val="24"/>
                <w:szCs w:val="24"/>
              </w:rPr>
              <w:t>.</w:t>
            </w:r>
            <w:r w:rsidR="007F0E61" w:rsidRPr="001A5788">
              <w:rPr>
                <w:rFonts w:asciiTheme="minorHAnsi" w:eastAsia="Times New Roman" w:hAnsiTheme="minorHAnsi" w:cstheme="minorHAnsi"/>
                <w:color w:val="000000"/>
                <w:sz w:val="24"/>
                <w:szCs w:val="24"/>
              </w:rPr>
              <w:t xml:space="preserve"> </w:t>
            </w:r>
            <w:r w:rsidRPr="001A5788">
              <w:rPr>
                <w:rFonts w:asciiTheme="minorHAnsi" w:eastAsia="Times New Roman" w:hAnsiTheme="minorHAnsi" w:cstheme="minorHAnsi"/>
                <w:color w:val="000000"/>
                <w:sz w:val="24"/>
                <w:szCs w:val="24"/>
              </w:rPr>
              <w:t xml:space="preserve">Optimal Design of Water Distribution Networks </w:t>
            </w:r>
            <w:proofErr w:type="spellStart"/>
            <w:r w:rsidRPr="001A5788">
              <w:rPr>
                <w:rFonts w:asciiTheme="minorHAnsi" w:eastAsia="Times New Roman" w:hAnsiTheme="minorHAnsi" w:cstheme="minorHAnsi"/>
                <w:color w:val="000000"/>
                <w:sz w:val="24"/>
                <w:szCs w:val="24"/>
              </w:rPr>
              <w:t>Narosa</w:t>
            </w:r>
            <w:proofErr w:type="spellEnd"/>
            <w:r w:rsidRPr="001A5788">
              <w:rPr>
                <w:rFonts w:asciiTheme="minorHAnsi" w:eastAsia="Times New Roman" w:hAnsiTheme="minorHAnsi" w:cstheme="minorHAnsi"/>
                <w:color w:val="000000"/>
                <w:sz w:val="24"/>
                <w:szCs w:val="24"/>
              </w:rPr>
              <w:t xml:space="preserve"> Publishing </w:t>
            </w:r>
            <w:proofErr w:type="spellStart"/>
            <w:r w:rsidRPr="001A5788">
              <w:rPr>
                <w:rFonts w:asciiTheme="minorHAnsi" w:eastAsia="Times New Roman" w:hAnsiTheme="minorHAnsi" w:cstheme="minorHAnsi"/>
                <w:color w:val="000000"/>
                <w:sz w:val="24"/>
                <w:szCs w:val="24"/>
              </w:rPr>
              <w:t>house.ISBN</w:t>
            </w:r>
            <w:proofErr w:type="spellEnd"/>
            <w:r w:rsidRPr="001A5788">
              <w:rPr>
                <w:rFonts w:asciiTheme="minorHAnsi" w:eastAsia="Times New Roman" w:hAnsiTheme="minorHAnsi" w:cstheme="minorHAnsi"/>
                <w:color w:val="000000"/>
                <w:sz w:val="24"/>
                <w:szCs w:val="24"/>
              </w:rPr>
              <w:t xml:space="preserve"> 81-7319-505-6</w:t>
            </w:r>
          </w:p>
          <w:p w:rsidR="006A519E"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eastAsia="Times New Roman" w:hAnsiTheme="minorHAnsi" w:cstheme="minorHAnsi"/>
                <w:color w:val="000000"/>
                <w:sz w:val="24"/>
                <w:szCs w:val="24"/>
              </w:rPr>
              <w:t xml:space="preserve">Warren </w:t>
            </w:r>
            <w:proofErr w:type="spellStart"/>
            <w:r w:rsidRPr="001A5788">
              <w:rPr>
                <w:rFonts w:asciiTheme="minorHAnsi" w:eastAsia="Times New Roman" w:hAnsiTheme="minorHAnsi" w:cstheme="minorHAnsi"/>
                <w:color w:val="000000"/>
                <w:sz w:val="24"/>
                <w:szCs w:val="24"/>
              </w:rPr>
              <w:t>Viessman</w:t>
            </w:r>
            <w:r w:rsidR="007F0E61" w:rsidRPr="001A5788">
              <w:rPr>
                <w:rFonts w:asciiTheme="minorHAnsi" w:eastAsia="Times New Roman" w:hAnsiTheme="minorHAnsi" w:cstheme="minorHAnsi"/>
                <w:color w:val="000000"/>
                <w:sz w:val="24"/>
                <w:szCs w:val="24"/>
              </w:rPr>
              <w:t>n</w:t>
            </w:r>
            <w:proofErr w:type="spellEnd"/>
            <w:r w:rsidRPr="001A5788">
              <w:rPr>
                <w:rFonts w:asciiTheme="minorHAnsi" w:eastAsia="Times New Roman" w:hAnsiTheme="minorHAnsi" w:cstheme="minorHAnsi"/>
                <w:color w:val="000000"/>
                <w:sz w:val="24"/>
                <w:szCs w:val="24"/>
              </w:rPr>
              <w:t xml:space="preserve">, Jr. Gary L. Lewis. “Introduction to Hydrology” </w:t>
            </w:r>
            <w:r w:rsidR="00C24D1B" w:rsidRPr="001A5788">
              <w:rPr>
                <w:rFonts w:asciiTheme="minorHAnsi" w:eastAsia="Times New Roman" w:hAnsiTheme="minorHAnsi" w:cstheme="minorHAnsi"/>
                <w:color w:val="000000"/>
                <w:sz w:val="24"/>
                <w:szCs w:val="24"/>
              </w:rPr>
              <w:t>Eastern</w:t>
            </w:r>
            <w:r w:rsidRPr="001A5788">
              <w:rPr>
                <w:rFonts w:asciiTheme="minorHAnsi" w:eastAsia="Times New Roman" w:hAnsiTheme="minorHAnsi" w:cstheme="minorHAnsi"/>
                <w:color w:val="000000"/>
                <w:sz w:val="24"/>
                <w:szCs w:val="24"/>
              </w:rPr>
              <w:t xml:space="preserve"> Economy Edition, PHI learning Pvt. Ltd. New Delhi. ISBN978-81-203-3368-0</w:t>
            </w:r>
          </w:p>
          <w:p w:rsidR="002036C2" w:rsidRPr="001A5788" w:rsidRDefault="006A519E" w:rsidP="008755F6">
            <w:pPr>
              <w:pStyle w:val="ListParagraph"/>
              <w:numPr>
                <w:ilvl w:val="0"/>
                <w:numId w:val="17"/>
              </w:numPr>
              <w:spacing w:after="0" w:line="240" w:lineRule="auto"/>
              <w:ind w:left="214" w:hanging="214"/>
              <w:jc w:val="both"/>
              <w:rPr>
                <w:rFonts w:asciiTheme="minorHAnsi" w:eastAsia="Times New Roman" w:hAnsiTheme="minorHAnsi" w:cstheme="minorHAnsi"/>
                <w:color w:val="000000"/>
                <w:sz w:val="24"/>
                <w:szCs w:val="24"/>
              </w:rPr>
            </w:pPr>
            <w:r w:rsidRPr="001A5788">
              <w:rPr>
                <w:rFonts w:asciiTheme="minorHAnsi" w:hAnsiTheme="minorHAnsi" w:cstheme="minorHAnsi"/>
                <w:color w:val="000000"/>
                <w:sz w:val="24"/>
                <w:szCs w:val="24"/>
              </w:rPr>
              <w:t xml:space="preserve">Allen P. Davis and Richard H. Mc </w:t>
            </w:r>
            <w:proofErr w:type="spellStart"/>
            <w:r w:rsidRPr="001A5788">
              <w:rPr>
                <w:rFonts w:asciiTheme="minorHAnsi" w:hAnsiTheme="minorHAnsi" w:cstheme="minorHAnsi"/>
                <w:color w:val="000000"/>
                <w:sz w:val="24"/>
                <w:szCs w:val="24"/>
              </w:rPr>
              <w:t>Cuen</w:t>
            </w:r>
            <w:proofErr w:type="spellEnd"/>
            <w:r w:rsidRPr="001A5788">
              <w:rPr>
                <w:rFonts w:asciiTheme="minorHAnsi" w:hAnsiTheme="minorHAnsi" w:cstheme="minorHAnsi"/>
                <w:color w:val="000000"/>
                <w:sz w:val="24"/>
                <w:szCs w:val="24"/>
              </w:rPr>
              <w:t xml:space="preserve">” </w:t>
            </w:r>
            <w:r w:rsidR="00C24D1B" w:rsidRPr="001A5788">
              <w:rPr>
                <w:rFonts w:asciiTheme="minorHAnsi" w:hAnsiTheme="minorHAnsi" w:cstheme="minorHAnsi"/>
                <w:color w:val="000000"/>
                <w:sz w:val="24"/>
                <w:szCs w:val="24"/>
              </w:rPr>
              <w:t>Storm water</w:t>
            </w:r>
            <w:r w:rsidRPr="001A5788">
              <w:rPr>
                <w:rFonts w:asciiTheme="minorHAnsi" w:hAnsiTheme="minorHAnsi" w:cstheme="minorHAnsi"/>
                <w:color w:val="000000"/>
                <w:sz w:val="24"/>
                <w:szCs w:val="24"/>
              </w:rPr>
              <w:t xml:space="preserve"> Management for Smart Growth”, Springer, ISBN </w:t>
            </w:r>
            <w:r w:rsidRPr="001A5788">
              <w:rPr>
                <w:rFonts w:asciiTheme="minorHAnsi" w:hAnsiTheme="minorHAnsi" w:cstheme="minorHAnsi"/>
                <w:sz w:val="24"/>
                <w:szCs w:val="24"/>
              </w:rPr>
              <w:t>10: 0-387-26048-X, ISBN-13: 9780387275932</w:t>
            </w:r>
          </w:p>
        </w:tc>
      </w:tr>
    </w:tbl>
    <w:p w:rsidR="009B3896" w:rsidRPr="001A5788" w:rsidRDefault="009B3896" w:rsidP="009B3896">
      <w:pPr>
        <w:spacing w:after="0"/>
        <w:jc w:val="both"/>
        <w:rPr>
          <w:rFonts w:asciiTheme="minorHAnsi" w:hAnsiTheme="minorHAnsi" w:cstheme="minorHAnsi"/>
          <w:b/>
          <w:sz w:val="24"/>
          <w:szCs w:val="24"/>
        </w:rPr>
      </w:pPr>
    </w:p>
    <w:p w:rsidR="009B3896" w:rsidRPr="001A5788" w:rsidRDefault="009B3896" w:rsidP="009B3896">
      <w:pPr>
        <w:spacing w:after="0"/>
        <w:jc w:val="both"/>
        <w:rPr>
          <w:rFonts w:asciiTheme="minorHAnsi" w:hAnsiTheme="minorHAnsi" w:cstheme="minorHAnsi"/>
          <w:b/>
          <w:sz w:val="24"/>
          <w:szCs w:val="24"/>
        </w:rPr>
      </w:pPr>
    </w:p>
    <w:tbl>
      <w:tblPr>
        <w:tblStyle w:val="TableGrid"/>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5326"/>
      </w:tblGrid>
      <w:tr w:rsidR="009B3896" w:rsidRPr="001A5788" w:rsidTr="009B3896">
        <w:trPr>
          <w:trHeight w:val="432"/>
        </w:trPr>
        <w:tc>
          <w:tcPr>
            <w:tcW w:w="9923" w:type="dxa"/>
            <w:gridSpan w:val="2"/>
          </w:tcPr>
          <w:p w:rsidR="009B3896" w:rsidRPr="001A5788" w:rsidRDefault="009B3896" w:rsidP="00635000">
            <w:pPr>
              <w:widowControl w:val="0"/>
              <w:autoSpaceDE w:val="0"/>
              <w:autoSpaceDN w:val="0"/>
              <w:adjustRightInd w:val="0"/>
              <w:spacing w:after="0"/>
              <w:jc w:val="center"/>
              <w:rPr>
                <w:rFonts w:asciiTheme="minorHAnsi" w:hAnsiTheme="minorHAnsi" w:cstheme="minorHAnsi"/>
                <w:b/>
                <w:sz w:val="24"/>
                <w:szCs w:val="24"/>
              </w:rPr>
            </w:pPr>
            <w:r w:rsidRPr="001A5788">
              <w:rPr>
                <w:rFonts w:asciiTheme="minorHAnsi" w:hAnsiTheme="minorHAnsi" w:cstheme="minorHAnsi"/>
                <w:b/>
                <w:bCs/>
                <w:sz w:val="24"/>
                <w:szCs w:val="24"/>
              </w:rPr>
              <w:lastRenderedPageBreak/>
              <w:t>PCC</w:t>
            </w:r>
            <w:r w:rsidRPr="001A5788">
              <w:rPr>
                <w:rFonts w:asciiTheme="minorHAnsi" w:hAnsiTheme="minorHAnsi" w:cstheme="minorHAnsi"/>
                <w:b/>
                <w:sz w:val="24"/>
                <w:szCs w:val="24"/>
              </w:rPr>
              <w:t xml:space="preserve">  </w:t>
            </w:r>
            <w:r w:rsidR="003E2DEB">
              <w:rPr>
                <w:rFonts w:asciiTheme="minorHAnsi" w:hAnsiTheme="minorHAnsi" w:cstheme="minorHAnsi"/>
                <w:b/>
                <w:bCs/>
                <w:sz w:val="24"/>
                <w:szCs w:val="24"/>
              </w:rPr>
              <w:t>(</w:t>
            </w:r>
            <w:r w:rsidR="003E2DEB">
              <w:rPr>
                <w:rFonts w:asciiTheme="minorHAnsi" w:hAnsiTheme="minorHAnsi" w:cstheme="minorHAnsi"/>
                <w:b/>
                <w:sz w:val="24"/>
                <w:szCs w:val="24"/>
              </w:rPr>
              <w:t>EW</w:t>
            </w:r>
            <w:r w:rsidR="003E2DEB">
              <w:rPr>
                <w:rFonts w:asciiTheme="minorHAnsi" w:hAnsiTheme="minorHAnsi" w:cstheme="minorHAnsi"/>
                <w:b/>
                <w:bCs/>
                <w:sz w:val="24"/>
                <w:szCs w:val="24"/>
              </w:rPr>
              <w:t>-19010)</w:t>
            </w:r>
            <w:r w:rsidR="003E2DEB" w:rsidRPr="001A5788">
              <w:rPr>
                <w:rFonts w:asciiTheme="minorHAnsi" w:hAnsiTheme="minorHAnsi" w:cstheme="minorHAnsi"/>
                <w:b/>
                <w:bCs/>
                <w:sz w:val="24"/>
                <w:szCs w:val="24"/>
              </w:rPr>
              <w:t xml:space="preserve"> </w:t>
            </w:r>
            <w:r w:rsidR="003E2DEB" w:rsidRPr="001A5788">
              <w:rPr>
                <w:rFonts w:asciiTheme="minorHAnsi" w:hAnsiTheme="minorHAnsi" w:cstheme="minorHAnsi"/>
                <w:b/>
                <w:sz w:val="24"/>
                <w:szCs w:val="24"/>
              </w:rPr>
              <w:t xml:space="preserve"> </w:t>
            </w:r>
            <w:r w:rsidRPr="001A5788">
              <w:rPr>
                <w:rFonts w:asciiTheme="minorHAnsi" w:hAnsiTheme="minorHAnsi" w:cstheme="minorHAnsi"/>
                <w:b/>
                <w:sz w:val="24"/>
                <w:szCs w:val="24"/>
              </w:rPr>
              <w:t>Environmental Impact Assessment</w:t>
            </w:r>
          </w:p>
        </w:tc>
      </w:tr>
      <w:tr w:rsidR="009B3896" w:rsidRPr="001A5788" w:rsidTr="009B3896">
        <w:tc>
          <w:tcPr>
            <w:tcW w:w="4597" w:type="dxa"/>
          </w:tcPr>
          <w:p w:rsidR="009B3896" w:rsidRPr="001A5788" w:rsidRDefault="009B3896" w:rsidP="00635000">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Teaching Scheme</w:t>
            </w:r>
            <w:r w:rsidRPr="001A5788">
              <w:rPr>
                <w:rFonts w:asciiTheme="minorHAnsi" w:hAnsiTheme="minorHAnsi" w:cstheme="minorHAnsi"/>
                <w:sz w:val="24"/>
                <w:szCs w:val="24"/>
              </w:rPr>
              <w:tab/>
            </w:r>
          </w:p>
          <w:p w:rsidR="009B3896" w:rsidRPr="001A5788" w:rsidRDefault="009B3896" w:rsidP="00635000">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Lectures: 4 hrs/week</w:t>
            </w:r>
            <w:r w:rsidRPr="001A5788">
              <w:rPr>
                <w:rFonts w:asciiTheme="minorHAnsi" w:hAnsiTheme="minorHAnsi" w:cstheme="minorHAnsi"/>
                <w:sz w:val="24"/>
                <w:szCs w:val="24"/>
              </w:rPr>
              <w:tab/>
            </w:r>
          </w:p>
        </w:tc>
        <w:tc>
          <w:tcPr>
            <w:tcW w:w="5326" w:type="dxa"/>
          </w:tcPr>
          <w:p w:rsidR="009B3896" w:rsidRPr="001A5788" w:rsidRDefault="009B3896" w:rsidP="00635000">
            <w:pPr>
              <w:widowControl w:val="0"/>
              <w:tabs>
                <w:tab w:val="left" w:pos="4360"/>
              </w:tabs>
              <w:autoSpaceDE w:val="0"/>
              <w:autoSpaceDN w:val="0"/>
              <w:adjustRightInd w:val="0"/>
              <w:spacing w:after="0"/>
              <w:ind w:firstLine="567"/>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9B3896" w:rsidRPr="001A5788" w:rsidRDefault="009B3896" w:rsidP="00635000">
            <w:pPr>
              <w:widowControl w:val="0"/>
              <w:tabs>
                <w:tab w:val="left" w:pos="4360"/>
              </w:tabs>
              <w:autoSpaceDE w:val="0"/>
              <w:autoSpaceDN w:val="0"/>
              <w:adjustRightInd w:val="0"/>
              <w:spacing w:after="0"/>
              <w:ind w:firstLine="747"/>
              <w:rPr>
                <w:rFonts w:asciiTheme="minorHAnsi" w:hAnsiTheme="minorHAnsi" w:cstheme="minorHAnsi"/>
                <w:sz w:val="24"/>
                <w:szCs w:val="24"/>
              </w:rPr>
            </w:pPr>
            <w:r w:rsidRPr="001A5788">
              <w:rPr>
                <w:rFonts w:asciiTheme="minorHAnsi" w:hAnsiTheme="minorHAnsi" w:cstheme="minorHAnsi"/>
                <w:sz w:val="24"/>
                <w:szCs w:val="24"/>
              </w:rPr>
              <w:t xml:space="preserve">T1, T2 – 20 marks each, </w:t>
            </w:r>
          </w:p>
          <w:p w:rsidR="009B3896" w:rsidRPr="001A5788" w:rsidRDefault="009B3896" w:rsidP="00635000">
            <w:pPr>
              <w:widowControl w:val="0"/>
              <w:tabs>
                <w:tab w:val="left" w:pos="4360"/>
              </w:tabs>
              <w:autoSpaceDE w:val="0"/>
              <w:autoSpaceDN w:val="0"/>
              <w:adjustRightInd w:val="0"/>
              <w:spacing w:after="0"/>
              <w:ind w:firstLine="747"/>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60</w:t>
            </w:r>
          </w:p>
        </w:tc>
      </w:tr>
      <w:tr w:rsidR="009B3896" w:rsidRPr="001A5788" w:rsidTr="009B3896">
        <w:tc>
          <w:tcPr>
            <w:tcW w:w="9923" w:type="dxa"/>
            <w:gridSpan w:val="2"/>
            <w:shd w:val="clear" w:color="auto" w:fill="auto"/>
          </w:tcPr>
          <w:p w:rsidR="009B3896" w:rsidRPr="001A5788" w:rsidRDefault="009B3896" w:rsidP="00635000">
            <w:pPr>
              <w:spacing w:after="0"/>
              <w:rPr>
                <w:rFonts w:asciiTheme="minorHAnsi" w:hAnsiTheme="minorHAnsi" w:cstheme="minorHAnsi"/>
                <w:b/>
                <w:bCs/>
                <w:sz w:val="24"/>
                <w:szCs w:val="24"/>
              </w:rPr>
            </w:pPr>
            <w:r w:rsidRPr="001A5788">
              <w:rPr>
                <w:rFonts w:asciiTheme="minorHAnsi" w:hAnsiTheme="minorHAnsi" w:cstheme="minorHAnsi"/>
                <w:b/>
                <w:bCs/>
                <w:sz w:val="24"/>
                <w:szCs w:val="24"/>
              </w:rPr>
              <w:t>Course Outcomes:</w:t>
            </w:r>
          </w:p>
          <w:p w:rsidR="009B3896" w:rsidRPr="001A5788" w:rsidRDefault="009B3896" w:rsidP="00635000">
            <w:pPr>
              <w:spacing w:after="0"/>
              <w:ind w:left="419"/>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9B3896" w:rsidRPr="001A5788" w:rsidRDefault="009B3896" w:rsidP="008755F6">
            <w:pPr>
              <w:pStyle w:val="ListParagraph"/>
              <w:numPr>
                <w:ilvl w:val="0"/>
                <w:numId w:val="4"/>
              </w:numPr>
              <w:autoSpaceDE w:val="0"/>
              <w:autoSpaceDN w:val="0"/>
              <w:adjustRightInd w:val="0"/>
              <w:spacing w:after="0"/>
              <w:ind w:left="214" w:hanging="214"/>
              <w:jc w:val="both"/>
              <w:rPr>
                <w:rFonts w:asciiTheme="minorHAnsi" w:hAnsiTheme="minorHAnsi" w:cstheme="minorHAnsi"/>
                <w:sz w:val="24"/>
                <w:szCs w:val="24"/>
              </w:rPr>
            </w:pPr>
            <w:r w:rsidRPr="001A5788">
              <w:rPr>
                <w:rFonts w:asciiTheme="minorHAnsi" w:hAnsiTheme="minorHAnsi" w:cstheme="minorHAnsi"/>
                <w:bCs/>
                <w:sz w:val="24"/>
                <w:szCs w:val="24"/>
              </w:rPr>
              <w:t>Understand the ecological stability and ecological systems concept and formulate the real problem due to manmade developmental activities</w:t>
            </w:r>
          </w:p>
          <w:p w:rsidR="009B3896" w:rsidRPr="001A5788" w:rsidRDefault="009B3896" w:rsidP="008755F6">
            <w:pPr>
              <w:pStyle w:val="ListParagraph"/>
              <w:numPr>
                <w:ilvl w:val="0"/>
                <w:numId w:val="4"/>
              </w:numPr>
              <w:autoSpaceDE w:val="0"/>
              <w:autoSpaceDN w:val="0"/>
              <w:adjustRightInd w:val="0"/>
              <w:spacing w:after="0"/>
              <w:ind w:left="214" w:hanging="214"/>
              <w:jc w:val="both"/>
              <w:rPr>
                <w:rFonts w:asciiTheme="minorHAnsi" w:hAnsiTheme="minorHAnsi" w:cstheme="minorHAnsi"/>
                <w:sz w:val="24"/>
                <w:szCs w:val="24"/>
              </w:rPr>
            </w:pPr>
            <w:r w:rsidRPr="001A5788">
              <w:rPr>
                <w:rFonts w:asciiTheme="minorHAnsi" w:hAnsiTheme="minorHAnsi" w:cstheme="minorHAnsi"/>
                <w:bCs/>
                <w:sz w:val="24"/>
                <w:szCs w:val="24"/>
              </w:rPr>
              <w:t>Select Environmental, Economic and social indicators, collect data and conduct analysis.</w:t>
            </w:r>
          </w:p>
          <w:p w:rsidR="009B3896" w:rsidRPr="001A5788" w:rsidRDefault="009B3896" w:rsidP="008755F6">
            <w:pPr>
              <w:pStyle w:val="ListParagraph"/>
              <w:numPr>
                <w:ilvl w:val="0"/>
                <w:numId w:val="4"/>
              </w:numPr>
              <w:autoSpaceDE w:val="0"/>
              <w:autoSpaceDN w:val="0"/>
              <w:adjustRightInd w:val="0"/>
              <w:spacing w:after="0"/>
              <w:ind w:left="214" w:hanging="214"/>
              <w:jc w:val="both"/>
              <w:rPr>
                <w:rFonts w:asciiTheme="minorHAnsi" w:hAnsiTheme="minorHAnsi" w:cstheme="minorHAnsi"/>
                <w:sz w:val="24"/>
                <w:szCs w:val="24"/>
              </w:rPr>
            </w:pPr>
            <w:r w:rsidRPr="001A5788">
              <w:rPr>
                <w:rFonts w:asciiTheme="minorHAnsi" w:hAnsiTheme="minorHAnsi" w:cstheme="minorHAnsi"/>
                <w:bCs/>
                <w:sz w:val="24"/>
                <w:szCs w:val="24"/>
              </w:rPr>
              <w:t xml:space="preserve">Select appropriate technique and methodology to </w:t>
            </w:r>
            <w:r w:rsidRPr="001A5788">
              <w:rPr>
                <w:rFonts w:asciiTheme="minorHAnsi" w:hAnsiTheme="minorHAnsi" w:cstheme="minorHAnsi"/>
                <w:sz w:val="24"/>
                <w:szCs w:val="24"/>
              </w:rPr>
              <w:t>carry out Environmental Impact Assessment</w:t>
            </w:r>
            <w:r w:rsidRPr="001A5788">
              <w:rPr>
                <w:rFonts w:asciiTheme="minorHAnsi" w:hAnsiTheme="minorHAnsi" w:cstheme="minorHAnsi"/>
                <w:bCs/>
                <w:sz w:val="24"/>
                <w:szCs w:val="24"/>
              </w:rPr>
              <w:t>.</w:t>
            </w:r>
          </w:p>
        </w:tc>
      </w:tr>
      <w:tr w:rsidR="009B3896" w:rsidRPr="001A5788" w:rsidTr="002D3E01">
        <w:trPr>
          <w:trHeight w:val="1619"/>
        </w:trPr>
        <w:tc>
          <w:tcPr>
            <w:tcW w:w="9923" w:type="dxa"/>
            <w:gridSpan w:val="2"/>
          </w:tcPr>
          <w:p w:rsidR="009B3896" w:rsidRPr="001A5788" w:rsidRDefault="009B3896" w:rsidP="00635000">
            <w:pPr>
              <w:widowControl w:val="0"/>
              <w:autoSpaceDE w:val="0"/>
              <w:autoSpaceDN w:val="0"/>
              <w:adjustRightInd w:val="0"/>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Syllabus Contents:</w:t>
            </w:r>
          </w:p>
          <w:p w:rsidR="009B3896" w:rsidRPr="001A5788" w:rsidRDefault="009B3896" w:rsidP="00635000">
            <w:pPr>
              <w:widowControl w:val="0"/>
              <w:autoSpaceDE w:val="0"/>
              <w:autoSpaceDN w:val="0"/>
              <w:adjustRightInd w:val="0"/>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Environment and its interaction with human activities – Environmental imbalances, attributes, impacts, Indicators and Measurements, Environmental Impact Assessment (EIA) – concepts, objectives of EIA, advantages and limitations of EIA, Screening and scooping, Rapid EIA and comprehensive EIA  Environmental Indicators – Indicators of climate, Indicators of terrestrial subsystems, Indicators of aquatic subsystems, Selection of indicators, Socio – economic indicators – basic information, Indicators for economy – social indicators, Indicators for health and nutrition, Cultural indicators – selection Methodologies for carrying Environmental Impact Assessment – Overview of methodologies, Environmental risk analysis - </w:t>
            </w:r>
            <w:proofErr w:type="spellStart"/>
            <w:r w:rsidRPr="001A5788">
              <w:rPr>
                <w:rFonts w:asciiTheme="minorHAnsi" w:hAnsiTheme="minorHAnsi" w:cstheme="minorHAnsi"/>
                <w:sz w:val="24"/>
                <w:szCs w:val="24"/>
              </w:rPr>
              <w:t>Adhoc</w:t>
            </w:r>
            <w:proofErr w:type="spellEnd"/>
            <w:r w:rsidRPr="001A5788">
              <w:rPr>
                <w:rFonts w:asciiTheme="minorHAnsi" w:hAnsiTheme="minorHAnsi" w:cstheme="minorHAnsi"/>
                <w:sz w:val="24"/>
                <w:szCs w:val="24"/>
              </w:rPr>
              <w:t>, Checklist, Matrix, Network, Overlays, Fault free analysis, Benefit Cost Analysis, Choosing a methodology, Review criteria, Case studies on EIA Environmental issues in water resources development – Land use, soil erosion, their long term and short term effects, Disturbance and long term impacts, Changes in quantity and quality of flow, Environmental impact assessment of water resource development structures – Case studies</w:t>
            </w:r>
            <w:r w:rsidR="00635000" w:rsidRPr="001A5788">
              <w:rPr>
                <w:rFonts w:asciiTheme="minorHAnsi" w:hAnsiTheme="minorHAnsi" w:cstheme="minorHAnsi"/>
                <w:sz w:val="24"/>
                <w:szCs w:val="24"/>
              </w:rPr>
              <w:t xml:space="preserve">. </w:t>
            </w:r>
            <w:r w:rsidRPr="001A5788">
              <w:rPr>
                <w:rFonts w:asciiTheme="minorHAnsi" w:hAnsiTheme="minorHAnsi" w:cstheme="minorHAnsi"/>
                <w:sz w:val="24"/>
                <w:szCs w:val="24"/>
              </w:rPr>
              <w:t xml:space="preserve">Water Quality Impact Assessment – attributes, Water Quality Impact Assessment of Water Resources Projects, Data requirements of water quality impact assessment for dams, </w:t>
            </w:r>
            <w:proofErr w:type="spellStart"/>
            <w:r w:rsidRPr="001A5788">
              <w:rPr>
                <w:rFonts w:asciiTheme="minorHAnsi" w:hAnsiTheme="minorHAnsi" w:cstheme="minorHAnsi"/>
                <w:sz w:val="24"/>
                <w:szCs w:val="24"/>
              </w:rPr>
              <w:t>Imapcts</w:t>
            </w:r>
            <w:proofErr w:type="spellEnd"/>
            <w:r w:rsidRPr="001A5788">
              <w:rPr>
                <w:rFonts w:asciiTheme="minorHAnsi" w:hAnsiTheme="minorHAnsi" w:cstheme="minorHAnsi"/>
                <w:sz w:val="24"/>
                <w:szCs w:val="24"/>
              </w:rPr>
              <w:t xml:space="preserve"> of dams on environmental, Case studies Environmental Issues in Industrial Development – On-site and Off-site impacts during various stages of industrial development, Long term climatic changes, Green house effect, Industrial effluents and their impact on natural cycle, Environmental impact of Highways, Mining and Energy development.</w:t>
            </w:r>
          </w:p>
        </w:tc>
      </w:tr>
      <w:tr w:rsidR="009B3896" w:rsidRPr="001A5788" w:rsidTr="009B3896">
        <w:trPr>
          <w:trHeight w:val="2150"/>
        </w:trPr>
        <w:tc>
          <w:tcPr>
            <w:tcW w:w="9923" w:type="dxa"/>
            <w:gridSpan w:val="2"/>
          </w:tcPr>
          <w:p w:rsidR="009B3896" w:rsidRPr="001A5788" w:rsidRDefault="009B3896" w:rsidP="00635000">
            <w:pPr>
              <w:widowControl w:val="0"/>
              <w:autoSpaceDE w:val="0"/>
              <w:autoSpaceDN w:val="0"/>
              <w:adjustRightInd w:val="0"/>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 xml:space="preserve">References </w:t>
            </w:r>
            <w:r w:rsidR="00D60035" w:rsidRPr="001A5788">
              <w:rPr>
                <w:rFonts w:asciiTheme="minorHAnsi" w:hAnsiTheme="minorHAnsi" w:cstheme="minorHAnsi"/>
                <w:b/>
                <w:bCs/>
                <w:sz w:val="24"/>
                <w:szCs w:val="24"/>
              </w:rPr>
              <w:t>:</w:t>
            </w:r>
          </w:p>
          <w:p w:rsidR="00D05103" w:rsidRPr="001A5788" w:rsidRDefault="00D05103" w:rsidP="008755F6">
            <w:pPr>
              <w:widowControl w:val="0"/>
              <w:numPr>
                <w:ilvl w:val="0"/>
                <w:numId w:val="15"/>
              </w:numPr>
              <w:tabs>
                <w:tab w:val="clear" w:pos="720"/>
              </w:tabs>
              <w:spacing w:after="0" w:line="240" w:lineRule="auto"/>
              <w:ind w:left="214" w:hanging="214"/>
              <w:jc w:val="both"/>
              <w:rPr>
                <w:rFonts w:asciiTheme="minorHAnsi" w:hAnsiTheme="minorHAnsi" w:cstheme="minorHAnsi"/>
                <w:sz w:val="24"/>
                <w:szCs w:val="24"/>
              </w:rPr>
            </w:pPr>
            <w:r w:rsidRPr="001A5788">
              <w:rPr>
                <w:rFonts w:asciiTheme="minorHAnsi" w:hAnsiTheme="minorHAnsi" w:cstheme="minorHAnsi"/>
                <w:sz w:val="24"/>
                <w:szCs w:val="24"/>
              </w:rPr>
              <w:t xml:space="preserve">Jain R.K., Urban L.V. and </w:t>
            </w:r>
            <w:proofErr w:type="spellStart"/>
            <w:r w:rsidRPr="001A5788">
              <w:rPr>
                <w:rFonts w:asciiTheme="minorHAnsi" w:hAnsiTheme="minorHAnsi" w:cstheme="minorHAnsi"/>
                <w:sz w:val="24"/>
                <w:szCs w:val="24"/>
              </w:rPr>
              <w:t>Stracy</w:t>
            </w:r>
            <w:proofErr w:type="spellEnd"/>
            <w:r w:rsidRPr="001A5788">
              <w:rPr>
                <w:rFonts w:asciiTheme="minorHAnsi" w:hAnsiTheme="minorHAnsi" w:cstheme="minorHAnsi"/>
                <w:sz w:val="24"/>
                <w:szCs w:val="24"/>
              </w:rPr>
              <w:t xml:space="preserve"> G.S. “Environmental Impact Analysis”, Van </w:t>
            </w:r>
            <w:proofErr w:type="spellStart"/>
            <w:r w:rsidRPr="001A5788">
              <w:rPr>
                <w:rFonts w:asciiTheme="minorHAnsi" w:hAnsiTheme="minorHAnsi" w:cstheme="minorHAnsi"/>
                <w:sz w:val="24"/>
                <w:szCs w:val="24"/>
              </w:rPr>
              <w:t>Nostrand</w:t>
            </w:r>
            <w:proofErr w:type="spellEnd"/>
            <w:r w:rsidRPr="001A5788">
              <w:rPr>
                <w:rFonts w:asciiTheme="minorHAnsi" w:hAnsiTheme="minorHAnsi" w:cstheme="minorHAnsi"/>
                <w:sz w:val="24"/>
                <w:szCs w:val="24"/>
              </w:rPr>
              <w:t xml:space="preserve"> Reinhold Co. New York</w:t>
            </w:r>
          </w:p>
          <w:p w:rsidR="00D05103" w:rsidRPr="001A5788" w:rsidRDefault="00D05103" w:rsidP="008755F6">
            <w:pPr>
              <w:widowControl w:val="0"/>
              <w:numPr>
                <w:ilvl w:val="0"/>
                <w:numId w:val="15"/>
              </w:numPr>
              <w:tabs>
                <w:tab w:val="clear" w:pos="720"/>
              </w:tabs>
              <w:spacing w:after="0" w:line="240" w:lineRule="auto"/>
              <w:ind w:left="214" w:hanging="214"/>
              <w:jc w:val="both"/>
              <w:rPr>
                <w:rFonts w:asciiTheme="minorHAnsi" w:hAnsiTheme="minorHAnsi" w:cstheme="minorHAnsi"/>
                <w:sz w:val="24"/>
                <w:szCs w:val="24"/>
              </w:rPr>
            </w:pPr>
            <w:r w:rsidRPr="001A5788">
              <w:rPr>
                <w:rFonts w:asciiTheme="minorHAnsi" w:hAnsiTheme="minorHAnsi" w:cstheme="minorHAnsi"/>
                <w:sz w:val="24"/>
                <w:szCs w:val="24"/>
              </w:rPr>
              <w:t>Rau J.G. and Wooten D.C. “Environmental Impact Assessment”, McGraw Hill Publications Co. New York</w:t>
            </w:r>
          </w:p>
          <w:p w:rsidR="00D05103" w:rsidRPr="001A5788" w:rsidRDefault="00D05103" w:rsidP="008755F6">
            <w:pPr>
              <w:widowControl w:val="0"/>
              <w:numPr>
                <w:ilvl w:val="0"/>
                <w:numId w:val="15"/>
              </w:numPr>
              <w:tabs>
                <w:tab w:val="clear" w:pos="720"/>
              </w:tabs>
              <w:spacing w:after="0" w:line="240" w:lineRule="auto"/>
              <w:ind w:left="214" w:hanging="214"/>
              <w:jc w:val="both"/>
              <w:rPr>
                <w:rFonts w:asciiTheme="minorHAnsi" w:hAnsiTheme="minorHAnsi" w:cstheme="minorHAnsi"/>
                <w:sz w:val="24"/>
                <w:szCs w:val="24"/>
              </w:rPr>
            </w:pPr>
            <w:r w:rsidRPr="001A5788">
              <w:rPr>
                <w:rFonts w:asciiTheme="minorHAnsi" w:hAnsiTheme="minorHAnsi" w:cstheme="minorHAnsi"/>
                <w:sz w:val="24"/>
                <w:szCs w:val="24"/>
              </w:rPr>
              <w:t>UNESCO “Methodological Guidelines for the Integrated Environmental Evaluation of Water Resources Development”, WNESCO/UNEP, Paris</w:t>
            </w:r>
          </w:p>
          <w:p w:rsidR="00D05103" w:rsidRPr="001A5788" w:rsidRDefault="00D05103" w:rsidP="008755F6">
            <w:pPr>
              <w:widowControl w:val="0"/>
              <w:numPr>
                <w:ilvl w:val="0"/>
                <w:numId w:val="15"/>
              </w:numPr>
              <w:tabs>
                <w:tab w:val="clear" w:pos="720"/>
              </w:tabs>
              <w:spacing w:after="0" w:line="240" w:lineRule="auto"/>
              <w:ind w:left="214" w:hanging="214"/>
              <w:jc w:val="both"/>
              <w:rPr>
                <w:rFonts w:asciiTheme="minorHAnsi" w:hAnsiTheme="minorHAnsi" w:cstheme="minorHAnsi"/>
                <w:sz w:val="24"/>
                <w:szCs w:val="24"/>
              </w:rPr>
            </w:pPr>
            <w:r w:rsidRPr="001A5788">
              <w:rPr>
                <w:rFonts w:asciiTheme="minorHAnsi" w:hAnsiTheme="minorHAnsi" w:cstheme="minorHAnsi"/>
                <w:sz w:val="24"/>
                <w:szCs w:val="24"/>
              </w:rPr>
              <w:t>Canter L.W. “Environmental Impact Assessment”, McGraw Hill Pub. Co. New York</w:t>
            </w:r>
          </w:p>
          <w:p w:rsidR="00D05103" w:rsidRPr="001A5788" w:rsidRDefault="00D05103" w:rsidP="00635000">
            <w:pPr>
              <w:widowControl w:val="0"/>
              <w:autoSpaceDE w:val="0"/>
              <w:autoSpaceDN w:val="0"/>
              <w:adjustRightInd w:val="0"/>
              <w:spacing w:after="0"/>
              <w:jc w:val="both"/>
              <w:rPr>
                <w:rFonts w:asciiTheme="minorHAnsi" w:hAnsiTheme="minorHAnsi" w:cstheme="minorHAnsi"/>
                <w:b/>
                <w:bCs/>
                <w:sz w:val="24"/>
                <w:szCs w:val="24"/>
              </w:rPr>
            </w:pPr>
          </w:p>
        </w:tc>
      </w:tr>
    </w:tbl>
    <w:p w:rsidR="009B3896" w:rsidRDefault="009B3896" w:rsidP="00635000">
      <w:pPr>
        <w:spacing w:after="0"/>
        <w:jc w:val="both"/>
        <w:rPr>
          <w:rFonts w:asciiTheme="minorHAnsi" w:hAnsiTheme="minorHAnsi" w:cstheme="minorHAnsi"/>
          <w:b/>
          <w:sz w:val="24"/>
          <w:szCs w:val="24"/>
        </w:rPr>
      </w:pPr>
    </w:p>
    <w:p w:rsidR="002D3E01" w:rsidRDefault="002D3E01" w:rsidP="00635000">
      <w:pPr>
        <w:spacing w:after="0"/>
        <w:jc w:val="both"/>
        <w:rPr>
          <w:rFonts w:asciiTheme="minorHAnsi" w:hAnsiTheme="minorHAnsi" w:cstheme="minorHAnsi"/>
          <w:b/>
          <w:sz w:val="24"/>
          <w:szCs w:val="24"/>
        </w:rPr>
      </w:pPr>
    </w:p>
    <w:p w:rsidR="002D3E01" w:rsidRDefault="002D3E01" w:rsidP="00635000">
      <w:pPr>
        <w:spacing w:after="0"/>
        <w:jc w:val="both"/>
        <w:rPr>
          <w:rFonts w:asciiTheme="minorHAnsi" w:hAnsiTheme="minorHAnsi" w:cstheme="minorHAnsi"/>
          <w:b/>
          <w:sz w:val="24"/>
          <w:szCs w:val="24"/>
        </w:rPr>
      </w:pPr>
    </w:p>
    <w:p w:rsidR="002D3E01" w:rsidRDefault="002D3E01" w:rsidP="00635000">
      <w:pPr>
        <w:spacing w:after="0"/>
        <w:jc w:val="both"/>
        <w:rPr>
          <w:rFonts w:asciiTheme="minorHAnsi" w:hAnsiTheme="minorHAnsi" w:cstheme="minorHAnsi"/>
          <w:b/>
          <w:sz w:val="24"/>
          <w:szCs w:val="24"/>
        </w:rPr>
      </w:pPr>
    </w:p>
    <w:p w:rsidR="002D3E01" w:rsidRDefault="002D3E01" w:rsidP="00635000">
      <w:pPr>
        <w:spacing w:after="0"/>
        <w:jc w:val="both"/>
        <w:rPr>
          <w:rFonts w:asciiTheme="minorHAnsi" w:hAnsiTheme="minorHAnsi" w:cstheme="minorHAnsi"/>
          <w:b/>
          <w:sz w:val="24"/>
          <w:szCs w:val="24"/>
        </w:rPr>
      </w:pPr>
    </w:p>
    <w:p w:rsidR="002D3E01" w:rsidRPr="001A5788" w:rsidRDefault="002D3E01" w:rsidP="00635000">
      <w:pPr>
        <w:spacing w:after="0"/>
        <w:jc w:val="both"/>
        <w:rPr>
          <w:rFonts w:asciiTheme="minorHAnsi" w:hAnsiTheme="minorHAnsi" w:cstheme="minorHAnsi"/>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1"/>
        <w:gridCol w:w="4886"/>
      </w:tblGrid>
      <w:tr w:rsidR="00D60035" w:rsidRPr="001A5788" w:rsidTr="00BA7E1C">
        <w:trPr>
          <w:trHeight w:val="422"/>
        </w:trPr>
        <w:tc>
          <w:tcPr>
            <w:tcW w:w="10207" w:type="dxa"/>
            <w:gridSpan w:val="2"/>
          </w:tcPr>
          <w:p w:rsidR="00D60035" w:rsidRPr="001A5788" w:rsidRDefault="00F96D85" w:rsidP="00BA7E1C">
            <w:pPr>
              <w:widowControl w:val="0"/>
              <w:spacing w:after="0"/>
              <w:jc w:val="center"/>
              <w:rPr>
                <w:rFonts w:asciiTheme="minorHAnsi" w:hAnsiTheme="minorHAnsi" w:cstheme="minorHAnsi"/>
                <w:b/>
                <w:sz w:val="24"/>
                <w:szCs w:val="24"/>
              </w:rPr>
            </w:pPr>
            <w:r>
              <w:rPr>
                <w:rFonts w:asciiTheme="minorHAnsi" w:hAnsiTheme="minorHAnsi" w:cstheme="minorHAnsi"/>
                <w:b/>
                <w:bCs/>
                <w:sz w:val="24"/>
                <w:szCs w:val="24"/>
              </w:rPr>
              <w:lastRenderedPageBreak/>
              <w:t>(</w:t>
            </w:r>
            <w:r>
              <w:rPr>
                <w:rFonts w:asciiTheme="minorHAnsi" w:hAnsiTheme="minorHAnsi" w:cstheme="minorHAnsi"/>
                <w:b/>
                <w:sz w:val="24"/>
                <w:szCs w:val="24"/>
              </w:rPr>
              <w:t>EW</w:t>
            </w:r>
            <w:r>
              <w:rPr>
                <w:rFonts w:asciiTheme="minorHAnsi" w:hAnsiTheme="minorHAnsi" w:cstheme="minorHAnsi"/>
                <w:b/>
                <w:bCs/>
                <w:sz w:val="24"/>
                <w:szCs w:val="24"/>
              </w:rPr>
              <w:t>-19011)</w:t>
            </w:r>
            <w:r w:rsidRPr="001A5788">
              <w:rPr>
                <w:rFonts w:asciiTheme="minorHAnsi" w:hAnsiTheme="minorHAnsi" w:cstheme="minorHAnsi"/>
                <w:b/>
                <w:bCs/>
                <w:sz w:val="24"/>
                <w:szCs w:val="24"/>
              </w:rPr>
              <w:t xml:space="preserve"> </w:t>
            </w:r>
            <w:r w:rsidRPr="001A5788">
              <w:rPr>
                <w:rFonts w:asciiTheme="minorHAnsi" w:hAnsiTheme="minorHAnsi" w:cstheme="minorHAnsi"/>
                <w:b/>
                <w:sz w:val="24"/>
                <w:szCs w:val="24"/>
              </w:rPr>
              <w:t xml:space="preserve"> </w:t>
            </w:r>
            <w:r w:rsidR="00D60035" w:rsidRPr="001A5788">
              <w:rPr>
                <w:rFonts w:asciiTheme="minorHAnsi" w:hAnsiTheme="minorHAnsi" w:cstheme="minorHAnsi"/>
                <w:b/>
                <w:sz w:val="24"/>
                <w:szCs w:val="24"/>
              </w:rPr>
              <w:t>MINI PROJECT</w:t>
            </w:r>
          </w:p>
        </w:tc>
      </w:tr>
      <w:tr w:rsidR="00D60035" w:rsidRPr="001A5788" w:rsidTr="00C32AB8">
        <w:trPr>
          <w:trHeight w:val="792"/>
        </w:trPr>
        <w:tc>
          <w:tcPr>
            <w:tcW w:w="5321" w:type="dxa"/>
          </w:tcPr>
          <w:p w:rsidR="00D60035" w:rsidRPr="001A5788" w:rsidRDefault="00D60035" w:rsidP="00BA7E1C">
            <w:pPr>
              <w:widowControl w:val="0"/>
              <w:spacing w:after="0"/>
              <w:rPr>
                <w:rFonts w:asciiTheme="minorHAnsi" w:hAnsiTheme="minorHAnsi" w:cstheme="minorHAnsi"/>
                <w:b/>
                <w:sz w:val="24"/>
                <w:szCs w:val="24"/>
              </w:rPr>
            </w:pPr>
            <w:r w:rsidRPr="001A5788">
              <w:rPr>
                <w:rFonts w:asciiTheme="minorHAnsi" w:hAnsiTheme="minorHAnsi" w:cstheme="minorHAnsi"/>
                <w:b/>
                <w:bCs/>
                <w:sz w:val="24"/>
                <w:szCs w:val="24"/>
              </w:rPr>
              <w:t>Teaching Scheme</w:t>
            </w:r>
          </w:p>
          <w:p w:rsidR="00D60035" w:rsidRPr="001A5788" w:rsidRDefault="00D60035" w:rsidP="00BA7E1C">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Lectures: 2 hrs/week</w:t>
            </w:r>
          </w:p>
        </w:tc>
        <w:tc>
          <w:tcPr>
            <w:tcW w:w="4886" w:type="dxa"/>
          </w:tcPr>
          <w:p w:rsidR="00D60035" w:rsidRPr="001A5788" w:rsidRDefault="00D60035" w:rsidP="00BA7E1C">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b/>
                <w:bCs/>
                <w:sz w:val="24"/>
                <w:szCs w:val="24"/>
              </w:rPr>
              <w:t>Examination Scheme</w:t>
            </w:r>
          </w:p>
          <w:p w:rsidR="00D60035" w:rsidRPr="001A5788" w:rsidRDefault="00D60035" w:rsidP="00BA7E1C">
            <w:pPr>
              <w:widowControl w:val="0"/>
              <w:tabs>
                <w:tab w:val="left" w:pos="4360"/>
              </w:tabs>
              <w:autoSpaceDE w:val="0"/>
              <w:autoSpaceDN w:val="0"/>
              <w:adjustRightInd w:val="0"/>
              <w:spacing w:after="0"/>
              <w:rPr>
                <w:rFonts w:asciiTheme="minorHAnsi" w:hAnsiTheme="minorHAnsi" w:cstheme="minorHAnsi"/>
                <w:sz w:val="24"/>
                <w:szCs w:val="24"/>
              </w:rPr>
            </w:pPr>
            <w:r w:rsidRPr="001A5788">
              <w:rPr>
                <w:rFonts w:asciiTheme="minorHAnsi" w:hAnsiTheme="minorHAnsi" w:cstheme="minorHAnsi"/>
                <w:sz w:val="24"/>
                <w:szCs w:val="24"/>
              </w:rPr>
              <w:t>End-</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Exam – 100 marks</w:t>
            </w:r>
            <w:r w:rsidRPr="001A5788">
              <w:rPr>
                <w:rFonts w:asciiTheme="minorHAnsi" w:hAnsiTheme="minorHAnsi" w:cstheme="minorHAnsi"/>
                <w:sz w:val="24"/>
                <w:szCs w:val="24"/>
              </w:rPr>
              <w:tab/>
            </w:r>
          </w:p>
        </w:tc>
      </w:tr>
      <w:tr w:rsidR="00D60035" w:rsidRPr="001A5788" w:rsidTr="00BA7E1C">
        <w:trPr>
          <w:trHeight w:val="1745"/>
        </w:trPr>
        <w:tc>
          <w:tcPr>
            <w:tcW w:w="10207" w:type="dxa"/>
            <w:gridSpan w:val="2"/>
          </w:tcPr>
          <w:p w:rsidR="00D60035" w:rsidRPr="001A5788" w:rsidRDefault="00D60035" w:rsidP="00BA7E1C">
            <w:pPr>
              <w:spacing w:after="0"/>
              <w:ind w:left="441"/>
              <w:rPr>
                <w:rFonts w:asciiTheme="minorHAnsi" w:hAnsiTheme="minorHAnsi" w:cstheme="minorHAnsi"/>
                <w:b/>
                <w:sz w:val="24"/>
                <w:szCs w:val="24"/>
              </w:rPr>
            </w:pPr>
            <w:r w:rsidRPr="001A5788">
              <w:rPr>
                <w:rFonts w:asciiTheme="minorHAnsi" w:hAnsiTheme="minorHAnsi" w:cstheme="minorHAnsi"/>
                <w:b/>
                <w:sz w:val="24"/>
                <w:szCs w:val="24"/>
              </w:rPr>
              <w:t xml:space="preserve">Course outcomes: </w:t>
            </w:r>
          </w:p>
          <w:p w:rsidR="00D60035" w:rsidRPr="001A5788" w:rsidRDefault="00D60035" w:rsidP="00BA7E1C">
            <w:pPr>
              <w:spacing w:after="0"/>
              <w:rPr>
                <w:rFonts w:asciiTheme="minorHAnsi" w:hAnsiTheme="minorHAnsi" w:cstheme="minorHAnsi"/>
                <w:sz w:val="24"/>
                <w:szCs w:val="24"/>
              </w:rPr>
            </w:pPr>
            <w:r w:rsidRPr="001A5788">
              <w:rPr>
                <w:rFonts w:asciiTheme="minorHAnsi" w:hAnsiTheme="minorHAnsi" w:cstheme="minorHAnsi"/>
                <w:sz w:val="24"/>
                <w:szCs w:val="24"/>
              </w:rPr>
              <w:t>At the end of the course, students will demonstrate the ability to</w:t>
            </w:r>
          </w:p>
          <w:p w:rsidR="00D60035" w:rsidRPr="001A5788" w:rsidRDefault="00D60035" w:rsidP="008755F6">
            <w:pPr>
              <w:pStyle w:val="ListParagraph"/>
              <w:numPr>
                <w:ilvl w:val="0"/>
                <w:numId w:val="5"/>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Identify a topic for study and carry out literature survey</w:t>
            </w:r>
          </w:p>
          <w:p w:rsidR="00D60035" w:rsidRPr="001A5788" w:rsidRDefault="00D60035" w:rsidP="008755F6">
            <w:pPr>
              <w:pStyle w:val="ListParagraph"/>
              <w:numPr>
                <w:ilvl w:val="0"/>
                <w:numId w:val="5"/>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Write a technical report related to selected topic</w:t>
            </w:r>
          </w:p>
          <w:p w:rsidR="00D60035" w:rsidRPr="001A5788" w:rsidRDefault="00D60035" w:rsidP="008755F6">
            <w:pPr>
              <w:pStyle w:val="ListParagraph"/>
              <w:numPr>
                <w:ilvl w:val="0"/>
                <w:numId w:val="5"/>
              </w:numPr>
              <w:spacing w:after="0"/>
              <w:ind w:left="214" w:hanging="214"/>
              <w:jc w:val="both"/>
              <w:rPr>
                <w:rFonts w:asciiTheme="minorHAnsi" w:hAnsiTheme="minorHAnsi" w:cstheme="minorHAnsi"/>
                <w:sz w:val="24"/>
                <w:szCs w:val="24"/>
              </w:rPr>
            </w:pPr>
            <w:r w:rsidRPr="001A5788">
              <w:rPr>
                <w:rFonts w:asciiTheme="minorHAnsi" w:hAnsiTheme="minorHAnsi" w:cstheme="minorHAnsi"/>
                <w:sz w:val="24"/>
                <w:szCs w:val="24"/>
              </w:rPr>
              <w:t>Present outcome of the study with the help of ppt.</w:t>
            </w:r>
          </w:p>
        </w:tc>
      </w:tr>
      <w:tr w:rsidR="00D60035" w:rsidRPr="001A5788" w:rsidTr="00C32AB8">
        <w:trPr>
          <w:trHeight w:val="892"/>
        </w:trPr>
        <w:tc>
          <w:tcPr>
            <w:tcW w:w="10207" w:type="dxa"/>
            <w:gridSpan w:val="2"/>
          </w:tcPr>
          <w:p w:rsidR="00D60035" w:rsidRPr="001A5788" w:rsidRDefault="00D60035" w:rsidP="00BA7E1C">
            <w:pPr>
              <w:spacing w:after="0"/>
              <w:rPr>
                <w:rFonts w:asciiTheme="minorHAnsi" w:hAnsiTheme="minorHAnsi" w:cstheme="minorHAnsi"/>
                <w:sz w:val="24"/>
                <w:szCs w:val="24"/>
              </w:rPr>
            </w:pPr>
            <w:r w:rsidRPr="001A5788">
              <w:rPr>
                <w:rFonts w:asciiTheme="minorHAnsi" w:hAnsiTheme="minorHAnsi" w:cstheme="minorHAnsi"/>
                <w:b/>
                <w:sz w:val="24"/>
                <w:szCs w:val="24"/>
              </w:rPr>
              <w:t xml:space="preserve">Course content: </w:t>
            </w:r>
          </w:p>
          <w:p w:rsidR="00D60035" w:rsidRPr="001A5788" w:rsidRDefault="00D60035" w:rsidP="00BA7E1C">
            <w:pPr>
              <w:widowControl w:val="0"/>
              <w:spacing w:after="0"/>
              <w:jc w:val="both"/>
              <w:rPr>
                <w:rFonts w:asciiTheme="minorHAnsi" w:hAnsiTheme="minorHAnsi" w:cstheme="minorHAnsi"/>
                <w:b/>
                <w:sz w:val="24"/>
                <w:szCs w:val="24"/>
              </w:rPr>
            </w:pPr>
            <w:r w:rsidRPr="001A5788">
              <w:rPr>
                <w:rFonts w:asciiTheme="minorHAnsi" w:hAnsiTheme="minorHAnsi" w:cstheme="minorHAnsi"/>
                <w:sz w:val="24"/>
                <w:szCs w:val="24"/>
              </w:rPr>
              <w:t xml:space="preserve">Mini project presentation is to be performed and reported by the end of the second semester </w:t>
            </w:r>
          </w:p>
        </w:tc>
      </w:tr>
    </w:tbl>
    <w:p w:rsidR="00D60035" w:rsidRPr="001A5788" w:rsidRDefault="00D60035" w:rsidP="00BA7E1C">
      <w:pPr>
        <w:spacing w:after="0"/>
        <w:jc w:val="both"/>
        <w:rPr>
          <w:rFonts w:asciiTheme="minorHAnsi" w:hAnsiTheme="minorHAnsi" w:cstheme="minorHAnsi"/>
          <w:b/>
          <w:sz w:val="24"/>
          <w:szCs w:val="24"/>
        </w:rPr>
      </w:pPr>
    </w:p>
    <w:p w:rsidR="00BA7E1C" w:rsidRPr="001A5788" w:rsidRDefault="00BA7E1C" w:rsidP="00BA7E1C">
      <w:pPr>
        <w:spacing w:after="0"/>
        <w:jc w:val="both"/>
        <w:rPr>
          <w:rFonts w:asciiTheme="minorHAnsi" w:hAnsiTheme="minorHAnsi" w:cstheme="minorHAnsi"/>
          <w:b/>
          <w:sz w:val="24"/>
          <w:szCs w:val="24"/>
        </w:rPr>
      </w:pPr>
    </w:p>
    <w:tbl>
      <w:tblPr>
        <w:tblW w:w="10136" w:type="dxa"/>
        <w:tblLayout w:type="fixed"/>
        <w:tblLook w:val="0000"/>
      </w:tblPr>
      <w:tblGrid>
        <w:gridCol w:w="4537"/>
        <w:gridCol w:w="5599"/>
      </w:tblGrid>
      <w:tr w:rsidR="00635000" w:rsidRPr="001A5788" w:rsidTr="00C32AB8">
        <w:trPr>
          <w:trHeight w:val="527"/>
        </w:trPr>
        <w:tc>
          <w:tcPr>
            <w:tcW w:w="10136" w:type="dxa"/>
            <w:gridSpan w:val="2"/>
            <w:tcBorders>
              <w:top w:val="single" w:sz="4" w:space="0" w:color="auto"/>
              <w:left w:val="single" w:sz="4" w:space="0" w:color="auto"/>
              <w:bottom w:val="single" w:sz="4" w:space="0" w:color="auto"/>
              <w:right w:val="single" w:sz="4" w:space="0" w:color="auto"/>
            </w:tcBorders>
          </w:tcPr>
          <w:p w:rsidR="00635000" w:rsidRPr="001A5788" w:rsidRDefault="00F11783" w:rsidP="00635000">
            <w:pPr>
              <w:widowControl w:val="0"/>
              <w:tabs>
                <w:tab w:val="left" w:pos="4360"/>
              </w:tabs>
              <w:autoSpaceDE w:val="0"/>
              <w:autoSpaceDN w:val="0"/>
              <w:adjustRightInd w:val="0"/>
              <w:spacing w:after="0"/>
              <w:ind w:left="450"/>
              <w:rPr>
                <w:rFonts w:asciiTheme="minorHAnsi" w:hAnsiTheme="minorHAnsi" w:cstheme="minorHAnsi"/>
                <w:b/>
                <w:bCs/>
                <w:sz w:val="24"/>
                <w:szCs w:val="24"/>
              </w:rPr>
            </w:pPr>
            <w:r w:rsidRPr="001A5788">
              <w:rPr>
                <w:rFonts w:asciiTheme="minorHAnsi" w:hAnsiTheme="minorHAnsi" w:cstheme="minorHAnsi"/>
                <w:b/>
                <w:bCs/>
                <w:sz w:val="24"/>
                <w:szCs w:val="24"/>
              </w:rPr>
              <w:t xml:space="preserve">LC </w:t>
            </w:r>
            <w:r w:rsidR="00F96D85">
              <w:rPr>
                <w:rFonts w:asciiTheme="minorHAnsi" w:hAnsiTheme="minorHAnsi" w:cstheme="minorHAnsi"/>
                <w:b/>
                <w:bCs/>
                <w:sz w:val="24"/>
                <w:szCs w:val="24"/>
              </w:rPr>
              <w:t>(</w:t>
            </w:r>
            <w:r w:rsidR="00F96D85">
              <w:rPr>
                <w:rFonts w:asciiTheme="minorHAnsi" w:hAnsiTheme="minorHAnsi" w:cstheme="minorHAnsi"/>
                <w:b/>
                <w:sz w:val="24"/>
                <w:szCs w:val="24"/>
              </w:rPr>
              <w:t>EW</w:t>
            </w:r>
            <w:r w:rsidR="00F96D85">
              <w:rPr>
                <w:rFonts w:asciiTheme="minorHAnsi" w:hAnsiTheme="minorHAnsi" w:cstheme="minorHAnsi"/>
                <w:b/>
                <w:bCs/>
                <w:sz w:val="24"/>
                <w:szCs w:val="24"/>
              </w:rPr>
              <w:t>-19012)</w:t>
            </w:r>
            <w:r w:rsidR="00F96D85" w:rsidRPr="001A5788">
              <w:rPr>
                <w:rFonts w:asciiTheme="minorHAnsi" w:hAnsiTheme="minorHAnsi" w:cstheme="minorHAnsi"/>
                <w:b/>
                <w:bCs/>
                <w:sz w:val="24"/>
                <w:szCs w:val="24"/>
              </w:rPr>
              <w:t xml:space="preserve"> </w:t>
            </w:r>
            <w:r w:rsidR="00F96D85" w:rsidRPr="001A5788">
              <w:rPr>
                <w:rFonts w:asciiTheme="minorHAnsi" w:hAnsiTheme="minorHAnsi" w:cstheme="minorHAnsi"/>
                <w:b/>
                <w:sz w:val="24"/>
                <w:szCs w:val="24"/>
              </w:rPr>
              <w:t xml:space="preserve"> </w:t>
            </w:r>
            <w:r w:rsidR="00635000" w:rsidRPr="001A5788">
              <w:rPr>
                <w:rFonts w:asciiTheme="minorHAnsi" w:hAnsiTheme="minorHAnsi" w:cstheme="minorHAnsi"/>
                <w:b/>
                <w:bCs/>
                <w:sz w:val="24"/>
                <w:szCs w:val="24"/>
              </w:rPr>
              <w:t xml:space="preserve">Computational Laboratory in Environmental and Water Resources Engineering </w:t>
            </w:r>
          </w:p>
        </w:tc>
      </w:tr>
      <w:tr w:rsidR="00D60035" w:rsidRPr="001A5788" w:rsidTr="00C32AB8">
        <w:trPr>
          <w:trHeight w:val="527"/>
        </w:trPr>
        <w:tc>
          <w:tcPr>
            <w:tcW w:w="4537" w:type="dxa"/>
            <w:tcBorders>
              <w:top w:val="single" w:sz="4" w:space="0" w:color="auto"/>
              <w:left w:val="single" w:sz="4" w:space="0" w:color="auto"/>
              <w:bottom w:val="single" w:sz="4" w:space="0" w:color="auto"/>
              <w:right w:val="single" w:sz="4" w:space="0" w:color="auto"/>
            </w:tcBorders>
          </w:tcPr>
          <w:p w:rsidR="00D60035" w:rsidRPr="001A5788" w:rsidRDefault="00D60035" w:rsidP="00635000">
            <w:pPr>
              <w:widowControl w:val="0"/>
              <w:tabs>
                <w:tab w:val="left" w:pos="4360"/>
              </w:tabs>
              <w:autoSpaceDE w:val="0"/>
              <w:autoSpaceDN w:val="0"/>
              <w:adjustRightInd w:val="0"/>
              <w:spacing w:after="0"/>
              <w:ind w:left="333"/>
              <w:rPr>
                <w:rFonts w:asciiTheme="minorHAnsi" w:hAnsiTheme="minorHAnsi" w:cstheme="minorHAnsi"/>
                <w:b/>
                <w:bCs/>
                <w:sz w:val="24"/>
                <w:szCs w:val="24"/>
              </w:rPr>
            </w:pPr>
            <w:r w:rsidRPr="001A5788">
              <w:rPr>
                <w:rFonts w:asciiTheme="minorHAnsi" w:hAnsiTheme="minorHAnsi" w:cstheme="minorHAnsi"/>
                <w:b/>
                <w:bCs/>
                <w:sz w:val="24"/>
                <w:szCs w:val="24"/>
              </w:rPr>
              <w:t xml:space="preserve">  Teaching Scheme</w:t>
            </w:r>
          </w:p>
          <w:p w:rsidR="00D60035" w:rsidRPr="001A5788" w:rsidRDefault="00D60035" w:rsidP="00635000">
            <w:pPr>
              <w:widowControl w:val="0"/>
              <w:tabs>
                <w:tab w:val="left" w:pos="4360"/>
              </w:tabs>
              <w:autoSpaceDE w:val="0"/>
              <w:autoSpaceDN w:val="0"/>
              <w:adjustRightInd w:val="0"/>
              <w:spacing w:after="0"/>
              <w:ind w:left="4653" w:hanging="4320"/>
              <w:rPr>
                <w:rFonts w:asciiTheme="minorHAnsi" w:hAnsiTheme="minorHAnsi" w:cstheme="minorHAnsi"/>
                <w:b/>
                <w:sz w:val="24"/>
                <w:szCs w:val="24"/>
                <w:u w:val="single"/>
              </w:rPr>
            </w:pPr>
            <w:r w:rsidRPr="001A5788">
              <w:rPr>
                <w:rFonts w:asciiTheme="minorHAnsi" w:hAnsiTheme="minorHAnsi" w:cstheme="minorHAnsi"/>
                <w:sz w:val="24"/>
                <w:szCs w:val="24"/>
              </w:rPr>
              <w:t xml:space="preserve">  Lab Practice: 2 hrs./week</w:t>
            </w:r>
          </w:p>
        </w:tc>
        <w:tc>
          <w:tcPr>
            <w:tcW w:w="5599" w:type="dxa"/>
            <w:tcBorders>
              <w:top w:val="single" w:sz="4" w:space="0" w:color="auto"/>
              <w:left w:val="single" w:sz="4" w:space="0" w:color="auto"/>
              <w:bottom w:val="single" w:sz="4" w:space="0" w:color="auto"/>
              <w:right w:val="single" w:sz="4" w:space="0" w:color="auto"/>
            </w:tcBorders>
          </w:tcPr>
          <w:p w:rsidR="00D60035" w:rsidRPr="001A5788" w:rsidRDefault="00D60035" w:rsidP="00635000">
            <w:pPr>
              <w:widowControl w:val="0"/>
              <w:tabs>
                <w:tab w:val="left" w:pos="4360"/>
              </w:tabs>
              <w:autoSpaceDE w:val="0"/>
              <w:autoSpaceDN w:val="0"/>
              <w:adjustRightInd w:val="0"/>
              <w:spacing w:after="0"/>
              <w:ind w:left="450"/>
              <w:rPr>
                <w:rFonts w:asciiTheme="minorHAnsi" w:hAnsiTheme="minorHAnsi" w:cstheme="minorHAnsi"/>
                <w:b/>
                <w:bCs/>
                <w:sz w:val="24"/>
                <w:szCs w:val="24"/>
              </w:rPr>
            </w:pPr>
            <w:r w:rsidRPr="001A5788">
              <w:rPr>
                <w:rFonts w:asciiTheme="minorHAnsi" w:hAnsiTheme="minorHAnsi" w:cstheme="minorHAnsi"/>
                <w:b/>
                <w:bCs/>
                <w:sz w:val="24"/>
                <w:szCs w:val="24"/>
              </w:rPr>
              <w:t xml:space="preserve">Examination Scheme </w:t>
            </w:r>
          </w:p>
          <w:p w:rsidR="00D60035" w:rsidRPr="001A5788" w:rsidRDefault="00D60035" w:rsidP="00635000">
            <w:pPr>
              <w:widowControl w:val="0"/>
              <w:tabs>
                <w:tab w:val="left" w:pos="4360"/>
              </w:tabs>
              <w:autoSpaceDE w:val="0"/>
              <w:autoSpaceDN w:val="0"/>
              <w:adjustRightInd w:val="0"/>
              <w:spacing w:after="0"/>
              <w:rPr>
                <w:rFonts w:asciiTheme="minorHAnsi" w:hAnsiTheme="minorHAnsi" w:cstheme="minorHAnsi"/>
                <w:b/>
                <w:sz w:val="24"/>
                <w:szCs w:val="24"/>
                <w:u w:val="single"/>
              </w:rPr>
            </w:pPr>
            <w:r w:rsidRPr="001A5788">
              <w:rPr>
                <w:rFonts w:asciiTheme="minorHAnsi" w:hAnsiTheme="minorHAnsi" w:cstheme="minorHAnsi"/>
                <w:sz w:val="24"/>
                <w:szCs w:val="24"/>
              </w:rPr>
              <w:t xml:space="preserve">    End </w:t>
            </w:r>
            <w:proofErr w:type="spellStart"/>
            <w:r w:rsidRPr="001A5788">
              <w:rPr>
                <w:rFonts w:asciiTheme="minorHAnsi" w:hAnsiTheme="minorHAnsi" w:cstheme="minorHAnsi"/>
                <w:sz w:val="24"/>
                <w:szCs w:val="24"/>
              </w:rPr>
              <w:t>Sem</w:t>
            </w:r>
            <w:proofErr w:type="spellEnd"/>
            <w:r w:rsidRPr="001A5788">
              <w:rPr>
                <w:rFonts w:asciiTheme="minorHAnsi" w:hAnsiTheme="minorHAnsi" w:cstheme="minorHAnsi"/>
                <w:sz w:val="24"/>
                <w:szCs w:val="24"/>
              </w:rPr>
              <w:t xml:space="preserve"> Presentation :100 marks</w:t>
            </w:r>
          </w:p>
        </w:tc>
      </w:tr>
      <w:tr w:rsidR="00D60035" w:rsidRPr="001A5788" w:rsidTr="00BA7E1C">
        <w:trPr>
          <w:trHeight w:val="1340"/>
        </w:trPr>
        <w:tc>
          <w:tcPr>
            <w:tcW w:w="10136" w:type="dxa"/>
            <w:gridSpan w:val="2"/>
            <w:tcBorders>
              <w:top w:val="single" w:sz="4" w:space="0" w:color="auto"/>
              <w:left w:val="single" w:sz="4" w:space="0" w:color="auto"/>
              <w:bottom w:val="single" w:sz="4" w:space="0" w:color="auto"/>
              <w:right w:val="single" w:sz="4" w:space="0" w:color="auto"/>
            </w:tcBorders>
          </w:tcPr>
          <w:p w:rsidR="00D60035" w:rsidRPr="001A5788" w:rsidRDefault="00D60035" w:rsidP="00635000">
            <w:pPr>
              <w:spacing w:after="0"/>
              <w:rPr>
                <w:rFonts w:asciiTheme="minorHAnsi" w:hAnsiTheme="minorHAnsi" w:cstheme="minorHAnsi"/>
                <w:sz w:val="24"/>
                <w:szCs w:val="24"/>
              </w:rPr>
            </w:pPr>
            <w:r w:rsidRPr="001A5788">
              <w:rPr>
                <w:rFonts w:asciiTheme="minorHAnsi" w:hAnsiTheme="minorHAnsi" w:cstheme="minorHAnsi"/>
                <w:b/>
                <w:sz w:val="24"/>
                <w:szCs w:val="24"/>
              </w:rPr>
              <w:t xml:space="preserve">`Course outcomes: </w:t>
            </w:r>
            <w:r w:rsidRPr="001A5788">
              <w:rPr>
                <w:rFonts w:asciiTheme="minorHAnsi" w:hAnsiTheme="minorHAnsi" w:cstheme="minorHAnsi"/>
                <w:sz w:val="24"/>
                <w:szCs w:val="24"/>
              </w:rPr>
              <w:t>at the end of the course, students will demonstrate the ability to</w:t>
            </w:r>
          </w:p>
          <w:p w:rsidR="00D60035" w:rsidRPr="001A5788" w:rsidRDefault="00D60035" w:rsidP="008755F6">
            <w:pPr>
              <w:pStyle w:val="ListParagraph"/>
              <w:numPr>
                <w:ilvl w:val="0"/>
                <w:numId w:val="7"/>
              </w:numPr>
              <w:spacing w:after="0"/>
              <w:jc w:val="both"/>
              <w:rPr>
                <w:rFonts w:asciiTheme="minorHAnsi" w:hAnsiTheme="minorHAnsi" w:cstheme="minorHAnsi"/>
                <w:sz w:val="24"/>
                <w:szCs w:val="24"/>
              </w:rPr>
            </w:pPr>
            <w:r w:rsidRPr="001A5788">
              <w:rPr>
                <w:rFonts w:asciiTheme="minorHAnsi" w:hAnsiTheme="minorHAnsi" w:cstheme="minorHAnsi"/>
                <w:sz w:val="24"/>
                <w:szCs w:val="24"/>
              </w:rPr>
              <w:t>Use software’s related to environment and water resources</w:t>
            </w:r>
          </w:p>
          <w:p w:rsidR="00D60035" w:rsidRPr="001A5788" w:rsidRDefault="00D60035" w:rsidP="008755F6">
            <w:pPr>
              <w:pStyle w:val="ListParagraph"/>
              <w:numPr>
                <w:ilvl w:val="0"/>
                <w:numId w:val="7"/>
              </w:numPr>
              <w:spacing w:after="0"/>
              <w:jc w:val="both"/>
              <w:rPr>
                <w:rFonts w:asciiTheme="minorHAnsi" w:hAnsiTheme="minorHAnsi" w:cstheme="minorHAnsi"/>
                <w:sz w:val="24"/>
                <w:szCs w:val="24"/>
              </w:rPr>
            </w:pPr>
            <w:r w:rsidRPr="001A5788">
              <w:rPr>
                <w:rFonts w:asciiTheme="minorHAnsi" w:hAnsiTheme="minorHAnsi" w:cstheme="minorHAnsi"/>
                <w:sz w:val="24"/>
                <w:szCs w:val="24"/>
              </w:rPr>
              <w:t>Apply software for solution of problems</w:t>
            </w:r>
          </w:p>
          <w:p w:rsidR="00D60035" w:rsidRPr="001A5788" w:rsidRDefault="00D60035" w:rsidP="008755F6">
            <w:pPr>
              <w:pStyle w:val="ListParagraph"/>
              <w:numPr>
                <w:ilvl w:val="0"/>
                <w:numId w:val="7"/>
              </w:numPr>
              <w:spacing w:after="0"/>
              <w:jc w:val="both"/>
              <w:rPr>
                <w:rFonts w:asciiTheme="minorHAnsi" w:hAnsiTheme="minorHAnsi" w:cstheme="minorHAnsi"/>
                <w:b/>
                <w:bCs/>
                <w:sz w:val="24"/>
                <w:szCs w:val="24"/>
              </w:rPr>
            </w:pPr>
            <w:r w:rsidRPr="001A5788">
              <w:rPr>
                <w:rFonts w:asciiTheme="minorHAnsi" w:hAnsiTheme="minorHAnsi" w:cstheme="minorHAnsi"/>
                <w:sz w:val="24"/>
                <w:szCs w:val="24"/>
              </w:rPr>
              <w:t>Prepare models based on software</w:t>
            </w:r>
          </w:p>
        </w:tc>
      </w:tr>
      <w:tr w:rsidR="00D60035" w:rsidRPr="001A5788" w:rsidTr="00BA7E1C">
        <w:trPr>
          <w:trHeight w:val="620"/>
        </w:trPr>
        <w:tc>
          <w:tcPr>
            <w:tcW w:w="10136" w:type="dxa"/>
            <w:gridSpan w:val="2"/>
            <w:tcBorders>
              <w:top w:val="single" w:sz="4" w:space="0" w:color="auto"/>
              <w:left w:val="single" w:sz="4" w:space="0" w:color="auto"/>
              <w:bottom w:val="single" w:sz="4" w:space="0" w:color="auto"/>
              <w:right w:val="single" w:sz="4" w:space="0" w:color="auto"/>
            </w:tcBorders>
          </w:tcPr>
          <w:p w:rsidR="00D60035" w:rsidRPr="001A5788" w:rsidRDefault="00D60035" w:rsidP="00635000">
            <w:pPr>
              <w:spacing w:after="0"/>
              <w:jc w:val="both"/>
              <w:rPr>
                <w:rFonts w:asciiTheme="minorHAnsi" w:hAnsiTheme="minorHAnsi" w:cstheme="minorHAnsi"/>
                <w:b/>
                <w:bCs/>
                <w:sz w:val="24"/>
                <w:szCs w:val="24"/>
              </w:rPr>
            </w:pPr>
            <w:r w:rsidRPr="001A5788">
              <w:rPr>
                <w:rFonts w:asciiTheme="minorHAnsi" w:hAnsiTheme="minorHAnsi" w:cstheme="minorHAnsi"/>
                <w:b/>
                <w:bCs/>
                <w:sz w:val="24"/>
                <w:szCs w:val="24"/>
              </w:rPr>
              <w:t xml:space="preserve"> Syllabus Contents:</w:t>
            </w:r>
          </w:p>
          <w:p w:rsidR="00D60035" w:rsidRPr="001A5788" w:rsidRDefault="00D60035" w:rsidP="00635000">
            <w:pPr>
              <w:widowControl w:val="0"/>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Following experiments have to be performed in Computer lab using software packages such as HEC-RAS1, HEC-HMS, EPANET, SWMM, MODFLOW, QUAL2EU, CROPWAT, </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Watershed Simulation Flood Control </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Optimization Design of water distribution system</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 xml:space="preserve">Storm drainage design </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Detention basin design</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Water quality modeling in rivers</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Groundwater flow simulations</w:t>
            </w:r>
          </w:p>
          <w:p w:rsidR="00D60035" w:rsidRPr="001A5788" w:rsidRDefault="00D60035" w:rsidP="008755F6">
            <w:pPr>
              <w:widowControl w:val="0"/>
              <w:numPr>
                <w:ilvl w:val="0"/>
                <w:numId w:val="6"/>
              </w:numPr>
              <w:spacing w:after="0"/>
              <w:jc w:val="both"/>
              <w:rPr>
                <w:rFonts w:asciiTheme="minorHAnsi" w:hAnsiTheme="minorHAnsi" w:cstheme="minorHAnsi"/>
                <w:sz w:val="24"/>
                <w:szCs w:val="24"/>
              </w:rPr>
            </w:pPr>
            <w:r w:rsidRPr="001A5788">
              <w:rPr>
                <w:rFonts w:asciiTheme="minorHAnsi" w:hAnsiTheme="minorHAnsi" w:cstheme="minorHAnsi"/>
                <w:sz w:val="24"/>
                <w:szCs w:val="24"/>
              </w:rPr>
              <w:t>Rainfall runoff modeling</w:t>
            </w:r>
          </w:p>
          <w:p w:rsidR="00D60035" w:rsidRPr="001A5788" w:rsidRDefault="00D60035" w:rsidP="008755F6">
            <w:pPr>
              <w:widowControl w:val="0"/>
              <w:numPr>
                <w:ilvl w:val="0"/>
                <w:numId w:val="6"/>
              </w:numPr>
              <w:spacing w:after="0"/>
              <w:jc w:val="both"/>
              <w:rPr>
                <w:rFonts w:asciiTheme="minorHAnsi" w:hAnsiTheme="minorHAnsi" w:cstheme="minorHAnsi"/>
                <w:b/>
                <w:sz w:val="24"/>
                <w:szCs w:val="24"/>
              </w:rPr>
            </w:pPr>
            <w:r w:rsidRPr="001A5788">
              <w:rPr>
                <w:rFonts w:asciiTheme="minorHAnsi" w:hAnsiTheme="minorHAnsi" w:cstheme="minorHAnsi"/>
                <w:sz w:val="24"/>
                <w:szCs w:val="24"/>
              </w:rPr>
              <w:t xml:space="preserve"> Crop water management </w:t>
            </w:r>
          </w:p>
        </w:tc>
      </w:tr>
    </w:tbl>
    <w:p w:rsidR="00D60035" w:rsidRDefault="00D60035"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975ACA" w:rsidRDefault="00975ACA" w:rsidP="00635000">
      <w:pPr>
        <w:spacing w:after="0"/>
        <w:jc w:val="both"/>
        <w:rPr>
          <w:rFonts w:asciiTheme="minorHAnsi" w:hAnsiTheme="minorHAnsi" w:cstheme="minorHAnsi"/>
          <w:b/>
          <w:sz w:val="24"/>
          <w:szCs w:val="24"/>
        </w:rPr>
      </w:pPr>
    </w:p>
    <w:p w:rsidR="0029380E" w:rsidRDefault="0029380E" w:rsidP="00635000">
      <w:pPr>
        <w:spacing w:after="0"/>
        <w:jc w:val="both"/>
        <w:rPr>
          <w:rFonts w:asciiTheme="minorHAnsi" w:hAnsiTheme="minorHAnsi" w:cstheme="minorHAnsi"/>
          <w:b/>
          <w:sz w:val="24"/>
          <w:szCs w:val="24"/>
        </w:rPr>
      </w:pPr>
    </w:p>
    <w:p w:rsidR="002D3E01" w:rsidRDefault="002D3E01" w:rsidP="002D3E01">
      <w:pPr>
        <w:ind w:firstLine="720"/>
        <w:jc w:val="center"/>
        <w:rPr>
          <w:rFonts w:asciiTheme="minorHAnsi" w:hAnsiTheme="minorHAnsi" w:cstheme="minorHAnsi"/>
          <w:b/>
          <w:sz w:val="24"/>
          <w:szCs w:val="24"/>
        </w:rPr>
      </w:pPr>
    </w:p>
    <w:p w:rsidR="002D3E01" w:rsidRPr="001A5788" w:rsidRDefault="002D3E01" w:rsidP="002D3E01">
      <w:pPr>
        <w:ind w:firstLine="720"/>
        <w:jc w:val="center"/>
        <w:rPr>
          <w:rFonts w:asciiTheme="minorHAnsi" w:hAnsiTheme="minorHAnsi" w:cstheme="minorHAnsi"/>
          <w:b/>
          <w:sz w:val="24"/>
          <w:szCs w:val="24"/>
        </w:rPr>
      </w:pPr>
      <w:r w:rsidRPr="001A5788">
        <w:rPr>
          <w:rFonts w:asciiTheme="minorHAnsi" w:hAnsiTheme="minorHAnsi" w:cstheme="minorHAnsi"/>
          <w:b/>
          <w:sz w:val="24"/>
          <w:szCs w:val="24"/>
        </w:rPr>
        <w:t>Semester-III</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4770"/>
      </w:tblGrid>
      <w:tr w:rsidR="002D3E01" w:rsidRPr="001A5788" w:rsidTr="00D66EE1">
        <w:tc>
          <w:tcPr>
            <w:tcW w:w="2070" w:type="dxa"/>
          </w:tcPr>
          <w:p w:rsidR="002D3E01" w:rsidRPr="001A5788" w:rsidRDefault="002D3E01" w:rsidP="002D3E01">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SBC</w:t>
            </w:r>
            <w:r>
              <w:rPr>
                <w:rFonts w:asciiTheme="minorHAnsi" w:hAnsiTheme="minorHAnsi" w:cstheme="minorHAnsi"/>
                <w:sz w:val="24"/>
                <w:szCs w:val="24"/>
              </w:rPr>
              <w:t xml:space="preserve"> EW-19013</w:t>
            </w:r>
          </w:p>
        </w:tc>
        <w:tc>
          <w:tcPr>
            <w:tcW w:w="4770" w:type="dxa"/>
          </w:tcPr>
          <w:p w:rsidR="002D3E01" w:rsidRDefault="002D3E01" w:rsidP="00267154">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Dissertation phase-I</w:t>
            </w:r>
          </w:p>
          <w:p w:rsidR="002D3E01" w:rsidRPr="001A5788" w:rsidRDefault="002D3E01" w:rsidP="00267154">
            <w:pPr>
              <w:spacing w:after="0" w:line="240" w:lineRule="auto"/>
              <w:rPr>
                <w:rFonts w:asciiTheme="minorHAnsi" w:hAnsiTheme="minorHAnsi" w:cstheme="minorHAnsi"/>
                <w:sz w:val="24"/>
                <w:szCs w:val="24"/>
              </w:rPr>
            </w:pPr>
          </w:p>
        </w:tc>
      </w:tr>
      <w:tr w:rsidR="002D3E01" w:rsidRPr="001A5788" w:rsidTr="00D66EE1">
        <w:tc>
          <w:tcPr>
            <w:tcW w:w="2070" w:type="dxa"/>
          </w:tcPr>
          <w:p w:rsidR="002D3E01" w:rsidRPr="001A5788" w:rsidRDefault="002D3E01" w:rsidP="002D3E01">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SLC</w:t>
            </w:r>
            <w:r>
              <w:rPr>
                <w:rFonts w:asciiTheme="minorHAnsi" w:hAnsiTheme="minorHAnsi" w:cstheme="minorHAnsi"/>
                <w:sz w:val="24"/>
                <w:szCs w:val="24"/>
              </w:rPr>
              <w:t xml:space="preserve"> EW-19014</w:t>
            </w:r>
          </w:p>
        </w:tc>
        <w:tc>
          <w:tcPr>
            <w:tcW w:w="4770" w:type="dxa"/>
          </w:tcPr>
          <w:p w:rsidR="002D3E01" w:rsidRPr="001A5788" w:rsidRDefault="002D3E01" w:rsidP="00267154">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Massive Open Online Course</w:t>
            </w:r>
          </w:p>
          <w:p w:rsidR="002D3E01" w:rsidRPr="001A5788" w:rsidRDefault="002D3E01" w:rsidP="00267154">
            <w:pPr>
              <w:spacing w:after="0" w:line="240" w:lineRule="auto"/>
              <w:rPr>
                <w:rFonts w:asciiTheme="minorHAnsi" w:hAnsiTheme="minorHAnsi" w:cstheme="minorHAnsi"/>
                <w:sz w:val="24"/>
                <w:szCs w:val="24"/>
              </w:rPr>
            </w:pPr>
          </w:p>
        </w:tc>
      </w:tr>
    </w:tbl>
    <w:p w:rsidR="002D3E01" w:rsidRPr="001A5788" w:rsidRDefault="002D3E01" w:rsidP="002D3E01">
      <w:pPr>
        <w:rPr>
          <w:rFonts w:asciiTheme="minorHAnsi" w:hAnsiTheme="minorHAnsi" w:cstheme="minorHAnsi"/>
          <w:sz w:val="24"/>
          <w:szCs w:val="24"/>
        </w:rPr>
      </w:pPr>
    </w:p>
    <w:tbl>
      <w:tblPr>
        <w:tblStyle w:val="TableGrid"/>
        <w:tblW w:w="0" w:type="auto"/>
        <w:tblLook w:val="04A0"/>
      </w:tblPr>
      <w:tblGrid>
        <w:gridCol w:w="9576"/>
      </w:tblGrid>
      <w:tr w:rsidR="002D3E01" w:rsidRPr="006022B9" w:rsidTr="00267154">
        <w:tc>
          <w:tcPr>
            <w:tcW w:w="9576" w:type="dxa"/>
          </w:tcPr>
          <w:p w:rsidR="002D3E01" w:rsidRPr="006022B9" w:rsidRDefault="002D3E01" w:rsidP="00267154">
            <w:pPr>
              <w:tabs>
                <w:tab w:val="left" w:pos="2026"/>
              </w:tabs>
              <w:jc w:val="center"/>
              <w:rPr>
                <w:rFonts w:asciiTheme="minorHAnsi" w:hAnsiTheme="minorHAnsi" w:cstheme="minorHAnsi"/>
                <w:b/>
                <w:bCs/>
                <w:sz w:val="24"/>
                <w:szCs w:val="24"/>
              </w:rPr>
            </w:pPr>
            <w:r w:rsidRPr="006022B9">
              <w:rPr>
                <w:rFonts w:asciiTheme="minorHAnsi" w:hAnsiTheme="minorHAnsi" w:cstheme="minorHAnsi"/>
                <w:b/>
                <w:bCs/>
                <w:sz w:val="24"/>
                <w:szCs w:val="24"/>
              </w:rPr>
              <w:t>Dissertation I and II</w:t>
            </w:r>
          </w:p>
        </w:tc>
      </w:tr>
      <w:tr w:rsidR="002D3E01" w:rsidRPr="006022B9" w:rsidTr="00267154">
        <w:tc>
          <w:tcPr>
            <w:tcW w:w="9576" w:type="dxa"/>
          </w:tcPr>
          <w:p w:rsidR="002D3E01" w:rsidRPr="006022B9" w:rsidRDefault="002D3E01" w:rsidP="00267154">
            <w:pPr>
              <w:spacing w:after="0"/>
              <w:jc w:val="both"/>
              <w:rPr>
                <w:rFonts w:asciiTheme="minorHAnsi" w:hAnsiTheme="minorHAnsi" w:cstheme="minorHAnsi"/>
                <w:b/>
                <w:bCs/>
                <w:sz w:val="24"/>
                <w:szCs w:val="24"/>
              </w:rPr>
            </w:pPr>
            <w:r w:rsidRPr="006022B9">
              <w:rPr>
                <w:rFonts w:asciiTheme="minorHAnsi" w:hAnsiTheme="minorHAnsi" w:cstheme="minorHAnsi"/>
                <w:b/>
                <w:bCs/>
                <w:sz w:val="24"/>
                <w:szCs w:val="24"/>
              </w:rPr>
              <w:t>Course Outcomes</w:t>
            </w:r>
          </w:p>
          <w:p w:rsidR="002D3E01" w:rsidRPr="006022B9" w:rsidRDefault="002D3E01" w:rsidP="00267154">
            <w:pPr>
              <w:jc w:val="both"/>
              <w:rPr>
                <w:rFonts w:asciiTheme="minorHAnsi" w:hAnsiTheme="minorHAnsi" w:cstheme="minorHAnsi"/>
                <w:sz w:val="24"/>
                <w:szCs w:val="24"/>
              </w:rPr>
            </w:pPr>
            <w:r w:rsidRPr="006022B9">
              <w:rPr>
                <w:rFonts w:asciiTheme="minorHAnsi" w:hAnsiTheme="minorHAnsi" w:cstheme="minorHAnsi"/>
                <w:sz w:val="24"/>
                <w:szCs w:val="24"/>
              </w:rPr>
              <w:t>At the end of course, Students will be able to</w:t>
            </w:r>
          </w:p>
          <w:p w:rsidR="002D3E01" w:rsidRPr="006022B9" w:rsidRDefault="002D3E01" w:rsidP="00267154">
            <w:pPr>
              <w:spacing w:after="0"/>
              <w:jc w:val="both"/>
              <w:rPr>
                <w:rFonts w:asciiTheme="minorHAnsi" w:hAnsiTheme="minorHAnsi" w:cstheme="minorHAnsi"/>
                <w:sz w:val="24"/>
                <w:szCs w:val="24"/>
              </w:rPr>
            </w:pPr>
            <w:r w:rsidRPr="006022B9">
              <w:rPr>
                <w:rFonts w:asciiTheme="minorHAnsi" w:hAnsiTheme="minorHAnsi" w:cstheme="minorHAnsi"/>
                <w:sz w:val="24"/>
                <w:szCs w:val="24"/>
              </w:rPr>
              <w:t>1. Identify and carry out research in key areas of construction and management</w:t>
            </w:r>
          </w:p>
          <w:p w:rsidR="002D3E01" w:rsidRPr="006022B9" w:rsidRDefault="002D3E01" w:rsidP="00267154">
            <w:pPr>
              <w:spacing w:after="0"/>
              <w:jc w:val="both"/>
              <w:rPr>
                <w:rFonts w:asciiTheme="minorHAnsi" w:hAnsiTheme="minorHAnsi" w:cstheme="minorHAnsi"/>
                <w:sz w:val="24"/>
                <w:szCs w:val="24"/>
              </w:rPr>
            </w:pPr>
            <w:r w:rsidRPr="006022B9">
              <w:rPr>
                <w:rFonts w:asciiTheme="minorHAnsi" w:hAnsiTheme="minorHAnsi" w:cstheme="minorHAnsi"/>
                <w:sz w:val="24"/>
                <w:szCs w:val="24"/>
              </w:rPr>
              <w:t xml:space="preserve">2. </w:t>
            </w:r>
            <w:r w:rsidR="00D66EE1" w:rsidRPr="006022B9">
              <w:rPr>
                <w:rFonts w:asciiTheme="minorHAnsi" w:hAnsiTheme="minorHAnsi" w:cstheme="minorHAnsi"/>
                <w:sz w:val="24"/>
                <w:szCs w:val="24"/>
              </w:rPr>
              <w:t>Analyze</w:t>
            </w:r>
            <w:r w:rsidRPr="006022B9">
              <w:rPr>
                <w:rFonts w:asciiTheme="minorHAnsi" w:hAnsiTheme="minorHAnsi" w:cstheme="minorHAnsi"/>
                <w:sz w:val="24"/>
                <w:szCs w:val="24"/>
              </w:rPr>
              <w:t xml:space="preserve"> data collected and interpret the same</w:t>
            </w:r>
          </w:p>
          <w:p w:rsidR="002D3E01" w:rsidRPr="006022B9" w:rsidRDefault="002D3E01" w:rsidP="00267154">
            <w:pPr>
              <w:spacing w:after="0"/>
              <w:jc w:val="both"/>
              <w:rPr>
                <w:rFonts w:asciiTheme="minorHAnsi" w:hAnsiTheme="minorHAnsi" w:cstheme="minorHAnsi"/>
                <w:sz w:val="24"/>
                <w:szCs w:val="24"/>
              </w:rPr>
            </w:pPr>
            <w:r w:rsidRPr="006022B9">
              <w:rPr>
                <w:rFonts w:asciiTheme="minorHAnsi" w:hAnsiTheme="minorHAnsi" w:cstheme="minorHAnsi"/>
                <w:sz w:val="24"/>
                <w:szCs w:val="24"/>
              </w:rPr>
              <w:t>3. Develop conclusions based on the analysis which are useful to the society at large</w:t>
            </w:r>
          </w:p>
        </w:tc>
      </w:tr>
    </w:tbl>
    <w:p w:rsidR="002D3E01" w:rsidRPr="001A5788" w:rsidRDefault="002D3E01" w:rsidP="002D3E01">
      <w:pPr>
        <w:jc w:val="center"/>
        <w:rPr>
          <w:rFonts w:asciiTheme="minorHAnsi" w:hAnsiTheme="minorHAnsi" w:cstheme="minorHAnsi"/>
          <w:b/>
          <w:sz w:val="24"/>
          <w:szCs w:val="24"/>
        </w:rPr>
      </w:pPr>
    </w:p>
    <w:p w:rsidR="002D3E01" w:rsidRPr="001A5788" w:rsidRDefault="002D3E01" w:rsidP="002D3E01">
      <w:pPr>
        <w:jc w:val="center"/>
        <w:rPr>
          <w:rFonts w:asciiTheme="minorHAnsi" w:hAnsiTheme="minorHAnsi" w:cstheme="minorHAnsi"/>
          <w:b/>
          <w:sz w:val="24"/>
          <w:szCs w:val="24"/>
        </w:rPr>
      </w:pPr>
    </w:p>
    <w:p w:rsidR="002D3E01" w:rsidRPr="001A5788" w:rsidRDefault="002D3E01" w:rsidP="002D3E01">
      <w:pPr>
        <w:jc w:val="center"/>
        <w:rPr>
          <w:rFonts w:asciiTheme="minorHAnsi" w:hAnsiTheme="minorHAnsi" w:cstheme="minorHAnsi"/>
          <w:b/>
          <w:sz w:val="24"/>
          <w:szCs w:val="24"/>
        </w:rPr>
      </w:pPr>
      <w:r w:rsidRPr="001A5788">
        <w:rPr>
          <w:rFonts w:asciiTheme="minorHAnsi" w:hAnsiTheme="minorHAnsi" w:cstheme="minorHAnsi"/>
          <w:b/>
          <w:sz w:val="24"/>
          <w:szCs w:val="24"/>
        </w:rPr>
        <w:t>Semester-IV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4500"/>
      </w:tblGrid>
      <w:tr w:rsidR="002D3E01" w:rsidRPr="001A5788" w:rsidTr="00D66EE1">
        <w:trPr>
          <w:jc w:val="center"/>
        </w:trPr>
        <w:tc>
          <w:tcPr>
            <w:tcW w:w="2898" w:type="dxa"/>
          </w:tcPr>
          <w:p w:rsidR="002D3E01" w:rsidRPr="001A5788" w:rsidRDefault="002D3E01" w:rsidP="002D3E01">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SBC</w:t>
            </w:r>
            <w:r>
              <w:rPr>
                <w:rFonts w:asciiTheme="minorHAnsi" w:hAnsiTheme="minorHAnsi" w:cstheme="minorHAnsi"/>
                <w:sz w:val="24"/>
                <w:szCs w:val="24"/>
              </w:rPr>
              <w:t xml:space="preserve"> EW-19015</w:t>
            </w:r>
          </w:p>
        </w:tc>
        <w:tc>
          <w:tcPr>
            <w:tcW w:w="4500" w:type="dxa"/>
          </w:tcPr>
          <w:p w:rsidR="002D3E01" w:rsidRDefault="002D3E01" w:rsidP="00267154">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Dissertation phase-II</w:t>
            </w:r>
          </w:p>
          <w:p w:rsidR="002D3E01" w:rsidRPr="001A5788" w:rsidRDefault="002D3E01" w:rsidP="00267154">
            <w:pPr>
              <w:spacing w:after="0" w:line="240" w:lineRule="auto"/>
              <w:rPr>
                <w:rFonts w:asciiTheme="minorHAnsi" w:hAnsiTheme="minorHAnsi" w:cstheme="minorHAnsi"/>
                <w:sz w:val="24"/>
                <w:szCs w:val="24"/>
              </w:rPr>
            </w:pPr>
          </w:p>
        </w:tc>
      </w:tr>
      <w:tr w:rsidR="002D3E01" w:rsidRPr="001A5788" w:rsidTr="00D66EE1">
        <w:trPr>
          <w:jc w:val="center"/>
        </w:trPr>
        <w:tc>
          <w:tcPr>
            <w:tcW w:w="2898" w:type="dxa"/>
          </w:tcPr>
          <w:p w:rsidR="002D3E01" w:rsidRPr="001A5788" w:rsidRDefault="002D3E01" w:rsidP="002D3E01">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SLC</w:t>
            </w:r>
            <w:r>
              <w:rPr>
                <w:rFonts w:asciiTheme="minorHAnsi" w:hAnsiTheme="minorHAnsi" w:cstheme="minorHAnsi"/>
                <w:sz w:val="24"/>
                <w:szCs w:val="24"/>
              </w:rPr>
              <w:t xml:space="preserve"> EW19016</w:t>
            </w:r>
          </w:p>
        </w:tc>
        <w:tc>
          <w:tcPr>
            <w:tcW w:w="4500" w:type="dxa"/>
          </w:tcPr>
          <w:p w:rsidR="002D3E01" w:rsidRPr="001A5788" w:rsidRDefault="002D3E01" w:rsidP="00267154">
            <w:pPr>
              <w:spacing w:after="0" w:line="240" w:lineRule="auto"/>
              <w:rPr>
                <w:rFonts w:asciiTheme="minorHAnsi" w:hAnsiTheme="minorHAnsi" w:cstheme="minorHAnsi"/>
                <w:sz w:val="24"/>
                <w:szCs w:val="24"/>
              </w:rPr>
            </w:pPr>
            <w:r w:rsidRPr="001A5788">
              <w:rPr>
                <w:rFonts w:asciiTheme="minorHAnsi" w:hAnsiTheme="minorHAnsi" w:cstheme="minorHAnsi"/>
                <w:sz w:val="24"/>
                <w:szCs w:val="24"/>
              </w:rPr>
              <w:t>Massive Open Online Course</w:t>
            </w:r>
          </w:p>
          <w:p w:rsidR="002D3E01" w:rsidRPr="001A5788" w:rsidRDefault="002D3E01" w:rsidP="00267154">
            <w:pPr>
              <w:spacing w:after="0" w:line="240" w:lineRule="auto"/>
              <w:rPr>
                <w:rFonts w:asciiTheme="minorHAnsi" w:hAnsiTheme="minorHAnsi" w:cstheme="minorHAnsi"/>
                <w:sz w:val="24"/>
                <w:szCs w:val="24"/>
              </w:rPr>
            </w:pPr>
          </w:p>
        </w:tc>
      </w:tr>
    </w:tbl>
    <w:p w:rsidR="002D3E01" w:rsidRPr="001A5788" w:rsidRDefault="002D3E01" w:rsidP="002D3E01">
      <w:pPr>
        <w:rPr>
          <w:rFonts w:asciiTheme="minorHAnsi" w:hAnsiTheme="minorHAnsi" w:cstheme="minorHAnsi"/>
          <w:sz w:val="24"/>
          <w:szCs w:val="24"/>
        </w:rPr>
      </w:pPr>
    </w:p>
    <w:p w:rsidR="0029380E" w:rsidRDefault="0029380E" w:rsidP="00635000">
      <w:pPr>
        <w:spacing w:after="0"/>
        <w:jc w:val="both"/>
        <w:rPr>
          <w:rFonts w:asciiTheme="minorHAnsi" w:hAnsiTheme="minorHAnsi" w:cstheme="minorHAnsi"/>
          <w:b/>
          <w:sz w:val="24"/>
          <w:szCs w:val="24"/>
        </w:rPr>
      </w:pPr>
    </w:p>
    <w:p w:rsidR="0029380E" w:rsidRDefault="0029380E" w:rsidP="00635000">
      <w:pPr>
        <w:spacing w:after="0"/>
        <w:jc w:val="both"/>
        <w:rPr>
          <w:rFonts w:asciiTheme="minorHAnsi" w:hAnsiTheme="minorHAnsi" w:cstheme="minorHAnsi"/>
          <w:b/>
          <w:sz w:val="24"/>
          <w:szCs w:val="24"/>
        </w:rPr>
      </w:pPr>
    </w:p>
    <w:p w:rsidR="0029380E" w:rsidRDefault="0029380E" w:rsidP="00635000">
      <w:pPr>
        <w:spacing w:after="0"/>
        <w:jc w:val="both"/>
        <w:rPr>
          <w:rFonts w:asciiTheme="minorHAnsi" w:hAnsiTheme="minorHAnsi" w:cstheme="minorHAnsi"/>
          <w:b/>
          <w:sz w:val="24"/>
          <w:szCs w:val="24"/>
        </w:rPr>
      </w:pPr>
    </w:p>
    <w:p w:rsidR="0029380E" w:rsidRDefault="0029380E" w:rsidP="00635000">
      <w:pPr>
        <w:spacing w:after="0"/>
        <w:jc w:val="both"/>
        <w:rPr>
          <w:rFonts w:asciiTheme="minorHAnsi" w:hAnsiTheme="minorHAnsi" w:cstheme="minorHAnsi"/>
          <w:b/>
          <w:sz w:val="24"/>
          <w:szCs w:val="24"/>
        </w:rPr>
      </w:pPr>
    </w:p>
    <w:p w:rsidR="0029380E" w:rsidRPr="001A5788" w:rsidRDefault="0029380E" w:rsidP="00635000">
      <w:pPr>
        <w:spacing w:after="0"/>
        <w:jc w:val="both"/>
        <w:rPr>
          <w:rFonts w:asciiTheme="minorHAnsi" w:hAnsiTheme="minorHAnsi" w:cstheme="minorHAnsi"/>
          <w:b/>
          <w:sz w:val="24"/>
          <w:szCs w:val="24"/>
        </w:rPr>
      </w:pPr>
    </w:p>
    <w:sectPr w:rsidR="0029380E" w:rsidRPr="001A5788" w:rsidSect="00F86A30">
      <w:pgSz w:w="12240" w:h="15840"/>
      <w:pgMar w:top="576"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A5D"/>
    <w:multiLevelType w:val="hybridMultilevel"/>
    <w:tmpl w:val="BA001E02"/>
    <w:lvl w:ilvl="0" w:tplc="0409000F">
      <w:start w:val="1"/>
      <w:numFmt w:val="decimal"/>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1">
    <w:nsid w:val="0196002B"/>
    <w:multiLevelType w:val="hybridMultilevel"/>
    <w:tmpl w:val="5A90D750"/>
    <w:lvl w:ilvl="0" w:tplc="A1CCB0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605BB"/>
    <w:multiLevelType w:val="hybridMultilevel"/>
    <w:tmpl w:val="EB50F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B47847"/>
    <w:multiLevelType w:val="hybridMultilevel"/>
    <w:tmpl w:val="107E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24630"/>
    <w:multiLevelType w:val="hybridMultilevel"/>
    <w:tmpl w:val="E9644392"/>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start w:val="1"/>
      <w:numFmt w:val="decimal"/>
      <w:lvlText w:val="%4."/>
      <w:lvlJc w:val="left"/>
      <w:pPr>
        <w:ind w:left="71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
    <w:nsid w:val="0B8C1CB8"/>
    <w:multiLevelType w:val="hybridMultilevel"/>
    <w:tmpl w:val="E93C6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41904"/>
    <w:multiLevelType w:val="hybridMultilevel"/>
    <w:tmpl w:val="D48A556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nsid w:val="0F636AC5"/>
    <w:multiLevelType w:val="hybridMultilevel"/>
    <w:tmpl w:val="BDBEC3FC"/>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83DF0"/>
    <w:multiLevelType w:val="hybridMultilevel"/>
    <w:tmpl w:val="DED2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5210C"/>
    <w:multiLevelType w:val="hybridMultilevel"/>
    <w:tmpl w:val="08608F5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C0B7E21"/>
    <w:multiLevelType w:val="hybridMultilevel"/>
    <w:tmpl w:val="F9BAF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A731B"/>
    <w:multiLevelType w:val="hybridMultilevel"/>
    <w:tmpl w:val="F0BE36DA"/>
    <w:lvl w:ilvl="0" w:tplc="BF9C77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040A5"/>
    <w:multiLevelType w:val="hybridMultilevel"/>
    <w:tmpl w:val="630E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77E91"/>
    <w:multiLevelType w:val="hybridMultilevel"/>
    <w:tmpl w:val="CAB2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5486C"/>
    <w:multiLevelType w:val="hybridMultilevel"/>
    <w:tmpl w:val="2CCA9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C63AF"/>
    <w:multiLevelType w:val="hybridMultilevel"/>
    <w:tmpl w:val="EE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94E48"/>
    <w:multiLevelType w:val="hybridMultilevel"/>
    <w:tmpl w:val="DD7A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753"/>
    <w:multiLevelType w:val="hybridMultilevel"/>
    <w:tmpl w:val="BB16E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872C77"/>
    <w:multiLevelType w:val="hybridMultilevel"/>
    <w:tmpl w:val="4DA632E0"/>
    <w:lvl w:ilvl="0" w:tplc="3D94D088">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9217FD3"/>
    <w:multiLevelType w:val="hybridMultilevel"/>
    <w:tmpl w:val="DC80BD40"/>
    <w:lvl w:ilvl="0" w:tplc="B8AC30FA">
      <w:start w:val="1"/>
      <w:numFmt w:val="decimal"/>
      <w:lvlText w:val="%1."/>
      <w:lvlJc w:val="left"/>
      <w:pPr>
        <w:ind w:left="713" w:hanging="360"/>
      </w:pPr>
      <w:rPr>
        <w:b w:val="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0">
    <w:nsid w:val="293101D3"/>
    <w:multiLevelType w:val="hybridMultilevel"/>
    <w:tmpl w:val="0BC61530"/>
    <w:lvl w:ilvl="0" w:tplc="17F093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B54AFB"/>
    <w:multiLevelType w:val="hybridMultilevel"/>
    <w:tmpl w:val="9460AB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5BAE5DA">
      <w:start w:val="1"/>
      <w:numFmt w:val="upperLetter"/>
      <w:lvlText w:val="%3."/>
      <w:lvlJc w:val="left"/>
      <w:pPr>
        <w:ind w:left="2340" w:hanging="360"/>
      </w:pPr>
      <w:rPr>
        <w:rFonts w:hint="default"/>
      </w:rPr>
    </w:lvl>
    <w:lvl w:ilvl="3" w:tplc="272C3D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6709D8"/>
    <w:multiLevelType w:val="hybridMultilevel"/>
    <w:tmpl w:val="9AC26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A06287"/>
    <w:multiLevelType w:val="hybridMultilevel"/>
    <w:tmpl w:val="50AE98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359B349D"/>
    <w:multiLevelType w:val="hybridMultilevel"/>
    <w:tmpl w:val="704CA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7B055C"/>
    <w:multiLevelType w:val="hybridMultilevel"/>
    <w:tmpl w:val="A5AC4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812105"/>
    <w:multiLevelType w:val="hybridMultilevel"/>
    <w:tmpl w:val="EE22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301B10"/>
    <w:multiLevelType w:val="hybridMultilevel"/>
    <w:tmpl w:val="DFE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CE4281"/>
    <w:multiLevelType w:val="hybridMultilevel"/>
    <w:tmpl w:val="FF46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73509"/>
    <w:multiLevelType w:val="hybridMultilevel"/>
    <w:tmpl w:val="7C1CC640"/>
    <w:lvl w:ilvl="0" w:tplc="0484A9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426AF4"/>
    <w:multiLevelType w:val="hybridMultilevel"/>
    <w:tmpl w:val="C624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697522"/>
    <w:multiLevelType w:val="hybridMultilevel"/>
    <w:tmpl w:val="BD889078"/>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2">
    <w:nsid w:val="46AB5BC1"/>
    <w:multiLevelType w:val="hybridMultilevel"/>
    <w:tmpl w:val="8A24EC64"/>
    <w:lvl w:ilvl="0" w:tplc="74042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7A68D6"/>
    <w:multiLevelType w:val="hybridMultilevel"/>
    <w:tmpl w:val="5A4C8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3815FA"/>
    <w:multiLevelType w:val="hybridMultilevel"/>
    <w:tmpl w:val="923A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8B759E"/>
    <w:multiLevelType w:val="hybridMultilevel"/>
    <w:tmpl w:val="1E8E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D56E4F"/>
    <w:multiLevelType w:val="hybridMultilevel"/>
    <w:tmpl w:val="1A1A9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F63B70"/>
    <w:multiLevelType w:val="hybridMultilevel"/>
    <w:tmpl w:val="DBB2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2D308B"/>
    <w:multiLevelType w:val="hybridMultilevel"/>
    <w:tmpl w:val="00D6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6B7136"/>
    <w:multiLevelType w:val="hybridMultilevel"/>
    <w:tmpl w:val="DDFCB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A46DFF"/>
    <w:multiLevelType w:val="hybridMultilevel"/>
    <w:tmpl w:val="4B78886A"/>
    <w:lvl w:ilvl="0" w:tplc="EFDA13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227C8F"/>
    <w:multiLevelType w:val="hybridMultilevel"/>
    <w:tmpl w:val="9D1E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80B77"/>
    <w:multiLevelType w:val="hybridMultilevel"/>
    <w:tmpl w:val="FBC2EC30"/>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E8E3B5C"/>
    <w:multiLevelType w:val="hybridMultilevel"/>
    <w:tmpl w:val="266A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C84C22"/>
    <w:multiLevelType w:val="hybridMultilevel"/>
    <w:tmpl w:val="E91EE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7955D6"/>
    <w:multiLevelType w:val="hybridMultilevel"/>
    <w:tmpl w:val="690C743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6">
    <w:nsid w:val="64AA19CA"/>
    <w:multiLevelType w:val="hybridMultilevel"/>
    <w:tmpl w:val="1DEE832C"/>
    <w:lvl w:ilvl="0" w:tplc="0409000F">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6481B92"/>
    <w:multiLevelType w:val="hybridMultilevel"/>
    <w:tmpl w:val="70084072"/>
    <w:lvl w:ilvl="0" w:tplc="DC7281C4">
      <w:start w:val="1"/>
      <w:numFmt w:val="decimal"/>
      <w:lvlText w:val="%1."/>
      <w:lvlJc w:val="left"/>
      <w:pPr>
        <w:ind w:left="713" w:hanging="360"/>
      </w:pPr>
      <w:rPr>
        <w:b w:val="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8">
    <w:nsid w:val="68525BC9"/>
    <w:multiLevelType w:val="hybridMultilevel"/>
    <w:tmpl w:val="E50E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7479A5"/>
    <w:multiLevelType w:val="hybridMultilevel"/>
    <w:tmpl w:val="E9E4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833074"/>
    <w:multiLevelType w:val="hybridMultilevel"/>
    <w:tmpl w:val="16063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1A40C5"/>
    <w:multiLevelType w:val="hybridMultilevel"/>
    <w:tmpl w:val="ED00DC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52C7A06"/>
    <w:multiLevelType w:val="hybridMultilevel"/>
    <w:tmpl w:val="1A742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3E4F83"/>
    <w:multiLevelType w:val="hybridMultilevel"/>
    <w:tmpl w:val="221CCFB8"/>
    <w:lvl w:ilvl="0" w:tplc="0409000F">
      <w:start w:val="1"/>
      <w:numFmt w:val="decimal"/>
      <w:lvlText w:val="%1."/>
      <w:lvlJc w:val="left"/>
      <w:pPr>
        <w:ind w:left="1312" w:hanging="360"/>
      </w:p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54">
    <w:nsid w:val="7ACD68FA"/>
    <w:multiLevelType w:val="hybridMultilevel"/>
    <w:tmpl w:val="9C6A1FF2"/>
    <w:lvl w:ilvl="0" w:tplc="CA98B17C">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E57E9E"/>
    <w:multiLevelType w:val="hybridMultilevel"/>
    <w:tmpl w:val="8E4C5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6C1910"/>
    <w:multiLevelType w:val="hybridMultilevel"/>
    <w:tmpl w:val="633E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2"/>
  </w:num>
  <w:num w:numId="3">
    <w:abstractNumId w:val="55"/>
  </w:num>
  <w:num w:numId="4">
    <w:abstractNumId w:val="46"/>
  </w:num>
  <w:num w:numId="5">
    <w:abstractNumId w:val="7"/>
  </w:num>
  <w:num w:numId="6">
    <w:abstractNumId w:val="29"/>
  </w:num>
  <w:num w:numId="7">
    <w:abstractNumId w:val="54"/>
  </w:num>
  <w:num w:numId="8">
    <w:abstractNumId w:val="5"/>
  </w:num>
  <w:num w:numId="9">
    <w:abstractNumId w:val="16"/>
  </w:num>
  <w:num w:numId="10">
    <w:abstractNumId w:val="4"/>
  </w:num>
  <w:num w:numId="11">
    <w:abstractNumId w:val="20"/>
  </w:num>
  <w:num w:numId="12">
    <w:abstractNumId w:val="0"/>
  </w:num>
  <w:num w:numId="13">
    <w:abstractNumId w:val="49"/>
  </w:num>
  <w:num w:numId="14">
    <w:abstractNumId w:val="56"/>
  </w:num>
  <w:num w:numId="15">
    <w:abstractNumId w:val="51"/>
  </w:num>
  <w:num w:numId="16">
    <w:abstractNumId w:val="52"/>
  </w:num>
  <w:num w:numId="17">
    <w:abstractNumId w:val="17"/>
  </w:num>
  <w:num w:numId="18">
    <w:abstractNumId w:val="43"/>
  </w:num>
  <w:num w:numId="19">
    <w:abstractNumId w:val="21"/>
  </w:num>
  <w:num w:numId="20">
    <w:abstractNumId w:val="9"/>
  </w:num>
  <w:num w:numId="21">
    <w:abstractNumId w:val="18"/>
  </w:num>
  <w:num w:numId="22">
    <w:abstractNumId w:val="24"/>
  </w:num>
  <w:num w:numId="23">
    <w:abstractNumId w:val="33"/>
  </w:num>
  <w:num w:numId="24">
    <w:abstractNumId w:val="44"/>
  </w:num>
  <w:num w:numId="25">
    <w:abstractNumId w:val="14"/>
  </w:num>
  <w:num w:numId="26">
    <w:abstractNumId w:val="48"/>
  </w:num>
  <w:num w:numId="27">
    <w:abstractNumId w:val="36"/>
  </w:num>
  <w:num w:numId="28">
    <w:abstractNumId w:val="50"/>
  </w:num>
  <w:num w:numId="29">
    <w:abstractNumId w:val="19"/>
  </w:num>
  <w:num w:numId="30">
    <w:abstractNumId w:val="39"/>
  </w:num>
  <w:num w:numId="31">
    <w:abstractNumId w:val="32"/>
  </w:num>
  <w:num w:numId="32">
    <w:abstractNumId w:val="37"/>
  </w:num>
  <w:num w:numId="33">
    <w:abstractNumId w:val="47"/>
  </w:num>
  <w:num w:numId="34">
    <w:abstractNumId w:val="31"/>
  </w:num>
  <w:num w:numId="35">
    <w:abstractNumId w:val="30"/>
  </w:num>
  <w:num w:numId="36">
    <w:abstractNumId w:val="26"/>
  </w:num>
  <w:num w:numId="37">
    <w:abstractNumId w:val="38"/>
  </w:num>
  <w:num w:numId="38">
    <w:abstractNumId w:val="45"/>
  </w:num>
  <w:num w:numId="39">
    <w:abstractNumId w:val="34"/>
  </w:num>
  <w:num w:numId="40">
    <w:abstractNumId w:val="8"/>
  </w:num>
  <w:num w:numId="41">
    <w:abstractNumId w:val="41"/>
  </w:num>
  <w:num w:numId="42">
    <w:abstractNumId w:val="11"/>
  </w:num>
  <w:num w:numId="43">
    <w:abstractNumId w:val="27"/>
  </w:num>
  <w:num w:numId="44">
    <w:abstractNumId w:val="10"/>
  </w:num>
  <w:num w:numId="45">
    <w:abstractNumId w:val="25"/>
  </w:num>
  <w:num w:numId="46">
    <w:abstractNumId w:val="35"/>
  </w:num>
  <w:num w:numId="47">
    <w:abstractNumId w:val="13"/>
  </w:num>
  <w:num w:numId="48">
    <w:abstractNumId w:val="40"/>
  </w:num>
  <w:num w:numId="49">
    <w:abstractNumId w:val="6"/>
  </w:num>
  <w:num w:numId="50">
    <w:abstractNumId w:val="12"/>
  </w:num>
  <w:num w:numId="51">
    <w:abstractNumId w:val="23"/>
  </w:num>
  <w:num w:numId="52">
    <w:abstractNumId w:val="22"/>
  </w:num>
  <w:num w:numId="53">
    <w:abstractNumId w:val="2"/>
  </w:num>
  <w:num w:numId="54">
    <w:abstractNumId w:val="15"/>
  </w:num>
  <w:num w:numId="55">
    <w:abstractNumId w:val="28"/>
  </w:num>
  <w:num w:numId="56">
    <w:abstractNumId w:val="53"/>
  </w:num>
  <w:num w:numId="57">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27984"/>
    <w:rsid w:val="00006A3A"/>
    <w:rsid w:val="000109D3"/>
    <w:rsid w:val="00097CC8"/>
    <w:rsid w:val="000A2246"/>
    <w:rsid w:val="000C0D4E"/>
    <w:rsid w:val="000D4650"/>
    <w:rsid w:val="000F675B"/>
    <w:rsid w:val="001055C2"/>
    <w:rsid w:val="00107350"/>
    <w:rsid w:val="00131636"/>
    <w:rsid w:val="00136F4B"/>
    <w:rsid w:val="001901C9"/>
    <w:rsid w:val="001A1E1C"/>
    <w:rsid w:val="001A5788"/>
    <w:rsid w:val="001B25A7"/>
    <w:rsid w:val="001D32ED"/>
    <w:rsid w:val="001D54D9"/>
    <w:rsid w:val="001E6A38"/>
    <w:rsid w:val="002036C2"/>
    <w:rsid w:val="00215F76"/>
    <w:rsid w:val="00220C9C"/>
    <w:rsid w:val="00230344"/>
    <w:rsid w:val="0024730A"/>
    <w:rsid w:val="00262EE8"/>
    <w:rsid w:val="0029380E"/>
    <w:rsid w:val="00294520"/>
    <w:rsid w:val="002A418E"/>
    <w:rsid w:val="002A58A7"/>
    <w:rsid w:val="002A7A8B"/>
    <w:rsid w:val="002D3E01"/>
    <w:rsid w:val="002F6739"/>
    <w:rsid w:val="003039B7"/>
    <w:rsid w:val="00327763"/>
    <w:rsid w:val="003512C9"/>
    <w:rsid w:val="003621B0"/>
    <w:rsid w:val="00376CF2"/>
    <w:rsid w:val="00390C60"/>
    <w:rsid w:val="00396257"/>
    <w:rsid w:val="003A767B"/>
    <w:rsid w:val="003B3B29"/>
    <w:rsid w:val="003C0FB6"/>
    <w:rsid w:val="003D0596"/>
    <w:rsid w:val="003E2860"/>
    <w:rsid w:val="003E2DEB"/>
    <w:rsid w:val="003E7C68"/>
    <w:rsid w:val="00400291"/>
    <w:rsid w:val="00416B9F"/>
    <w:rsid w:val="0043265D"/>
    <w:rsid w:val="004676D7"/>
    <w:rsid w:val="004C0238"/>
    <w:rsid w:val="004E2020"/>
    <w:rsid w:val="005237B9"/>
    <w:rsid w:val="00526E17"/>
    <w:rsid w:val="0053290A"/>
    <w:rsid w:val="00551A4F"/>
    <w:rsid w:val="00556658"/>
    <w:rsid w:val="00561A98"/>
    <w:rsid w:val="00592D9C"/>
    <w:rsid w:val="00593C61"/>
    <w:rsid w:val="005D44DA"/>
    <w:rsid w:val="005D6A87"/>
    <w:rsid w:val="005D7B11"/>
    <w:rsid w:val="005F4181"/>
    <w:rsid w:val="005F5DE4"/>
    <w:rsid w:val="006022B9"/>
    <w:rsid w:val="00623B0C"/>
    <w:rsid w:val="00626463"/>
    <w:rsid w:val="00634884"/>
    <w:rsid w:val="00635000"/>
    <w:rsid w:val="0064410F"/>
    <w:rsid w:val="006742D8"/>
    <w:rsid w:val="00674FA6"/>
    <w:rsid w:val="006871DF"/>
    <w:rsid w:val="00691601"/>
    <w:rsid w:val="00694BE5"/>
    <w:rsid w:val="006A3396"/>
    <w:rsid w:val="006A519E"/>
    <w:rsid w:val="006D304F"/>
    <w:rsid w:val="00704B68"/>
    <w:rsid w:val="007143FC"/>
    <w:rsid w:val="007229D8"/>
    <w:rsid w:val="00725EEE"/>
    <w:rsid w:val="00736C2F"/>
    <w:rsid w:val="007622B8"/>
    <w:rsid w:val="007839E4"/>
    <w:rsid w:val="007A1D1B"/>
    <w:rsid w:val="007A3807"/>
    <w:rsid w:val="007A6BAD"/>
    <w:rsid w:val="007C6E6C"/>
    <w:rsid w:val="007C7039"/>
    <w:rsid w:val="007F0E61"/>
    <w:rsid w:val="007F41E5"/>
    <w:rsid w:val="007F781F"/>
    <w:rsid w:val="007F7CD9"/>
    <w:rsid w:val="0080385C"/>
    <w:rsid w:val="00807999"/>
    <w:rsid w:val="008240E9"/>
    <w:rsid w:val="00826ED8"/>
    <w:rsid w:val="00827984"/>
    <w:rsid w:val="00843127"/>
    <w:rsid w:val="008755F6"/>
    <w:rsid w:val="00886777"/>
    <w:rsid w:val="00886B5E"/>
    <w:rsid w:val="008A3A56"/>
    <w:rsid w:val="008B5048"/>
    <w:rsid w:val="008E5DFB"/>
    <w:rsid w:val="008F74AB"/>
    <w:rsid w:val="00906D74"/>
    <w:rsid w:val="00940DE8"/>
    <w:rsid w:val="00944F50"/>
    <w:rsid w:val="00945AC8"/>
    <w:rsid w:val="00953947"/>
    <w:rsid w:val="00975ACA"/>
    <w:rsid w:val="00990C8B"/>
    <w:rsid w:val="00991731"/>
    <w:rsid w:val="009A3A1A"/>
    <w:rsid w:val="009B3896"/>
    <w:rsid w:val="009B72A4"/>
    <w:rsid w:val="009C1F8A"/>
    <w:rsid w:val="009D4559"/>
    <w:rsid w:val="009D53DE"/>
    <w:rsid w:val="009E4340"/>
    <w:rsid w:val="00A341B6"/>
    <w:rsid w:val="00A50B41"/>
    <w:rsid w:val="00A50FDA"/>
    <w:rsid w:val="00AA0196"/>
    <w:rsid w:val="00AA35CF"/>
    <w:rsid w:val="00AD2385"/>
    <w:rsid w:val="00B06E39"/>
    <w:rsid w:val="00B07390"/>
    <w:rsid w:val="00B25A4E"/>
    <w:rsid w:val="00B3395A"/>
    <w:rsid w:val="00B45C08"/>
    <w:rsid w:val="00B74F14"/>
    <w:rsid w:val="00B95D71"/>
    <w:rsid w:val="00BA6B12"/>
    <w:rsid w:val="00BA7E1C"/>
    <w:rsid w:val="00BC3C21"/>
    <w:rsid w:val="00BC3D6D"/>
    <w:rsid w:val="00BC63D3"/>
    <w:rsid w:val="00BD67F1"/>
    <w:rsid w:val="00C07664"/>
    <w:rsid w:val="00C167BA"/>
    <w:rsid w:val="00C24D1B"/>
    <w:rsid w:val="00C32AB8"/>
    <w:rsid w:val="00C404CC"/>
    <w:rsid w:val="00C551E4"/>
    <w:rsid w:val="00C61FDF"/>
    <w:rsid w:val="00C714EA"/>
    <w:rsid w:val="00C9467F"/>
    <w:rsid w:val="00C96CD4"/>
    <w:rsid w:val="00C97638"/>
    <w:rsid w:val="00CA4B48"/>
    <w:rsid w:val="00CB50D5"/>
    <w:rsid w:val="00CD7355"/>
    <w:rsid w:val="00CE1BA6"/>
    <w:rsid w:val="00D05103"/>
    <w:rsid w:val="00D10372"/>
    <w:rsid w:val="00D249F4"/>
    <w:rsid w:val="00D300A1"/>
    <w:rsid w:val="00D31936"/>
    <w:rsid w:val="00D544C2"/>
    <w:rsid w:val="00D60035"/>
    <w:rsid w:val="00D642DC"/>
    <w:rsid w:val="00D66EE1"/>
    <w:rsid w:val="00D722D4"/>
    <w:rsid w:val="00D83691"/>
    <w:rsid w:val="00D87C97"/>
    <w:rsid w:val="00D93085"/>
    <w:rsid w:val="00DA176E"/>
    <w:rsid w:val="00DC51C9"/>
    <w:rsid w:val="00E65988"/>
    <w:rsid w:val="00EC5228"/>
    <w:rsid w:val="00EC69CA"/>
    <w:rsid w:val="00ED5719"/>
    <w:rsid w:val="00F075E3"/>
    <w:rsid w:val="00F10F30"/>
    <w:rsid w:val="00F11783"/>
    <w:rsid w:val="00F23C32"/>
    <w:rsid w:val="00F41071"/>
    <w:rsid w:val="00F634BA"/>
    <w:rsid w:val="00F74C9F"/>
    <w:rsid w:val="00F86A30"/>
    <w:rsid w:val="00F96D85"/>
    <w:rsid w:val="00FB5500"/>
    <w:rsid w:val="00FE0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7984"/>
    <w:pPr>
      <w:ind w:left="720"/>
      <w:contextualSpacing/>
    </w:pPr>
  </w:style>
  <w:style w:type="paragraph" w:customStyle="1" w:styleId="Default">
    <w:name w:val="Default"/>
    <w:rsid w:val="00BA6B12"/>
    <w:pPr>
      <w:autoSpaceDE w:val="0"/>
      <w:autoSpaceDN w:val="0"/>
      <w:adjustRightInd w:val="0"/>
    </w:pPr>
    <w:rPr>
      <w:rFonts w:ascii="Arial" w:eastAsia="Times New Roman" w:hAnsi="Arial" w:cs="Arial"/>
      <w:color w:val="000000"/>
      <w:sz w:val="24"/>
      <w:szCs w:val="24"/>
      <w:lang w:val="en-GB" w:eastAsia="en-GB" w:bidi="mr-IN"/>
    </w:rPr>
  </w:style>
  <w:style w:type="character" w:customStyle="1" w:styleId="ListParagraphChar">
    <w:name w:val="List Paragraph Char"/>
    <w:basedOn w:val="DefaultParagraphFont"/>
    <w:link w:val="ListParagraph"/>
    <w:uiPriority w:val="34"/>
    <w:rsid w:val="00D60035"/>
    <w:rPr>
      <w:sz w:val="22"/>
      <w:szCs w:val="22"/>
    </w:rPr>
  </w:style>
  <w:style w:type="paragraph" w:styleId="NoSpacing">
    <w:name w:val="No Spacing"/>
    <w:uiPriority w:val="99"/>
    <w:qFormat/>
    <w:rsid w:val="00592D9C"/>
    <w:rPr>
      <w:rFonts w:ascii="Times New Roman" w:eastAsia="Times New Roman" w:hAnsi="Times New Roman"/>
      <w:sz w:val="24"/>
      <w:szCs w:val="24"/>
      <w:lang w:val="en-IN" w:eastAsia="en-IN"/>
    </w:rPr>
  </w:style>
  <w:style w:type="paragraph" w:styleId="HTMLPreformatted">
    <w:name w:val="HTML Preformatted"/>
    <w:basedOn w:val="Normal"/>
    <w:link w:val="HTMLPreformattedChar"/>
    <w:rsid w:val="00BC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3D6D"/>
    <w:rPr>
      <w:rFonts w:ascii="Courier New" w:eastAsia="Times New Roman" w:hAnsi="Courier New" w:cs="Courier New"/>
    </w:rPr>
  </w:style>
  <w:style w:type="character" w:styleId="HTMLTypewriter">
    <w:name w:val="HTML Typewriter"/>
    <w:basedOn w:val="DefaultParagraphFont"/>
    <w:rsid w:val="00BC3D6D"/>
    <w:rPr>
      <w:rFonts w:ascii="Courier New" w:eastAsia="Times New Roman" w:hAnsi="Courier New" w:cs="Courier New" w:hint="default"/>
      <w:sz w:val="20"/>
      <w:szCs w:val="20"/>
    </w:rPr>
  </w:style>
  <w:style w:type="paragraph" w:customStyle="1" w:styleId="TableParagraph">
    <w:name w:val="Table Paragraph"/>
    <w:basedOn w:val="Normal"/>
    <w:qFormat/>
    <w:rsid w:val="002A418E"/>
    <w:pPr>
      <w:widowControl w:val="0"/>
      <w:autoSpaceDE w:val="0"/>
      <w:autoSpaceDN w:val="0"/>
      <w:spacing w:after="0" w:line="240" w:lineRule="auto"/>
      <w:ind w:left="827"/>
    </w:pPr>
    <w:rPr>
      <w:rFonts w:cs="Calibri"/>
      <w:lang w:bidi="en-US"/>
    </w:rPr>
  </w:style>
</w:styles>
</file>

<file path=word/webSettings.xml><?xml version="1.0" encoding="utf-8"?>
<w:webSettings xmlns:r="http://schemas.openxmlformats.org/officeDocument/2006/relationships" xmlns:w="http://schemas.openxmlformats.org/wordprocessingml/2006/main">
  <w:divs>
    <w:div w:id="5806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in/search?tbo=p&amp;tbm=bks&amp;q=inauthor:%22Mark+Hancock%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in/search?tbo=p&amp;tbm=bks&amp;q=inauthor:%22Mark+Hancock%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474F-2F34-44ED-AF9F-A82417B5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10987</Words>
  <Characters>62629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c:creator>
  <cp:lastModifiedBy>HP</cp:lastModifiedBy>
  <cp:revision>7</cp:revision>
  <cp:lastPrinted>2019-08-27T08:19:00Z</cp:lastPrinted>
  <dcterms:created xsi:type="dcterms:W3CDTF">2019-08-27T08:22:00Z</dcterms:created>
  <dcterms:modified xsi:type="dcterms:W3CDTF">2019-08-27T08:44:00Z</dcterms:modified>
</cp:coreProperties>
</file>